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F139" w14:textId="77777777" w:rsidR="006141BB" w:rsidRDefault="006141BB">
      <w:bookmarkStart w:id="0" w:name="_GoBack"/>
      <w:bookmarkEnd w:id="0"/>
    </w:p>
    <w:p w14:paraId="005EDF5E" w14:textId="77777777" w:rsidR="00F670FF" w:rsidRDefault="00F670FF" w:rsidP="00F670FF">
      <w:pPr>
        <w:jc w:val="both"/>
        <w:rPr>
          <w:rFonts w:ascii="Comic Sans MS" w:hAnsi="Comic Sans MS" w:cs="Arial"/>
          <w:color w:val="000000" w:themeColor="text1"/>
          <w:sz w:val="22"/>
        </w:rPr>
      </w:pPr>
    </w:p>
    <w:p w14:paraId="0840D3E3" w14:textId="0BB8B952" w:rsidR="00F670FF" w:rsidRPr="00C342AF" w:rsidRDefault="007E1C63" w:rsidP="00C342AF">
      <w:pPr>
        <w:spacing w:line="360" w:lineRule="auto"/>
        <w:jc w:val="center"/>
        <w:rPr>
          <w:rFonts w:cs="Arial"/>
          <w:b/>
          <w:sz w:val="28"/>
          <w:szCs w:val="28"/>
        </w:rPr>
      </w:pPr>
      <w:r w:rsidRPr="00C342AF">
        <w:rPr>
          <w:rFonts w:cs="Arial"/>
          <w:b/>
          <w:sz w:val="28"/>
          <w:szCs w:val="28"/>
        </w:rPr>
        <w:t>CHBP Federation</w:t>
      </w:r>
    </w:p>
    <w:p w14:paraId="48C10DC2" w14:textId="7939945B" w:rsidR="007E1C63" w:rsidRPr="00C342AF" w:rsidRDefault="00620AAC" w:rsidP="00C342AF">
      <w:pPr>
        <w:spacing w:line="360" w:lineRule="auto"/>
        <w:jc w:val="center"/>
        <w:rPr>
          <w:rFonts w:cs="Arial"/>
          <w:b/>
          <w:sz w:val="28"/>
          <w:szCs w:val="28"/>
        </w:rPr>
      </w:pPr>
      <w:r>
        <w:rPr>
          <w:rFonts w:cs="Arial"/>
          <w:b/>
          <w:sz w:val="28"/>
          <w:szCs w:val="28"/>
        </w:rPr>
        <w:t xml:space="preserve">FGB </w:t>
      </w:r>
      <w:r w:rsidR="007E1C63" w:rsidRPr="00C342AF">
        <w:rPr>
          <w:rFonts w:cs="Arial"/>
          <w:b/>
          <w:sz w:val="28"/>
          <w:szCs w:val="28"/>
        </w:rPr>
        <w:t>Meeting</w:t>
      </w:r>
    </w:p>
    <w:p w14:paraId="0CAD18E9" w14:textId="25D2BB94" w:rsidR="007E1C63" w:rsidRDefault="000A47CE" w:rsidP="00C342AF">
      <w:pPr>
        <w:spacing w:line="360" w:lineRule="auto"/>
        <w:jc w:val="center"/>
        <w:rPr>
          <w:rFonts w:cs="Arial"/>
          <w:b/>
          <w:sz w:val="28"/>
          <w:szCs w:val="28"/>
        </w:rPr>
      </w:pPr>
      <w:r>
        <w:rPr>
          <w:rFonts w:cs="Arial"/>
          <w:b/>
          <w:sz w:val="28"/>
          <w:szCs w:val="28"/>
        </w:rPr>
        <w:t>Wedne</w:t>
      </w:r>
      <w:r w:rsidR="006A3C60" w:rsidRPr="00C342AF">
        <w:rPr>
          <w:rFonts w:cs="Arial"/>
          <w:b/>
          <w:sz w:val="28"/>
          <w:szCs w:val="28"/>
        </w:rPr>
        <w:t xml:space="preserve">sday </w:t>
      </w:r>
      <w:r w:rsidR="00B02718">
        <w:rPr>
          <w:rFonts w:cs="Arial"/>
          <w:b/>
          <w:sz w:val="28"/>
          <w:szCs w:val="28"/>
        </w:rPr>
        <w:t>2nd</w:t>
      </w:r>
      <w:r w:rsidR="00887945" w:rsidRPr="00C342AF">
        <w:rPr>
          <w:rFonts w:cs="Arial"/>
          <w:b/>
          <w:sz w:val="28"/>
          <w:szCs w:val="28"/>
        </w:rPr>
        <w:t xml:space="preserve"> </w:t>
      </w:r>
      <w:r w:rsidR="00E20E86">
        <w:rPr>
          <w:rFonts w:cs="Arial"/>
          <w:b/>
          <w:sz w:val="28"/>
          <w:szCs w:val="28"/>
        </w:rPr>
        <w:t>November</w:t>
      </w:r>
      <w:r w:rsidR="007E1C63" w:rsidRPr="00C342AF">
        <w:rPr>
          <w:rFonts w:cs="Arial"/>
          <w:b/>
          <w:sz w:val="28"/>
          <w:szCs w:val="28"/>
        </w:rPr>
        <w:t xml:space="preserve"> </w:t>
      </w:r>
      <w:r w:rsidR="00236E4A" w:rsidRPr="00C342AF">
        <w:rPr>
          <w:rFonts w:cs="Arial"/>
          <w:b/>
          <w:sz w:val="28"/>
          <w:szCs w:val="28"/>
        </w:rPr>
        <w:t>20</w:t>
      </w:r>
      <w:r w:rsidR="003F0D51">
        <w:rPr>
          <w:rFonts w:cs="Arial"/>
          <w:b/>
          <w:sz w:val="28"/>
          <w:szCs w:val="28"/>
        </w:rPr>
        <w:t>2</w:t>
      </w:r>
      <w:r w:rsidR="00D33197">
        <w:rPr>
          <w:rFonts w:cs="Arial"/>
          <w:b/>
          <w:sz w:val="28"/>
          <w:szCs w:val="28"/>
        </w:rPr>
        <w:t>2</w:t>
      </w:r>
      <w:r w:rsidR="00236E4A" w:rsidRPr="00C342AF">
        <w:rPr>
          <w:rFonts w:cs="Arial"/>
          <w:b/>
          <w:sz w:val="28"/>
          <w:szCs w:val="28"/>
        </w:rPr>
        <w:t xml:space="preserve"> </w:t>
      </w:r>
      <w:r w:rsidR="007E1C63" w:rsidRPr="00C342AF">
        <w:rPr>
          <w:rFonts w:cs="Arial"/>
          <w:b/>
          <w:sz w:val="28"/>
          <w:szCs w:val="28"/>
        </w:rPr>
        <w:t xml:space="preserve">at </w:t>
      </w:r>
      <w:r w:rsidR="00B8316F">
        <w:rPr>
          <w:rFonts w:cs="Arial"/>
          <w:b/>
          <w:sz w:val="28"/>
          <w:szCs w:val="28"/>
        </w:rPr>
        <w:t>6.</w:t>
      </w:r>
      <w:r w:rsidR="00A91386">
        <w:rPr>
          <w:rFonts w:cs="Arial"/>
          <w:b/>
          <w:sz w:val="28"/>
          <w:szCs w:val="28"/>
        </w:rPr>
        <w:t>3</w:t>
      </w:r>
      <w:r w:rsidR="00B8316F">
        <w:rPr>
          <w:rFonts w:cs="Arial"/>
          <w:b/>
          <w:sz w:val="28"/>
          <w:szCs w:val="28"/>
        </w:rPr>
        <w:t>0</w:t>
      </w:r>
      <w:r w:rsidR="007E1C63" w:rsidRPr="00C342AF">
        <w:rPr>
          <w:rFonts w:cs="Arial"/>
          <w:b/>
          <w:sz w:val="28"/>
          <w:szCs w:val="28"/>
        </w:rPr>
        <w:t>pm</w:t>
      </w:r>
    </w:p>
    <w:p w14:paraId="38F0391D" w14:textId="19651A81" w:rsidR="00BD527E" w:rsidRPr="00C342AF" w:rsidRDefault="00BD527E" w:rsidP="00C342AF">
      <w:pPr>
        <w:spacing w:line="360" w:lineRule="auto"/>
        <w:jc w:val="center"/>
        <w:rPr>
          <w:rFonts w:cs="Arial"/>
          <w:b/>
          <w:sz w:val="28"/>
          <w:szCs w:val="28"/>
        </w:rPr>
      </w:pPr>
      <w:r>
        <w:rPr>
          <w:rFonts w:cs="Arial"/>
          <w:b/>
          <w:sz w:val="28"/>
          <w:szCs w:val="28"/>
        </w:rPr>
        <w:t>Brunswick Park School</w:t>
      </w:r>
    </w:p>
    <w:p w14:paraId="6BDF1A4A" w14:textId="77777777" w:rsidR="00B8316F" w:rsidRDefault="00B8316F" w:rsidP="003C651B">
      <w:pPr>
        <w:spacing w:line="276" w:lineRule="auto"/>
        <w:jc w:val="center"/>
        <w:rPr>
          <w:rFonts w:cs="Arial"/>
          <w:b/>
          <w:sz w:val="28"/>
          <w:szCs w:val="28"/>
        </w:rPr>
      </w:pPr>
    </w:p>
    <w:p w14:paraId="702C147D" w14:textId="661AFB44" w:rsidR="00B56E58" w:rsidRDefault="00B56E58" w:rsidP="003C651B">
      <w:pPr>
        <w:spacing w:line="276" w:lineRule="auto"/>
        <w:jc w:val="center"/>
        <w:rPr>
          <w:rFonts w:cs="Arial"/>
          <w:b/>
          <w:sz w:val="28"/>
          <w:szCs w:val="28"/>
        </w:rPr>
      </w:pPr>
    </w:p>
    <w:p w14:paraId="20CF8B18" w14:textId="30F6A62A" w:rsidR="00B56E58" w:rsidRPr="003956B9" w:rsidRDefault="00B56E58" w:rsidP="003C651B">
      <w:pPr>
        <w:spacing w:line="276" w:lineRule="auto"/>
        <w:rPr>
          <w:b/>
          <w:sz w:val="22"/>
          <w:szCs w:val="22"/>
        </w:rPr>
      </w:pPr>
      <w:r w:rsidRPr="003956B9">
        <w:rPr>
          <w:b/>
          <w:sz w:val="22"/>
          <w:szCs w:val="22"/>
        </w:rPr>
        <w:t>LA GOVERNOR</w:t>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00687F28">
        <w:rPr>
          <w:b/>
          <w:sz w:val="22"/>
          <w:szCs w:val="22"/>
        </w:rPr>
        <w:t xml:space="preserve">          </w:t>
      </w:r>
      <w:r w:rsidRPr="003956B9">
        <w:rPr>
          <w:b/>
          <w:sz w:val="22"/>
          <w:szCs w:val="22"/>
        </w:rPr>
        <w:t>PARENT GOVERNORS</w:t>
      </w:r>
    </w:p>
    <w:p w14:paraId="5517DC6D" w14:textId="3BD47F91" w:rsidR="00B56E58" w:rsidRPr="003956B9" w:rsidRDefault="00B56E58" w:rsidP="003C651B">
      <w:pPr>
        <w:spacing w:line="276" w:lineRule="auto"/>
        <w:ind w:left="5040" w:hanging="5040"/>
        <w:rPr>
          <w:sz w:val="22"/>
          <w:szCs w:val="22"/>
          <w:highlight w:val="yellow"/>
        </w:rPr>
      </w:pPr>
      <w:r w:rsidRPr="003956B9">
        <w:rPr>
          <w:rFonts w:cs="Arial"/>
          <w:sz w:val="22"/>
          <w:szCs w:val="22"/>
        </w:rPr>
        <w:t xml:space="preserve">Cllr </w:t>
      </w:r>
      <w:r w:rsidR="00B02718">
        <w:rPr>
          <w:rFonts w:cs="Arial"/>
          <w:sz w:val="22"/>
          <w:szCs w:val="22"/>
        </w:rPr>
        <w:t>Dr Philip Cohen</w:t>
      </w:r>
      <w:r w:rsidR="00687F28">
        <w:rPr>
          <w:sz w:val="22"/>
          <w:szCs w:val="22"/>
        </w:rPr>
        <w:t xml:space="preserve"> </w:t>
      </w:r>
      <w:r w:rsidR="00687F28" w:rsidRPr="006C4C02">
        <w:rPr>
          <w:b/>
          <w:bCs/>
          <w:sz w:val="22"/>
          <w:szCs w:val="22"/>
        </w:rPr>
        <w:t>(</w:t>
      </w:r>
      <w:r w:rsidR="00B02718">
        <w:rPr>
          <w:b/>
          <w:bCs/>
          <w:sz w:val="22"/>
          <w:szCs w:val="22"/>
        </w:rPr>
        <w:t>PC</w:t>
      </w:r>
      <w:r w:rsidR="00687F28" w:rsidRPr="006C4C02">
        <w:rPr>
          <w:b/>
          <w:bCs/>
          <w:sz w:val="22"/>
          <w:szCs w:val="22"/>
        </w:rPr>
        <w:t>)</w:t>
      </w:r>
      <w:r w:rsidRPr="003956B9">
        <w:rPr>
          <w:sz w:val="22"/>
          <w:szCs w:val="22"/>
        </w:rPr>
        <w:tab/>
      </w:r>
      <w:r w:rsidR="00687F28">
        <w:rPr>
          <w:sz w:val="22"/>
          <w:szCs w:val="22"/>
        </w:rPr>
        <w:t xml:space="preserve">          </w:t>
      </w:r>
      <w:r w:rsidRPr="003956B9">
        <w:rPr>
          <w:sz w:val="22"/>
          <w:szCs w:val="22"/>
        </w:rPr>
        <w:t xml:space="preserve">Sejal Rabone </w:t>
      </w:r>
      <w:r w:rsidR="00687F28" w:rsidRPr="006C4C02">
        <w:rPr>
          <w:b/>
          <w:bCs/>
          <w:sz w:val="22"/>
          <w:szCs w:val="22"/>
        </w:rPr>
        <w:t>(SR</w:t>
      </w:r>
      <w:r w:rsidR="00E94F08" w:rsidRPr="006C4C02">
        <w:rPr>
          <w:b/>
          <w:bCs/>
          <w:sz w:val="22"/>
          <w:szCs w:val="22"/>
        </w:rPr>
        <w:t>)</w:t>
      </w:r>
      <w:r w:rsidR="00E94F08">
        <w:rPr>
          <w:sz w:val="22"/>
          <w:szCs w:val="22"/>
        </w:rPr>
        <w:t xml:space="preserve">      </w:t>
      </w:r>
      <w:r w:rsidR="00907AF8">
        <w:rPr>
          <w:sz w:val="22"/>
          <w:szCs w:val="22"/>
        </w:rPr>
        <w:t>Chair</w:t>
      </w:r>
    </w:p>
    <w:p w14:paraId="0F703118" w14:textId="54AEC0BC" w:rsidR="00B56E58" w:rsidRPr="007B4077" w:rsidRDefault="00E94F08" w:rsidP="003C651B">
      <w:pPr>
        <w:spacing w:line="276" w:lineRule="auto"/>
        <w:ind w:left="5040"/>
        <w:rPr>
          <w:sz w:val="22"/>
          <w:szCs w:val="22"/>
        </w:rPr>
      </w:pPr>
      <w:r>
        <w:rPr>
          <w:sz w:val="22"/>
          <w:szCs w:val="22"/>
        </w:rPr>
        <w:t xml:space="preserve">          </w:t>
      </w:r>
      <w:r w:rsidR="00B56E58" w:rsidRPr="007438E9">
        <w:rPr>
          <w:sz w:val="22"/>
          <w:szCs w:val="22"/>
        </w:rPr>
        <w:t>Suzanna McGloin</w:t>
      </w:r>
      <w:r w:rsidR="00D65E6F">
        <w:rPr>
          <w:sz w:val="22"/>
          <w:szCs w:val="22"/>
        </w:rPr>
        <w:t xml:space="preserve"> </w:t>
      </w:r>
      <w:r w:rsidR="00D65E6F" w:rsidRPr="006C4C02">
        <w:rPr>
          <w:b/>
          <w:bCs/>
          <w:sz w:val="22"/>
          <w:szCs w:val="22"/>
        </w:rPr>
        <w:t>(SM)</w:t>
      </w:r>
      <w:r w:rsidR="007B4077">
        <w:rPr>
          <w:b/>
          <w:bCs/>
          <w:sz w:val="22"/>
          <w:szCs w:val="22"/>
        </w:rPr>
        <w:t xml:space="preserve"> </w:t>
      </w:r>
      <w:r w:rsidR="007B4077" w:rsidRPr="007B4077">
        <w:rPr>
          <w:sz w:val="22"/>
          <w:szCs w:val="22"/>
        </w:rPr>
        <w:t>Vice</w:t>
      </w:r>
      <w:r w:rsidR="007B4077">
        <w:rPr>
          <w:b/>
          <w:bCs/>
          <w:sz w:val="22"/>
          <w:szCs w:val="22"/>
        </w:rPr>
        <w:t xml:space="preserve"> </w:t>
      </w:r>
      <w:r w:rsidR="007B4077" w:rsidRPr="007B4077">
        <w:rPr>
          <w:sz w:val="22"/>
          <w:szCs w:val="22"/>
        </w:rPr>
        <w:t>Chair</w:t>
      </w:r>
    </w:p>
    <w:p w14:paraId="5E1823FC" w14:textId="77777777" w:rsidR="00B56E58" w:rsidRPr="003956B9" w:rsidRDefault="00B56E58" w:rsidP="003C651B">
      <w:pPr>
        <w:spacing w:line="276" w:lineRule="auto"/>
        <w:rPr>
          <w:b/>
          <w:sz w:val="22"/>
          <w:szCs w:val="22"/>
        </w:rPr>
      </w:pP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p>
    <w:p w14:paraId="5F295236" w14:textId="7C9CEF1E" w:rsidR="00B56E58" w:rsidRPr="003956B9" w:rsidRDefault="00B56E58" w:rsidP="003C651B">
      <w:pPr>
        <w:spacing w:line="276" w:lineRule="auto"/>
        <w:rPr>
          <w:sz w:val="22"/>
          <w:szCs w:val="22"/>
        </w:rPr>
      </w:pPr>
      <w:r w:rsidRPr="003956B9">
        <w:rPr>
          <w:b/>
          <w:sz w:val="22"/>
          <w:szCs w:val="22"/>
        </w:rPr>
        <w:t>STAFF GOVERNORS</w:t>
      </w:r>
      <w:r w:rsidRPr="003956B9">
        <w:rPr>
          <w:sz w:val="22"/>
          <w:szCs w:val="22"/>
        </w:rPr>
        <w:tab/>
      </w:r>
      <w:r w:rsidRPr="003956B9">
        <w:rPr>
          <w:sz w:val="22"/>
          <w:szCs w:val="22"/>
        </w:rPr>
        <w:tab/>
      </w:r>
      <w:r w:rsidRPr="003956B9">
        <w:rPr>
          <w:sz w:val="22"/>
          <w:szCs w:val="22"/>
        </w:rPr>
        <w:tab/>
      </w:r>
      <w:r w:rsidRPr="003956B9">
        <w:rPr>
          <w:sz w:val="22"/>
          <w:szCs w:val="22"/>
        </w:rPr>
        <w:tab/>
      </w:r>
      <w:r w:rsidR="00687F28">
        <w:rPr>
          <w:sz w:val="22"/>
          <w:szCs w:val="22"/>
        </w:rPr>
        <w:t xml:space="preserve">            </w:t>
      </w:r>
      <w:r w:rsidRPr="003956B9">
        <w:rPr>
          <w:b/>
          <w:sz w:val="22"/>
          <w:szCs w:val="22"/>
        </w:rPr>
        <w:t>CO-OPTED GOVERNORS</w:t>
      </w:r>
    </w:p>
    <w:p w14:paraId="4F43CF63" w14:textId="5BDC60DC" w:rsidR="00B56E58" w:rsidRDefault="00B56E58" w:rsidP="003C651B">
      <w:pPr>
        <w:spacing w:line="276" w:lineRule="auto"/>
        <w:rPr>
          <w:b/>
          <w:bCs/>
          <w:sz w:val="22"/>
          <w:szCs w:val="22"/>
        </w:rPr>
      </w:pPr>
      <w:r w:rsidRPr="003956B9">
        <w:rPr>
          <w:sz w:val="22"/>
          <w:szCs w:val="22"/>
        </w:rPr>
        <w:t>Andy Griffiths</w:t>
      </w:r>
      <w:r w:rsidR="00687F28">
        <w:rPr>
          <w:sz w:val="22"/>
          <w:szCs w:val="22"/>
        </w:rPr>
        <w:t xml:space="preserve"> </w:t>
      </w:r>
      <w:r w:rsidR="00687F28" w:rsidRPr="006C4C02">
        <w:rPr>
          <w:b/>
          <w:bCs/>
          <w:sz w:val="22"/>
          <w:szCs w:val="22"/>
        </w:rPr>
        <w:t>(AG)</w:t>
      </w:r>
      <w:r w:rsidRPr="003956B9">
        <w:rPr>
          <w:sz w:val="22"/>
          <w:szCs w:val="22"/>
        </w:rPr>
        <w:t xml:space="preserve"> (Executive Headteacher)</w:t>
      </w:r>
      <w:r w:rsidRPr="003956B9">
        <w:rPr>
          <w:sz w:val="22"/>
          <w:szCs w:val="22"/>
        </w:rPr>
        <w:tab/>
        <w:t xml:space="preserve">          </w:t>
      </w:r>
      <w:r w:rsidRPr="003956B9">
        <w:rPr>
          <w:sz w:val="22"/>
          <w:szCs w:val="22"/>
        </w:rPr>
        <w:tab/>
        <w:t>Elly Balmforth</w:t>
      </w:r>
      <w:r w:rsidR="006C4C02">
        <w:rPr>
          <w:sz w:val="22"/>
          <w:szCs w:val="22"/>
        </w:rPr>
        <w:t xml:space="preserve"> </w:t>
      </w:r>
      <w:r w:rsidR="006C4C02" w:rsidRPr="006C4C02">
        <w:rPr>
          <w:b/>
          <w:bCs/>
          <w:sz w:val="22"/>
          <w:szCs w:val="22"/>
        </w:rPr>
        <w:t>(EB)</w:t>
      </w:r>
    </w:p>
    <w:p w14:paraId="1A7F2445" w14:textId="573A4060" w:rsidR="00B12F7D" w:rsidRPr="003956B9" w:rsidRDefault="00B12F7D" w:rsidP="003C651B">
      <w:pPr>
        <w:spacing w:line="276" w:lineRule="auto"/>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 xml:space="preserve">Natalie Cardozo </w:t>
      </w:r>
      <w:r w:rsidRPr="006C4C02">
        <w:rPr>
          <w:b/>
          <w:bCs/>
          <w:sz w:val="22"/>
          <w:szCs w:val="22"/>
        </w:rPr>
        <w:t>(N</w:t>
      </w:r>
      <w:r>
        <w:rPr>
          <w:b/>
          <w:bCs/>
          <w:sz w:val="22"/>
          <w:szCs w:val="22"/>
        </w:rPr>
        <w:t>C</w:t>
      </w:r>
      <w:r w:rsidRPr="006C4C02">
        <w:rPr>
          <w:b/>
          <w:bCs/>
          <w:sz w:val="22"/>
          <w:szCs w:val="22"/>
        </w:rPr>
        <w:t>)</w:t>
      </w:r>
    </w:p>
    <w:p w14:paraId="30B7D6E0" w14:textId="453E21F4" w:rsidR="007438E9" w:rsidRDefault="00B56E58" w:rsidP="003C651B">
      <w:pPr>
        <w:spacing w:line="276" w:lineRule="auto"/>
        <w:rPr>
          <w:sz w:val="22"/>
          <w:szCs w:val="22"/>
        </w:rPr>
      </w:pPr>
      <w:r w:rsidRPr="007438E9">
        <w:rPr>
          <w:sz w:val="22"/>
          <w:szCs w:val="22"/>
        </w:rPr>
        <w:t>Cheryl Jordan</w:t>
      </w:r>
      <w:r w:rsidRPr="003956B9">
        <w:rPr>
          <w:sz w:val="22"/>
          <w:szCs w:val="22"/>
        </w:rPr>
        <w:t xml:space="preserve"> </w:t>
      </w:r>
      <w:r w:rsidR="00D65E6F" w:rsidRPr="006C4C02">
        <w:rPr>
          <w:b/>
          <w:bCs/>
          <w:sz w:val="22"/>
          <w:szCs w:val="22"/>
        </w:rPr>
        <w:t xml:space="preserve">(CJ)        </w:t>
      </w:r>
      <w:r w:rsidR="00D818AB" w:rsidRPr="006C4C02">
        <w:rPr>
          <w:b/>
          <w:bCs/>
          <w:sz w:val="22"/>
          <w:szCs w:val="22"/>
        </w:rPr>
        <w:t xml:space="preserve">                                                        </w:t>
      </w:r>
      <w:r w:rsidR="00D818AB">
        <w:rPr>
          <w:sz w:val="22"/>
          <w:szCs w:val="22"/>
        </w:rPr>
        <w:t xml:space="preserve">Paul deVille </w:t>
      </w:r>
      <w:r w:rsidR="00D65E6F">
        <w:rPr>
          <w:sz w:val="22"/>
          <w:szCs w:val="22"/>
        </w:rPr>
        <w:t xml:space="preserve"> </w:t>
      </w:r>
      <w:r w:rsidR="00D65E6F" w:rsidRPr="006C4C02">
        <w:rPr>
          <w:b/>
          <w:bCs/>
          <w:sz w:val="22"/>
          <w:szCs w:val="22"/>
        </w:rPr>
        <w:t>(PdV)</w:t>
      </w:r>
      <w:r w:rsidR="00D65E6F">
        <w:rPr>
          <w:sz w:val="22"/>
          <w:szCs w:val="22"/>
        </w:rPr>
        <w:t xml:space="preserve"> </w:t>
      </w:r>
    </w:p>
    <w:p w14:paraId="49FDA0CD" w14:textId="36AC2F12" w:rsidR="00271C97" w:rsidRDefault="00271C97" w:rsidP="00271C97">
      <w:pPr>
        <w:spacing w:line="276" w:lineRule="auto"/>
        <w:ind w:left="5040" w:firstLine="720"/>
        <w:rPr>
          <w:sz w:val="22"/>
          <w:szCs w:val="22"/>
        </w:rPr>
      </w:pPr>
      <w:r w:rsidRPr="009B6393">
        <w:rPr>
          <w:sz w:val="22"/>
          <w:szCs w:val="22"/>
        </w:rPr>
        <w:t>Megan Hallett</w:t>
      </w:r>
      <w:r w:rsidRPr="009B6393">
        <w:rPr>
          <w:color w:val="FF0000"/>
          <w:sz w:val="22"/>
          <w:szCs w:val="22"/>
        </w:rPr>
        <w:tab/>
      </w:r>
      <w:r w:rsidRPr="00D65E6F">
        <w:rPr>
          <w:b/>
          <w:bCs/>
          <w:sz w:val="22"/>
          <w:szCs w:val="22"/>
        </w:rPr>
        <w:t>(MH)</w:t>
      </w:r>
      <w:r w:rsidR="00B56E58" w:rsidRPr="003956B9">
        <w:rPr>
          <w:sz w:val="22"/>
          <w:szCs w:val="22"/>
        </w:rPr>
        <w:tab/>
      </w:r>
      <w:r w:rsidR="00B56E58" w:rsidRPr="003956B9">
        <w:rPr>
          <w:sz w:val="22"/>
          <w:szCs w:val="22"/>
        </w:rPr>
        <w:tab/>
      </w:r>
      <w:r w:rsidRPr="001461E1">
        <w:rPr>
          <w:sz w:val="22"/>
          <w:szCs w:val="22"/>
        </w:rPr>
        <w:t>Sue Markham</w:t>
      </w:r>
      <w:r>
        <w:rPr>
          <w:b/>
          <w:bCs/>
          <w:sz w:val="22"/>
          <w:szCs w:val="22"/>
        </w:rPr>
        <w:t xml:space="preserve"> (SM)</w:t>
      </w:r>
      <w:r w:rsidR="00B56E58" w:rsidRPr="003956B9">
        <w:rPr>
          <w:sz w:val="22"/>
          <w:szCs w:val="22"/>
        </w:rPr>
        <w:tab/>
      </w:r>
    </w:p>
    <w:p w14:paraId="15368770" w14:textId="090F635B" w:rsidR="006E02F6" w:rsidRDefault="00B56E58" w:rsidP="003C651B">
      <w:pPr>
        <w:spacing w:line="276" w:lineRule="auto"/>
        <w:rPr>
          <w:b/>
          <w:sz w:val="22"/>
          <w:szCs w:val="22"/>
        </w:rPr>
      </w:pPr>
      <w:r w:rsidRPr="003956B9">
        <w:rPr>
          <w:sz w:val="22"/>
          <w:szCs w:val="22"/>
        </w:rPr>
        <w:tab/>
      </w:r>
      <w:r w:rsidRPr="003956B9">
        <w:rPr>
          <w:sz w:val="22"/>
          <w:szCs w:val="22"/>
        </w:rPr>
        <w:tab/>
      </w:r>
      <w:r w:rsidR="007438E9">
        <w:rPr>
          <w:sz w:val="22"/>
          <w:szCs w:val="22"/>
        </w:rPr>
        <w:t xml:space="preserve">                        </w:t>
      </w:r>
      <w:r w:rsidR="006C4C02">
        <w:rPr>
          <w:sz w:val="22"/>
          <w:szCs w:val="22"/>
        </w:rPr>
        <w:t xml:space="preserve">            </w:t>
      </w:r>
      <w:r w:rsidR="00030722">
        <w:rPr>
          <w:sz w:val="22"/>
          <w:szCs w:val="22"/>
        </w:rPr>
        <w:tab/>
      </w:r>
      <w:r w:rsidR="00030722">
        <w:rPr>
          <w:sz w:val="22"/>
          <w:szCs w:val="22"/>
        </w:rPr>
        <w:tab/>
      </w:r>
      <w:r w:rsidR="00030722">
        <w:rPr>
          <w:sz w:val="22"/>
          <w:szCs w:val="22"/>
        </w:rPr>
        <w:tab/>
        <w:t xml:space="preserve">Fiona Oommen </w:t>
      </w:r>
      <w:r w:rsidR="00030722" w:rsidRPr="00790FB2">
        <w:rPr>
          <w:b/>
          <w:bCs/>
          <w:sz w:val="22"/>
          <w:szCs w:val="22"/>
        </w:rPr>
        <w:t>(FO)</w:t>
      </w:r>
    </w:p>
    <w:p w14:paraId="37ADA2E6" w14:textId="35DE9703" w:rsidR="00B56E58" w:rsidRPr="003956B9" w:rsidRDefault="00B56E58" w:rsidP="003C651B">
      <w:pPr>
        <w:spacing w:line="276" w:lineRule="auto"/>
        <w:rPr>
          <w:sz w:val="22"/>
          <w:szCs w:val="22"/>
        </w:rPr>
      </w:pPr>
      <w:r w:rsidRPr="003956B9">
        <w:rPr>
          <w:b/>
          <w:sz w:val="22"/>
          <w:szCs w:val="22"/>
        </w:rPr>
        <w:t>ASSOCIATE MEMBERS</w:t>
      </w:r>
      <w:r w:rsidRPr="003956B9">
        <w:rPr>
          <w:sz w:val="22"/>
          <w:szCs w:val="22"/>
        </w:rPr>
        <w:tab/>
      </w:r>
      <w:r w:rsidRPr="003956B9">
        <w:rPr>
          <w:sz w:val="22"/>
          <w:szCs w:val="22"/>
        </w:rPr>
        <w:tab/>
      </w:r>
      <w:r w:rsidRPr="003956B9">
        <w:rPr>
          <w:sz w:val="22"/>
          <w:szCs w:val="22"/>
        </w:rPr>
        <w:tab/>
      </w:r>
      <w:r w:rsidRPr="003956B9">
        <w:rPr>
          <w:sz w:val="22"/>
          <w:szCs w:val="22"/>
        </w:rPr>
        <w:tab/>
      </w:r>
      <w:r w:rsidR="006C4C02">
        <w:rPr>
          <w:sz w:val="22"/>
          <w:szCs w:val="22"/>
        </w:rPr>
        <w:t xml:space="preserve">       </w:t>
      </w:r>
      <w:r w:rsidR="001B6ABF">
        <w:rPr>
          <w:sz w:val="22"/>
          <w:szCs w:val="22"/>
        </w:rPr>
        <w:t xml:space="preserve">     </w:t>
      </w:r>
      <w:r w:rsidR="005546E9">
        <w:rPr>
          <w:sz w:val="22"/>
          <w:szCs w:val="22"/>
        </w:rPr>
        <w:t xml:space="preserve">Nancy Nash </w:t>
      </w:r>
      <w:r w:rsidR="005546E9" w:rsidRPr="005546E9">
        <w:rPr>
          <w:b/>
          <w:bCs/>
          <w:sz w:val="22"/>
          <w:szCs w:val="22"/>
        </w:rPr>
        <w:t>(NN)</w:t>
      </w:r>
    </w:p>
    <w:p w14:paraId="6FB49582" w14:textId="77777777" w:rsidR="007746C2" w:rsidRDefault="006A3A21" w:rsidP="00844B9E">
      <w:pPr>
        <w:spacing w:line="276" w:lineRule="auto"/>
        <w:rPr>
          <w:b/>
          <w:bCs/>
          <w:sz w:val="22"/>
          <w:szCs w:val="22"/>
        </w:rPr>
      </w:pPr>
      <w:r>
        <w:rPr>
          <w:sz w:val="22"/>
          <w:szCs w:val="22"/>
        </w:rPr>
        <w:t>Duncan Hooper</w:t>
      </w:r>
      <w:r w:rsidR="006C4C02">
        <w:rPr>
          <w:sz w:val="22"/>
          <w:szCs w:val="22"/>
        </w:rPr>
        <w:t xml:space="preserve"> </w:t>
      </w:r>
      <w:r w:rsidR="006C4C02" w:rsidRPr="006C4C02">
        <w:rPr>
          <w:b/>
          <w:bCs/>
          <w:sz w:val="22"/>
          <w:szCs w:val="22"/>
        </w:rPr>
        <w:t>(DH)</w:t>
      </w:r>
      <w:r w:rsidR="00B56E58">
        <w:rPr>
          <w:sz w:val="22"/>
          <w:szCs w:val="22"/>
        </w:rPr>
        <w:tab/>
      </w:r>
      <w:r w:rsidR="00B56E58">
        <w:rPr>
          <w:sz w:val="22"/>
          <w:szCs w:val="22"/>
        </w:rPr>
        <w:tab/>
      </w:r>
      <w:r w:rsidR="00B56E58" w:rsidRPr="003956B9">
        <w:rPr>
          <w:sz w:val="22"/>
          <w:szCs w:val="22"/>
        </w:rPr>
        <w:tab/>
      </w:r>
      <w:r w:rsidR="00B56E58" w:rsidRPr="003956B9">
        <w:rPr>
          <w:sz w:val="22"/>
          <w:szCs w:val="22"/>
        </w:rPr>
        <w:tab/>
      </w:r>
      <w:r w:rsidR="00B56E58" w:rsidRPr="009B6393">
        <w:rPr>
          <w:color w:val="FF0000"/>
          <w:sz w:val="22"/>
          <w:szCs w:val="22"/>
        </w:rPr>
        <w:tab/>
      </w:r>
      <w:r w:rsidR="00271C97">
        <w:rPr>
          <w:b/>
          <w:bCs/>
          <w:sz w:val="22"/>
          <w:szCs w:val="22"/>
        </w:rPr>
        <w:tab/>
      </w:r>
      <w:r w:rsidR="00F24D2D">
        <w:rPr>
          <w:sz w:val="22"/>
          <w:szCs w:val="22"/>
        </w:rPr>
        <w:t>Judith S</w:t>
      </w:r>
      <w:r w:rsidR="00B12F7D">
        <w:rPr>
          <w:sz w:val="22"/>
          <w:szCs w:val="22"/>
        </w:rPr>
        <w:t>m</w:t>
      </w:r>
      <w:r w:rsidR="00F24D2D">
        <w:rPr>
          <w:sz w:val="22"/>
          <w:szCs w:val="22"/>
        </w:rPr>
        <w:t>ith</w:t>
      </w:r>
      <w:r w:rsidR="00B12F7D">
        <w:rPr>
          <w:sz w:val="22"/>
          <w:szCs w:val="22"/>
        </w:rPr>
        <w:t xml:space="preserve"> </w:t>
      </w:r>
      <w:r w:rsidR="00B05135" w:rsidRPr="006C4C02">
        <w:rPr>
          <w:b/>
          <w:bCs/>
          <w:sz w:val="22"/>
          <w:szCs w:val="22"/>
        </w:rPr>
        <w:t>(</w:t>
      </w:r>
      <w:r w:rsidR="00B12F7D">
        <w:rPr>
          <w:b/>
          <w:bCs/>
          <w:sz w:val="22"/>
          <w:szCs w:val="22"/>
        </w:rPr>
        <w:t>JS</w:t>
      </w:r>
      <w:r w:rsidR="00B05135">
        <w:rPr>
          <w:sz w:val="22"/>
          <w:szCs w:val="22"/>
        </w:rPr>
        <w:t>)</w:t>
      </w:r>
      <w:r w:rsidR="00B05135">
        <w:rPr>
          <w:sz w:val="22"/>
          <w:szCs w:val="22"/>
        </w:rPr>
        <w:tab/>
      </w:r>
      <w:r w:rsidR="00271C97">
        <w:rPr>
          <w:b/>
          <w:bCs/>
          <w:sz w:val="22"/>
          <w:szCs w:val="22"/>
        </w:rPr>
        <w:tab/>
      </w:r>
    </w:p>
    <w:p w14:paraId="64CD47A8" w14:textId="593F628D" w:rsidR="00844B9E" w:rsidRDefault="00844B9E" w:rsidP="00844B9E">
      <w:pPr>
        <w:spacing w:line="276" w:lineRule="auto"/>
        <w:rPr>
          <w:sz w:val="22"/>
          <w:szCs w:val="22"/>
        </w:rPr>
      </w:pPr>
      <w:r>
        <w:rPr>
          <w:sz w:val="22"/>
          <w:szCs w:val="22"/>
        </w:rPr>
        <w:t xml:space="preserve">Jo Porter </w:t>
      </w:r>
      <w:r w:rsidRPr="00790FB2">
        <w:rPr>
          <w:b/>
          <w:bCs/>
          <w:sz w:val="22"/>
          <w:szCs w:val="22"/>
        </w:rPr>
        <w:t xml:space="preserve">(JP)                                                                       </w:t>
      </w:r>
      <w:r w:rsidR="00B12F7D">
        <w:rPr>
          <w:b/>
          <w:bCs/>
          <w:sz w:val="22"/>
          <w:szCs w:val="22"/>
        </w:rPr>
        <w:t xml:space="preserve"> </w:t>
      </w:r>
      <w:r w:rsidRPr="007438E9">
        <w:rPr>
          <w:sz w:val="22"/>
          <w:szCs w:val="22"/>
        </w:rPr>
        <w:t>Peter White</w:t>
      </w:r>
      <w:r>
        <w:rPr>
          <w:sz w:val="22"/>
          <w:szCs w:val="22"/>
        </w:rPr>
        <w:t xml:space="preserve"> </w:t>
      </w:r>
      <w:r w:rsidRPr="006C4C02">
        <w:rPr>
          <w:b/>
          <w:bCs/>
          <w:sz w:val="22"/>
          <w:szCs w:val="22"/>
        </w:rPr>
        <w:t>(PW)</w:t>
      </w:r>
      <w:r w:rsidRPr="007438E9">
        <w:rPr>
          <w:sz w:val="22"/>
          <w:szCs w:val="22"/>
        </w:rPr>
        <w:t xml:space="preserve"> MBE</w:t>
      </w:r>
    </w:p>
    <w:p w14:paraId="34264349" w14:textId="73F8C4BF" w:rsidR="00B56E58" w:rsidRPr="00844B9E" w:rsidRDefault="00B02718" w:rsidP="00C702D7">
      <w:pPr>
        <w:spacing w:line="276" w:lineRule="auto"/>
        <w:rPr>
          <w:color w:val="FF0000"/>
          <w:sz w:val="22"/>
          <w:szCs w:val="22"/>
        </w:rPr>
      </w:pPr>
      <w:r>
        <w:rPr>
          <w:sz w:val="22"/>
          <w:szCs w:val="22"/>
        </w:rPr>
        <w:t>Georgie Wheeler</w:t>
      </w:r>
      <w:r w:rsidR="00844B9E">
        <w:rPr>
          <w:sz w:val="22"/>
          <w:szCs w:val="22"/>
        </w:rPr>
        <w:t xml:space="preserve"> </w:t>
      </w:r>
      <w:r w:rsidR="00844B9E" w:rsidRPr="00790FB2">
        <w:rPr>
          <w:b/>
          <w:bCs/>
          <w:sz w:val="22"/>
          <w:szCs w:val="22"/>
        </w:rPr>
        <w:t>(</w:t>
      </w:r>
      <w:r>
        <w:rPr>
          <w:b/>
          <w:bCs/>
          <w:sz w:val="22"/>
          <w:szCs w:val="22"/>
        </w:rPr>
        <w:t>GW</w:t>
      </w:r>
      <w:r w:rsidR="00844B9E" w:rsidRPr="00790FB2">
        <w:rPr>
          <w:b/>
          <w:bCs/>
          <w:sz w:val="22"/>
          <w:szCs w:val="22"/>
        </w:rPr>
        <w:t>)</w:t>
      </w:r>
      <w:r w:rsidR="00844B9E" w:rsidRPr="00790FB2">
        <w:rPr>
          <w:b/>
          <w:bCs/>
          <w:color w:val="FF0000"/>
          <w:sz w:val="22"/>
          <w:szCs w:val="22"/>
        </w:rPr>
        <w:t xml:space="preserve">                                                              </w:t>
      </w:r>
      <w:r w:rsidR="00243524">
        <w:rPr>
          <w:sz w:val="22"/>
          <w:szCs w:val="22"/>
        </w:rPr>
        <w:tab/>
      </w:r>
      <w:r w:rsidR="00243524">
        <w:rPr>
          <w:sz w:val="22"/>
          <w:szCs w:val="22"/>
        </w:rPr>
        <w:tab/>
      </w:r>
      <w:r w:rsidR="00243524">
        <w:rPr>
          <w:sz w:val="22"/>
          <w:szCs w:val="22"/>
        </w:rPr>
        <w:tab/>
      </w:r>
      <w:r w:rsidR="00243524">
        <w:rPr>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6A3A21">
        <w:rPr>
          <w:color w:val="FF0000"/>
          <w:sz w:val="22"/>
          <w:szCs w:val="22"/>
        </w:rPr>
        <w:t xml:space="preserve">             </w:t>
      </w:r>
      <w:r w:rsidR="00B56E58" w:rsidRPr="00755E58">
        <w:rPr>
          <w:i/>
          <w:sz w:val="22"/>
          <w:szCs w:val="22"/>
        </w:rPr>
        <w:tab/>
      </w:r>
      <w:r w:rsidR="00B56E58" w:rsidRPr="00755E58">
        <w:rPr>
          <w:sz w:val="22"/>
          <w:szCs w:val="22"/>
        </w:rPr>
        <w:tab/>
      </w:r>
      <w:r w:rsidR="00B56E58" w:rsidRPr="00755E58">
        <w:rPr>
          <w:sz w:val="22"/>
          <w:szCs w:val="22"/>
        </w:rPr>
        <w:tab/>
      </w:r>
      <w:r w:rsidR="00B56E58" w:rsidRPr="00755E58">
        <w:rPr>
          <w:b/>
          <w:sz w:val="22"/>
          <w:szCs w:val="22"/>
        </w:rPr>
        <w:tab/>
      </w:r>
      <w:r w:rsidR="00B56E58" w:rsidRPr="00755E58">
        <w:rPr>
          <w:sz w:val="22"/>
          <w:szCs w:val="22"/>
        </w:rPr>
        <w:tab/>
      </w:r>
      <w:r w:rsidR="00B56E58" w:rsidRPr="00755E58">
        <w:rPr>
          <w:sz w:val="22"/>
          <w:szCs w:val="22"/>
        </w:rPr>
        <w:tab/>
      </w:r>
      <w:r w:rsidR="00B56E58" w:rsidRPr="00755E58">
        <w:rPr>
          <w:sz w:val="22"/>
          <w:szCs w:val="22"/>
        </w:rPr>
        <w:tab/>
      </w:r>
    </w:p>
    <w:p w14:paraId="25CA1FCC" w14:textId="63DB69A6" w:rsidR="00B56E58" w:rsidRDefault="00B56E58" w:rsidP="00B56E58">
      <w:pPr>
        <w:spacing w:line="360" w:lineRule="auto"/>
        <w:rPr>
          <w:rFonts w:cs="Arial"/>
          <w:b/>
          <w:sz w:val="22"/>
          <w:szCs w:val="22"/>
        </w:rPr>
      </w:pPr>
      <w:r w:rsidRPr="00B56E58">
        <w:rPr>
          <w:rFonts w:cs="Arial"/>
          <w:b/>
          <w:sz w:val="22"/>
          <w:szCs w:val="22"/>
        </w:rPr>
        <w:t>C</w:t>
      </w:r>
      <w:r w:rsidR="00D13509">
        <w:rPr>
          <w:rFonts w:cs="Arial"/>
          <w:b/>
          <w:sz w:val="22"/>
          <w:szCs w:val="22"/>
        </w:rPr>
        <w:t>LERK</w:t>
      </w:r>
    </w:p>
    <w:p w14:paraId="6A34CD38" w14:textId="75C5B637" w:rsidR="00BD5C80" w:rsidRPr="00D33197" w:rsidRDefault="00BD5C80" w:rsidP="00B56E58">
      <w:pPr>
        <w:spacing w:line="360" w:lineRule="auto"/>
        <w:rPr>
          <w:rFonts w:cs="Arial"/>
          <w:b/>
          <w:sz w:val="22"/>
          <w:szCs w:val="22"/>
        </w:rPr>
      </w:pPr>
      <w:r>
        <w:rPr>
          <w:rFonts w:cs="Arial"/>
          <w:bCs/>
          <w:sz w:val="22"/>
          <w:szCs w:val="22"/>
        </w:rPr>
        <w:t>Paul</w:t>
      </w:r>
      <w:r w:rsidR="00D33197">
        <w:rPr>
          <w:rFonts w:cs="Arial"/>
          <w:bCs/>
          <w:sz w:val="22"/>
          <w:szCs w:val="22"/>
        </w:rPr>
        <w:t xml:space="preserve">a Powder </w:t>
      </w:r>
      <w:r w:rsidR="00D33197">
        <w:rPr>
          <w:rFonts w:cs="Arial"/>
          <w:b/>
          <w:sz w:val="22"/>
          <w:szCs w:val="22"/>
        </w:rPr>
        <w:t>(PP)</w:t>
      </w:r>
    </w:p>
    <w:p w14:paraId="7C102AE5" w14:textId="5D956A31" w:rsidR="00B56E58" w:rsidRPr="00286C93" w:rsidRDefault="00B56E58" w:rsidP="00B56E58">
      <w:pPr>
        <w:spacing w:line="360" w:lineRule="auto"/>
        <w:rPr>
          <w:rFonts w:cs="Arial"/>
          <w:bCs/>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69"/>
        <w:gridCol w:w="7979"/>
        <w:gridCol w:w="992"/>
        <w:gridCol w:w="709"/>
      </w:tblGrid>
      <w:tr w:rsidR="00DE4436" w:rsidRPr="00DE4436" w14:paraId="3341542A" w14:textId="77777777" w:rsidTr="00D21FDA">
        <w:trPr>
          <w:trHeight w:val="354"/>
        </w:trPr>
        <w:tc>
          <w:tcPr>
            <w:tcW w:w="669" w:type="dxa"/>
          </w:tcPr>
          <w:p w14:paraId="0EA0299F" w14:textId="389AD07E" w:rsidR="00DE4436" w:rsidRPr="00DE4436" w:rsidRDefault="00DE4436" w:rsidP="00DE4436">
            <w:pPr>
              <w:rPr>
                <w:rFonts w:eastAsia="Times New Roman" w:cs="Arial"/>
                <w:b/>
                <w:sz w:val="22"/>
                <w:szCs w:val="22"/>
                <w:lang w:eastAsia="en-US"/>
              </w:rPr>
            </w:pPr>
            <w:r>
              <w:rPr>
                <w:rFonts w:eastAsia="Times New Roman" w:cs="Arial"/>
                <w:b/>
                <w:sz w:val="22"/>
                <w:szCs w:val="22"/>
                <w:lang w:eastAsia="en-US"/>
              </w:rPr>
              <w:t>Item</w:t>
            </w:r>
          </w:p>
        </w:tc>
        <w:tc>
          <w:tcPr>
            <w:tcW w:w="7979" w:type="dxa"/>
          </w:tcPr>
          <w:p w14:paraId="3169706F" w14:textId="6E428976" w:rsidR="00DE4436" w:rsidRPr="00DE4436" w:rsidRDefault="001B6ABF" w:rsidP="00DE4436">
            <w:pPr>
              <w:jc w:val="center"/>
              <w:rPr>
                <w:rFonts w:eastAsia="Times New Roman" w:cs="Arial"/>
                <w:b/>
                <w:sz w:val="28"/>
                <w:szCs w:val="28"/>
                <w:lang w:eastAsia="en-US"/>
              </w:rPr>
            </w:pPr>
            <w:r>
              <w:rPr>
                <w:rFonts w:eastAsia="Times New Roman" w:cs="Arial"/>
                <w:b/>
                <w:sz w:val="28"/>
                <w:szCs w:val="28"/>
                <w:lang w:eastAsia="en-US"/>
              </w:rPr>
              <w:t>Minutes</w:t>
            </w:r>
          </w:p>
          <w:p w14:paraId="350B2A97" w14:textId="77777777" w:rsidR="00DE4436" w:rsidRPr="00DE4436" w:rsidRDefault="00DE4436" w:rsidP="00DE4436">
            <w:pPr>
              <w:jc w:val="center"/>
              <w:rPr>
                <w:rFonts w:eastAsia="Times New Roman" w:cs="Arial"/>
                <w:b/>
                <w:sz w:val="22"/>
                <w:szCs w:val="22"/>
                <w:lang w:eastAsia="en-US"/>
              </w:rPr>
            </w:pPr>
          </w:p>
        </w:tc>
        <w:tc>
          <w:tcPr>
            <w:tcW w:w="992" w:type="dxa"/>
          </w:tcPr>
          <w:p w14:paraId="086DBBA6" w14:textId="77777777" w:rsidR="00DE4436" w:rsidRPr="00DE4436" w:rsidRDefault="00DE4436" w:rsidP="00DE4436">
            <w:pPr>
              <w:jc w:val="center"/>
              <w:rPr>
                <w:rFonts w:eastAsia="Times New Roman" w:cs="Arial"/>
                <w:b/>
                <w:sz w:val="22"/>
                <w:szCs w:val="22"/>
                <w:lang w:eastAsia="en-US"/>
              </w:rPr>
            </w:pPr>
            <w:r w:rsidRPr="00DE4436">
              <w:rPr>
                <w:rFonts w:eastAsia="Times New Roman" w:cs="Arial"/>
                <w:b/>
                <w:sz w:val="22"/>
                <w:szCs w:val="22"/>
                <w:lang w:eastAsia="en-US"/>
              </w:rPr>
              <w:t>Action</w:t>
            </w:r>
          </w:p>
        </w:tc>
        <w:tc>
          <w:tcPr>
            <w:tcW w:w="709" w:type="dxa"/>
          </w:tcPr>
          <w:p w14:paraId="74C48C25" w14:textId="77777777" w:rsidR="00DE4436" w:rsidRPr="00DE4436" w:rsidRDefault="00DE4436" w:rsidP="00DE4436">
            <w:pPr>
              <w:jc w:val="center"/>
              <w:rPr>
                <w:rFonts w:eastAsia="Times New Roman" w:cs="Arial"/>
                <w:b/>
                <w:sz w:val="16"/>
                <w:szCs w:val="16"/>
                <w:lang w:eastAsia="en-US"/>
              </w:rPr>
            </w:pPr>
            <w:r w:rsidRPr="00DE4436">
              <w:rPr>
                <w:rFonts w:eastAsia="Times New Roman" w:cs="Arial"/>
                <w:b/>
                <w:sz w:val="16"/>
                <w:szCs w:val="16"/>
                <w:lang w:eastAsia="en-US"/>
              </w:rPr>
              <w:t>Mins</w:t>
            </w:r>
          </w:p>
        </w:tc>
      </w:tr>
      <w:tr w:rsidR="00DE4436" w:rsidRPr="00DE4436" w14:paraId="0B80AC1C" w14:textId="77777777" w:rsidTr="00D21FDA">
        <w:trPr>
          <w:trHeight w:val="193"/>
        </w:trPr>
        <w:tc>
          <w:tcPr>
            <w:tcW w:w="669" w:type="dxa"/>
          </w:tcPr>
          <w:p w14:paraId="6C46984F" w14:textId="77777777" w:rsidR="00DE4436" w:rsidRPr="00DE4436" w:rsidRDefault="00DE4436" w:rsidP="00DE4436">
            <w:pPr>
              <w:rPr>
                <w:rFonts w:eastAsia="Times New Roman" w:cs="Arial"/>
                <w:b/>
                <w:sz w:val="22"/>
                <w:szCs w:val="22"/>
                <w:lang w:eastAsia="en-US"/>
              </w:rPr>
            </w:pPr>
          </w:p>
        </w:tc>
        <w:tc>
          <w:tcPr>
            <w:tcW w:w="7979" w:type="dxa"/>
          </w:tcPr>
          <w:p w14:paraId="6B4E12B8" w14:textId="77777777" w:rsidR="00DE4436" w:rsidRPr="00DE4436" w:rsidRDefault="00DE4436" w:rsidP="00DE4436">
            <w:pPr>
              <w:jc w:val="center"/>
              <w:rPr>
                <w:rFonts w:eastAsia="Times New Roman" w:cs="Arial"/>
                <w:b/>
                <w:sz w:val="28"/>
                <w:szCs w:val="28"/>
                <w:lang w:eastAsia="en-US"/>
              </w:rPr>
            </w:pPr>
            <w:r w:rsidRPr="00DE4436">
              <w:rPr>
                <w:rFonts w:eastAsia="Times New Roman" w:cs="Arial"/>
                <w:b/>
                <w:sz w:val="28"/>
                <w:szCs w:val="28"/>
                <w:lang w:eastAsia="en-US"/>
              </w:rPr>
              <w:t>Part 1</w:t>
            </w:r>
          </w:p>
        </w:tc>
        <w:tc>
          <w:tcPr>
            <w:tcW w:w="992" w:type="dxa"/>
          </w:tcPr>
          <w:p w14:paraId="2D311F25" w14:textId="77777777" w:rsidR="00DE4436" w:rsidRPr="00DE4436" w:rsidRDefault="00DE4436" w:rsidP="00DE4436">
            <w:pPr>
              <w:jc w:val="center"/>
              <w:rPr>
                <w:rFonts w:eastAsia="Times New Roman" w:cs="Arial"/>
                <w:b/>
                <w:sz w:val="22"/>
                <w:szCs w:val="22"/>
                <w:lang w:eastAsia="en-US"/>
              </w:rPr>
            </w:pPr>
          </w:p>
        </w:tc>
        <w:tc>
          <w:tcPr>
            <w:tcW w:w="709" w:type="dxa"/>
          </w:tcPr>
          <w:p w14:paraId="5084A37C" w14:textId="77777777" w:rsidR="00DE4436" w:rsidRPr="00DE4436" w:rsidRDefault="00DE4436" w:rsidP="00DE4436">
            <w:pPr>
              <w:jc w:val="center"/>
              <w:rPr>
                <w:rFonts w:eastAsia="Times New Roman" w:cs="Arial"/>
                <w:b/>
                <w:sz w:val="16"/>
                <w:szCs w:val="16"/>
                <w:lang w:eastAsia="en-US"/>
              </w:rPr>
            </w:pPr>
          </w:p>
        </w:tc>
      </w:tr>
      <w:tr w:rsidR="00C352D2" w:rsidRPr="00DE4436" w14:paraId="3D808F1A" w14:textId="77777777" w:rsidTr="00D21FDA">
        <w:trPr>
          <w:trHeight w:val="216"/>
        </w:trPr>
        <w:tc>
          <w:tcPr>
            <w:tcW w:w="669" w:type="dxa"/>
          </w:tcPr>
          <w:p w14:paraId="70422E46" w14:textId="510D5786" w:rsidR="00C352D2" w:rsidRPr="00DE4436" w:rsidRDefault="00C352D2" w:rsidP="00C352D2">
            <w:pPr>
              <w:rPr>
                <w:rFonts w:eastAsia="Times New Roman" w:cs="Arial"/>
                <w:b/>
                <w:sz w:val="22"/>
                <w:szCs w:val="22"/>
                <w:lang w:eastAsia="en-US"/>
              </w:rPr>
            </w:pPr>
            <w:r>
              <w:rPr>
                <w:rFonts w:eastAsia="Times New Roman" w:cs="Arial"/>
                <w:b/>
                <w:sz w:val="22"/>
                <w:szCs w:val="22"/>
                <w:lang w:eastAsia="en-US"/>
              </w:rPr>
              <w:t>1.</w:t>
            </w:r>
          </w:p>
        </w:tc>
        <w:tc>
          <w:tcPr>
            <w:tcW w:w="7979" w:type="dxa"/>
          </w:tcPr>
          <w:p w14:paraId="35F624A6" w14:textId="45997AFD" w:rsidR="00C352D2" w:rsidRPr="00DE4436" w:rsidRDefault="00C352D2" w:rsidP="00C352D2">
            <w:pPr>
              <w:rPr>
                <w:rFonts w:eastAsia="Times New Roman" w:cs="Arial"/>
                <w:b/>
                <w:sz w:val="22"/>
                <w:szCs w:val="22"/>
                <w:lang w:eastAsia="en-US"/>
              </w:rPr>
            </w:pPr>
            <w:r>
              <w:rPr>
                <w:rFonts w:eastAsia="Times New Roman" w:cs="Arial"/>
                <w:b/>
                <w:sz w:val="22"/>
                <w:szCs w:val="22"/>
                <w:lang w:eastAsia="en-US"/>
              </w:rPr>
              <w:t>Welcome and receipt of</w:t>
            </w:r>
            <w:r w:rsidRPr="00DE4436">
              <w:rPr>
                <w:rFonts w:eastAsia="Times New Roman" w:cs="Arial"/>
                <w:b/>
                <w:sz w:val="22"/>
                <w:szCs w:val="22"/>
                <w:lang w:eastAsia="en-US"/>
              </w:rPr>
              <w:t xml:space="preserve"> apologies for absence</w:t>
            </w:r>
            <w:r>
              <w:rPr>
                <w:rFonts w:eastAsia="Times New Roman" w:cs="Arial"/>
                <w:b/>
                <w:sz w:val="22"/>
                <w:szCs w:val="22"/>
                <w:lang w:eastAsia="en-US"/>
              </w:rPr>
              <w:t xml:space="preserve"> and</w:t>
            </w:r>
            <w:r w:rsidRPr="00DE4436">
              <w:rPr>
                <w:rFonts w:eastAsia="Times New Roman" w:cs="Arial"/>
                <w:b/>
                <w:sz w:val="22"/>
                <w:szCs w:val="22"/>
                <w:lang w:eastAsia="en-US"/>
              </w:rPr>
              <w:t xml:space="preserve"> approv</w:t>
            </w:r>
            <w:r>
              <w:rPr>
                <w:rFonts w:eastAsia="Times New Roman" w:cs="Arial"/>
                <w:b/>
                <w:sz w:val="22"/>
                <w:szCs w:val="22"/>
                <w:lang w:eastAsia="en-US"/>
              </w:rPr>
              <w:t>al of</w:t>
            </w:r>
            <w:r w:rsidRPr="00DE4436">
              <w:rPr>
                <w:rFonts w:eastAsia="Times New Roman" w:cs="Arial"/>
                <w:b/>
                <w:sz w:val="22"/>
                <w:szCs w:val="22"/>
                <w:lang w:eastAsia="en-US"/>
              </w:rPr>
              <w:t xml:space="preserve"> any absences</w:t>
            </w:r>
            <w:r>
              <w:rPr>
                <w:rFonts w:eastAsia="Times New Roman" w:cs="Arial"/>
                <w:b/>
                <w:sz w:val="22"/>
                <w:szCs w:val="22"/>
                <w:lang w:eastAsia="en-US"/>
              </w:rPr>
              <w:t>.</w:t>
            </w:r>
          </w:p>
        </w:tc>
        <w:tc>
          <w:tcPr>
            <w:tcW w:w="992" w:type="dxa"/>
          </w:tcPr>
          <w:p w14:paraId="3EE8B977" w14:textId="1466324F" w:rsidR="00C352D2" w:rsidRDefault="007D619E" w:rsidP="00C81377">
            <w:pPr>
              <w:jc w:val="center"/>
              <w:rPr>
                <w:rFonts w:eastAsia="Times New Roman" w:cs="Arial"/>
                <w:sz w:val="22"/>
                <w:szCs w:val="22"/>
                <w:lang w:eastAsia="en-US"/>
              </w:rPr>
            </w:pPr>
            <w:r>
              <w:rPr>
                <w:rFonts w:eastAsia="Times New Roman" w:cs="Arial"/>
                <w:sz w:val="22"/>
                <w:szCs w:val="22"/>
                <w:lang w:eastAsia="en-US"/>
              </w:rPr>
              <w:t>SR</w:t>
            </w:r>
          </w:p>
        </w:tc>
        <w:tc>
          <w:tcPr>
            <w:tcW w:w="709" w:type="dxa"/>
          </w:tcPr>
          <w:p w14:paraId="011FD6D0" w14:textId="6728887D" w:rsidR="00C352D2" w:rsidRPr="00DE4436" w:rsidRDefault="00C352D2" w:rsidP="00C81377">
            <w:pPr>
              <w:jc w:val="center"/>
              <w:rPr>
                <w:rFonts w:eastAsia="Times New Roman" w:cs="Arial"/>
                <w:sz w:val="22"/>
                <w:szCs w:val="22"/>
                <w:lang w:eastAsia="en-US"/>
              </w:rPr>
            </w:pPr>
            <w:r>
              <w:rPr>
                <w:rFonts w:eastAsia="Times New Roman" w:cs="Arial"/>
                <w:sz w:val="22"/>
                <w:szCs w:val="22"/>
                <w:lang w:eastAsia="en-US"/>
              </w:rPr>
              <w:t>1</w:t>
            </w:r>
          </w:p>
        </w:tc>
      </w:tr>
      <w:tr w:rsidR="00C352D2" w:rsidRPr="00DE4436" w14:paraId="6E479C4E" w14:textId="77777777" w:rsidTr="00D21FDA">
        <w:trPr>
          <w:trHeight w:val="77"/>
        </w:trPr>
        <w:tc>
          <w:tcPr>
            <w:tcW w:w="669" w:type="dxa"/>
          </w:tcPr>
          <w:p w14:paraId="35CDB8CF" w14:textId="77777777" w:rsidR="00C352D2" w:rsidRPr="00DE4436" w:rsidRDefault="00C352D2" w:rsidP="00C352D2">
            <w:pPr>
              <w:rPr>
                <w:rFonts w:eastAsia="Times New Roman" w:cs="Arial"/>
                <w:b/>
                <w:sz w:val="22"/>
                <w:szCs w:val="22"/>
                <w:lang w:eastAsia="en-US"/>
              </w:rPr>
            </w:pPr>
          </w:p>
        </w:tc>
        <w:tc>
          <w:tcPr>
            <w:tcW w:w="7979" w:type="dxa"/>
          </w:tcPr>
          <w:p w14:paraId="27530FE8" w14:textId="1A3AE429" w:rsidR="00C352D2" w:rsidRDefault="008319C5" w:rsidP="00C352D2">
            <w:pPr>
              <w:rPr>
                <w:bCs/>
                <w:i/>
                <w:iCs/>
                <w:sz w:val="22"/>
                <w:szCs w:val="22"/>
              </w:rPr>
            </w:pPr>
            <w:r w:rsidRPr="00F65DEC">
              <w:rPr>
                <w:rFonts w:eastAsia="Times New Roman" w:cs="Arial"/>
                <w:bCs/>
                <w:i/>
                <w:iCs/>
                <w:sz w:val="22"/>
                <w:szCs w:val="22"/>
                <w:lang w:eastAsia="en-US"/>
              </w:rPr>
              <w:t xml:space="preserve">Apologies </w:t>
            </w:r>
            <w:r w:rsidR="00C57C04">
              <w:rPr>
                <w:rFonts w:eastAsia="Times New Roman" w:cs="Arial"/>
                <w:bCs/>
                <w:i/>
                <w:iCs/>
                <w:sz w:val="22"/>
                <w:szCs w:val="22"/>
                <w:lang w:eastAsia="en-US"/>
              </w:rPr>
              <w:t xml:space="preserve">were received </w:t>
            </w:r>
            <w:r w:rsidR="00B46F1B">
              <w:rPr>
                <w:rFonts w:eastAsia="Times New Roman" w:cs="Arial"/>
                <w:bCs/>
                <w:i/>
                <w:iCs/>
                <w:sz w:val="22"/>
                <w:szCs w:val="22"/>
                <w:lang w:eastAsia="en-US"/>
              </w:rPr>
              <w:t>and</w:t>
            </w:r>
            <w:r w:rsidR="00C57C04">
              <w:rPr>
                <w:rFonts w:eastAsia="Times New Roman" w:cs="Arial"/>
                <w:bCs/>
                <w:i/>
                <w:iCs/>
                <w:sz w:val="22"/>
                <w:szCs w:val="22"/>
                <w:lang w:eastAsia="en-US"/>
              </w:rPr>
              <w:t xml:space="preserve"> approved </w:t>
            </w:r>
            <w:r w:rsidRPr="00F65DEC">
              <w:rPr>
                <w:rFonts w:eastAsia="Times New Roman" w:cs="Arial"/>
                <w:bCs/>
                <w:i/>
                <w:iCs/>
                <w:sz w:val="22"/>
                <w:szCs w:val="22"/>
                <w:lang w:eastAsia="en-US"/>
              </w:rPr>
              <w:t>from D</w:t>
            </w:r>
            <w:r w:rsidR="00C57C04">
              <w:rPr>
                <w:rFonts w:eastAsia="Times New Roman" w:cs="Arial"/>
                <w:bCs/>
                <w:i/>
                <w:iCs/>
                <w:sz w:val="22"/>
                <w:szCs w:val="22"/>
                <w:lang w:eastAsia="en-US"/>
              </w:rPr>
              <w:t>H</w:t>
            </w:r>
            <w:r w:rsidR="0041066F">
              <w:rPr>
                <w:rFonts w:eastAsia="Times New Roman" w:cs="Arial"/>
                <w:bCs/>
                <w:i/>
                <w:iCs/>
                <w:sz w:val="22"/>
                <w:szCs w:val="22"/>
                <w:lang w:eastAsia="en-US"/>
              </w:rPr>
              <w:t>, CJ</w:t>
            </w:r>
            <w:r w:rsidR="00C57C04">
              <w:rPr>
                <w:rFonts w:eastAsia="Times New Roman" w:cs="Arial"/>
                <w:bCs/>
                <w:i/>
                <w:iCs/>
                <w:sz w:val="22"/>
                <w:szCs w:val="22"/>
                <w:lang w:eastAsia="en-US"/>
              </w:rPr>
              <w:t xml:space="preserve"> and FO</w:t>
            </w:r>
            <w:r w:rsidR="009D09FF" w:rsidRPr="00F65DEC">
              <w:rPr>
                <w:bCs/>
                <w:i/>
                <w:iCs/>
                <w:sz w:val="22"/>
                <w:szCs w:val="22"/>
              </w:rPr>
              <w:t xml:space="preserve"> </w:t>
            </w:r>
          </w:p>
          <w:p w14:paraId="3037A462" w14:textId="0E754027" w:rsidR="0041066F" w:rsidRPr="00F65DEC" w:rsidRDefault="0041066F" w:rsidP="00C352D2">
            <w:pPr>
              <w:rPr>
                <w:rFonts w:eastAsia="Times New Roman" w:cs="Arial"/>
                <w:bCs/>
                <w:i/>
                <w:iCs/>
                <w:sz w:val="22"/>
                <w:szCs w:val="22"/>
                <w:lang w:eastAsia="en-US"/>
              </w:rPr>
            </w:pPr>
            <w:r>
              <w:rPr>
                <w:bCs/>
                <w:i/>
                <w:iCs/>
                <w:sz w:val="22"/>
                <w:szCs w:val="22"/>
              </w:rPr>
              <w:t>Apologies were later received from NC</w:t>
            </w:r>
          </w:p>
        </w:tc>
        <w:tc>
          <w:tcPr>
            <w:tcW w:w="992" w:type="dxa"/>
          </w:tcPr>
          <w:p w14:paraId="61AA0C81" w14:textId="77777777" w:rsidR="00C352D2" w:rsidRDefault="00C352D2" w:rsidP="00C81377">
            <w:pPr>
              <w:jc w:val="center"/>
              <w:rPr>
                <w:rFonts w:eastAsia="Times New Roman" w:cs="Arial"/>
                <w:sz w:val="22"/>
                <w:szCs w:val="22"/>
                <w:lang w:eastAsia="en-US"/>
              </w:rPr>
            </w:pPr>
          </w:p>
        </w:tc>
        <w:tc>
          <w:tcPr>
            <w:tcW w:w="709" w:type="dxa"/>
          </w:tcPr>
          <w:p w14:paraId="53AEA6F3" w14:textId="77777777" w:rsidR="00C352D2" w:rsidRPr="00DE4436" w:rsidRDefault="00C352D2" w:rsidP="00C81377">
            <w:pPr>
              <w:jc w:val="center"/>
              <w:rPr>
                <w:rFonts w:eastAsia="Times New Roman" w:cs="Arial"/>
                <w:sz w:val="22"/>
                <w:szCs w:val="22"/>
                <w:lang w:eastAsia="en-US"/>
              </w:rPr>
            </w:pPr>
          </w:p>
        </w:tc>
      </w:tr>
      <w:tr w:rsidR="00D35DE4" w:rsidRPr="00DE4436" w14:paraId="59B9ED64" w14:textId="77777777" w:rsidTr="00D21FDA">
        <w:trPr>
          <w:trHeight w:val="169"/>
        </w:trPr>
        <w:tc>
          <w:tcPr>
            <w:tcW w:w="669" w:type="dxa"/>
          </w:tcPr>
          <w:p w14:paraId="62575C67" w14:textId="7B4AACC5" w:rsidR="00D35DE4" w:rsidRPr="00DE4436" w:rsidRDefault="00D35DE4" w:rsidP="00D35DE4">
            <w:pPr>
              <w:rPr>
                <w:rFonts w:eastAsia="Times New Roman" w:cs="Arial"/>
                <w:b/>
                <w:sz w:val="22"/>
                <w:szCs w:val="22"/>
                <w:lang w:eastAsia="en-US"/>
              </w:rPr>
            </w:pPr>
            <w:r>
              <w:rPr>
                <w:rFonts w:eastAsia="Times New Roman" w:cs="Arial"/>
                <w:b/>
                <w:sz w:val="22"/>
                <w:szCs w:val="22"/>
                <w:lang w:eastAsia="en-US"/>
              </w:rPr>
              <w:t>2</w:t>
            </w:r>
            <w:r w:rsidRPr="00DE4436">
              <w:rPr>
                <w:rFonts w:eastAsia="Times New Roman" w:cs="Arial"/>
                <w:b/>
                <w:sz w:val="22"/>
                <w:szCs w:val="22"/>
                <w:lang w:eastAsia="en-US"/>
              </w:rPr>
              <w:t>.</w:t>
            </w:r>
          </w:p>
        </w:tc>
        <w:tc>
          <w:tcPr>
            <w:tcW w:w="7979" w:type="dxa"/>
          </w:tcPr>
          <w:p w14:paraId="4C80B807" w14:textId="50F26A3D" w:rsidR="00D35DE4" w:rsidRPr="00DE4436" w:rsidRDefault="00D35DE4" w:rsidP="00D35DE4">
            <w:pPr>
              <w:rPr>
                <w:rFonts w:eastAsia="Times New Roman" w:cs="Arial"/>
                <w:b/>
                <w:sz w:val="22"/>
                <w:szCs w:val="22"/>
                <w:lang w:eastAsia="en-US"/>
              </w:rPr>
            </w:pPr>
            <w:r w:rsidRPr="00DE4436">
              <w:rPr>
                <w:rFonts w:eastAsia="Times New Roman" w:cs="Arial"/>
                <w:b/>
                <w:sz w:val="22"/>
                <w:szCs w:val="22"/>
                <w:lang w:eastAsia="en-US"/>
              </w:rPr>
              <w:t>To declare any conflict of interest to items on the agenda.</w:t>
            </w:r>
          </w:p>
        </w:tc>
        <w:tc>
          <w:tcPr>
            <w:tcW w:w="992" w:type="dxa"/>
          </w:tcPr>
          <w:p w14:paraId="0120D1DE" w14:textId="5D3C3472" w:rsidR="00D35DE4" w:rsidRPr="00DE4436" w:rsidRDefault="00C81377" w:rsidP="00C81377">
            <w:pPr>
              <w:jc w:val="center"/>
              <w:rPr>
                <w:rFonts w:eastAsia="Times New Roman" w:cs="Arial"/>
                <w:sz w:val="22"/>
                <w:szCs w:val="22"/>
                <w:lang w:eastAsia="en-US"/>
              </w:rPr>
            </w:pPr>
            <w:r>
              <w:rPr>
                <w:rFonts w:eastAsia="Times New Roman" w:cs="Arial"/>
                <w:sz w:val="22"/>
                <w:szCs w:val="22"/>
                <w:lang w:eastAsia="en-US"/>
              </w:rPr>
              <w:t>All</w:t>
            </w:r>
          </w:p>
        </w:tc>
        <w:tc>
          <w:tcPr>
            <w:tcW w:w="709" w:type="dxa"/>
          </w:tcPr>
          <w:p w14:paraId="631FE5A6" w14:textId="77777777" w:rsidR="00D35DE4" w:rsidRPr="00DE4436" w:rsidRDefault="00D35DE4" w:rsidP="00C81377">
            <w:pPr>
              <w:jc w:val="center"/>
              <w:rPr>
                <w:rFonts w:eastAsia="Times New Roman" w:cs="Arial"/>
                <w:sz w:val="22"/>
                <w:szCs w:val="22"/>
                <w:lang w:eastAsia="en-US"/>
              </w:rPr>
            </w:pPr>
            <w:r w:rsidRPr="00DE4436">
              <w:rPr>
                <w:rFonts w:eastAsia="Times New Roman" w:cs="Arial"/>
                <w:sz w:val="22"/>
                <w:szCs w:val="22"/>
                <w:lang w:eastAsia="en-US"/>
              </w:rPr>
              <w:t>1</w:t>
            </w:r>
          </w:p>
        </w:tc>
      </w:tr>
      <w:tr w:rsidR="00D35DE4" w:rsidRPr="00DE4436" w14:paraId="216C60E9" w14:textId="77777777" w:rsidTr="00D21FDA">
        <w:trPr>
          <w:trHeight w:val="158"/>
        </w:trPr>
        <w:tc>
          <w:tcPr>
            <w:tcW w:w="669" w:type="dxa"/>
          </w:tcPr>
          <w:p w14:paraId="4CD503B2" w14:textId="77777777" w:rsidR="00D35DE4" w:rsidRPr="00DE4436" w:rsidRDefault="00D35DE4" w:rsidP="00D35DE4">
            <w:pPr>
              <w:rPr>
                <w:rFonts w:eastAsia="Times New Roman" w:cs="Arial"/>
                <w:b/>
                <w:sz w:val="16"/>
                <w:szCs w:val="16"/>
                <w:lang w:eastAsia="en-US"/>
              </w:rPr>
            </w:pPr>
          </w:p>
        </w:tc>
        <w:tc>
          <w:tcPr>
            <w:tcW w:w="7979" w:type="dxa"/>
          </w:tcPr>
          <w:p w14:paraId="22FBB2DC" w14:textId="01D2A714" w:rsidR="00D35DE4" w:rsidRPr="00DE4436" w:rsidRDefault="009D09FF" w:rsidP="00D35DE4">
            <w:pPr>
              <w:tabs>
                <w:tab w:val="left" w:pos="1488"/>
              </w:tabs>
              <w:rPr>
                <w:rFonts w:eastAsia="Times New Roman" w:cs="Arial"/>
                <w:sz w:val="22"/>
                <w:szCs w:val="22"/>
                <w:lang w:eastAsia="en-US"/>
              </w:rPr>
            </w:pPr>
            <w:r>
              <w:rPr>
                <w:rFonts w:eastAsia="Times New Roman" w:cs="Arial"/>
                <w:sz w:val="22"/>
                <w:szCs w:val="22"/>
                <w:lang w:eastAsia="en-US"/>
              </w:rPr>
              <w:t xml:space="preserve">To be completed </w:t>
            </w:r>
            <w:r w:rsidR="00F65DEC">
              <w:rPr>
                <w:rFonts w:eastAsia="Times New Roman" w:cs="Arial"/>
                <w:sz w:val="22"/>
                <w:szCs w:val="22"/>
                <w:lang w:eastAsia="en-US"/>
              </w:rPr>
              <w:t xml:space="preserve">by all Governors on </w:t>
            </w:r>
            <w:r>
              <w:rPr>
                <w:rFonts w:eastAsia="Times New Roman" w:cs="Arial"/>
                <w:sz w:val="22"/>
                <w:szCs w:val="22"/>
                <w:lang w:eastAsia="en-US"/>
              </w:rPr>
              <w:t>Govern</w:t>
            </w:r>
            <w:r w:rsidR="00F65DEC">
              <w:rPr>
                <w:rFonts w:eastAsia="Times New Roman" w:cs="Arial"/>
                <w:sz w:val="22"/>
                <w:szCs w:val="22"/>
                <w:lang w:eastAsia="en-US"/>
              </w:rPr>
              <w:t>or</w:t>
            </w:r>
            <w:r>
              <w:rPr>
                <w:rFonts w:eastAsia="Times New Roman" w:cs="Arial"/>
                <w:sz w:val="22"/>
                <w:szCs w:val="22"/>
                <w:lang w:eastAsia="en-US"/>
              </w:rPr>
              <w:t>Hub</w:t>
            </w:r>
            <w:r w:rsidR="00C57C04">
              <w:rPr>
                <w:rFonts w:eastAsia="Times New Roman" w:cs="Arial"/>
                <w:sz w:val="22"/>
                <w:szCs w:val="22"/>
                <w:lang w:eastAsia="en-US"/>
              </w:rPr>
              <w:t xml:space="preserve"> </w:t>
            </w:r>
          </w:p>
        </w:tc>
        <w:tc>
          <w:tcPr>
            <w:tcW w:w="992" w:type="dxa"/>
          </w:tcPr>
          <w:p w14:paraId="2D096AAE" w14:textId="77777777" w:rsidR="00D35DE4" w:rsidRPr="00DE4436" w:rsidRDefault="00D35DE4" w:rsidP="00C81377">
            <w:pPr>
              <w:jc w:val="center"/>
              <w:rPr>
                <w:rFonts w:eastAsia="Times New Roman" w:cs="Arial"/>
                <w:sz w:val="16"/>
                <w:szCs w:val="16"/>
                <w:lang w:eastAsia="en-US"/>
              </w:rPr>
            </w:pPr>
          </w:p>
        </w:tc>
        <w:tc>
          <w:tcPr>
            <w:tcW w:w="709" w:type="dxa"/>
          </w:tcPr>
          <w:p w14:paraId="5D4E56FF" w14:textId="77777777" w:rsidR="00D35DE4" w:rsidRPr="00DE4436" w:rsidRDefault="00D35DE4" w:rsidP="00C81377">
            <w:pPr>
              <w:jc w:val="center"/>
              <w:rPr>
                <w:rFonts w:eastAsia="Times New Roman" w:cs="Arial"/>
                <w:sz w:val="22"/>
                <w:szCs w:val="22"/>
                <w:lang w:eastAsia="en-US"/>
              </w:rPr>
            </w:pPr>
          </w:p>
        </w:tc>
      </w:tr>
      <w:tr w:rsidR="00D35DE4" w:rsidRPr="00DE4436" w14:paraId="1F42E9E3" w14:textId="77777777" w:rsidTr="00D21FDA">
        <w:trPr>
          <w:trHeight w:val="158"/>
        </w:trPr>
        <w:tc>
          <w:tcPr>
            <w:tcW w:w="669" w:type="dxa"/>
          </w:tcPr>
          <w:p w14:paraId="073100C6" w14:textId="25CD745C" w:rsidR="00D35DE4" w:rsidRPr="00DE4436" w:rsidRDefault="00060C1E" w:rsidP="00D35DE4">
            <w:pPr>
              <w:rPr>
                <w:rFonts w:eastAsia="Times New Roman" w:cs="Arial"/>
                <w:b/>
                <w:sz w:val="22"/>
                <w:szCs w:val="22"/>
                <w:lang w:eastAsia="en-US"/>
              </w:rPr>
            </w:pPr>
            <w:r>
              <w:rPr>
                <w:rFonts w:eastAsia="Times New Roman" w:cs="Arial"/>
                <w:b/>
                <w:sz w:val="22"/>
                <w:szCs w:val="22"/>
                <w:lang w:eastAsia="en-US"/>
              </w:rPr>
              <w:t>3</w:t>
            </w:r>
            <w:r w:rsidR="00D35DE4" w:rsidRPr="00DE4436">
              <w:rPr>
                <w:rFonts w:eastAsia="Times New Roman" w:cs="Arial"/>
                <w:b/>
                <w:sz w:val="22"/>
                <w:szCs w:val="22"/>
                <w:lang w:eastAsia="en-US"/>
              </w:rPr>
              <w:t>.</w:t>
            </w:r>
          </w:p>
        </w:tc>
        <w:tc>
          <w:tcPr>
            <w:tcW w:w="7979" w:type="dxa"/>
          </w:tcPr>
          <w:p w14:paraId="7DF75416" w14:textId="77777777" w:rsidR="00D35DE4" w:rsidRPr="00DE4436" w:rsidRDefault="00D35DE4" w:rsidP="00D35DE4">
            <w:pPr>
              <w:rPr>
                <w:rFonts w:eastAsia="Times New Roman" w:cs="Arial"/>
                <w:b/>
                <w:sz w:val="22"/>
                <w:szCs w:val="22"/>
                <w:lang w:eastAsia="en-US"/>
              </w:rPr>
            </w:pPr>
            <w:r w:rsidRPr="00DE4436">
              <w:rPr>
                <w:rFonts w:eastAsia="Times New Roman" w:cs="Arial"/>
                <w:b/>
                <w:sz w:val="22"/>
                <w:szCs w:val="22"/>
                <w:lang w:eastAsia="en-US"/>
              </w:rPr>
              <w:t>To receive notification of any other urgent business.</w:t>
            </w:r>
          </w:p>
        </w:tc>
        <w:tc>
          <w:tcPr>
            <w:tcW w:w="992" w:type="dxa"/>
          </w:tcPr>
          <w:p w14:paraId="1461DDFC" w14:textId="420D427D" w:rsidR="00D35DE4" w:rsidRPr="00DE4436" w:rsidRDefault="007D619E" w:rsidP="00C81377">
            <w:pPr>
              <w:jc w:val="center"/>
              <w:rPr>
                <w:rFonts w:eastAsia="Times New Roman" w:cs="Arial"/>
                <w:sz w:val="22"/>
                <w:szCs w:val="22"/>
                <w:lang w:eastAsia="en-US"/>
              </w:rPr>
            </w:pPr>
            <w:r>
              <w:rPr>
                <w:rFonts w:eastAsia="Times New Roman" w:cs="Arial"/>
                <w:sz w:val="22"/>
                <w:szCs w:val="22"/>
                <w:lang w:eastAsia="en-US"/>
              </w:rPr>
              <w:t>SR</w:t>
            </w:r>
          </w:p>
        </w:tc>
        <w:tc>
          <w:tcPr>
            <w:tcW w:w="709" w:type="dxa"/>
          </w:tcPr>
          <w:p w14:paraId="098DC81E" w14:textId="77777777" w:rsidR="00D35DE4" w:rsidRPr="00DE4436" w:rsidRDefault="00D35DE4" w:rsidP="00C81377">
            <w:pPr>
              <w:jc w:val="center"/>
              <w:rPr>
                <w:rFonts w:eastAsia="Times New Roman" w:cs="Arial"/>
                <w:sz w:val="22"/>
                <w:szCs w:val="22"/>
                <w:lang w:eastAsia="en-US"/>
              </w:rPr>
            </w:pPr>
            <w:r w:rsidRPr="00DE4436">
              <w:rPr>
                <w:rFonts w:eastAsia="Times New Roman" w:cs="Arial"/>
                <w:sz w:val="22"/>
                <w:szCs w:val="22"/>
                <w:lang w:eastAsia="en-US"/>
              </w:rPr>
              <w:t>1</w:t>
            </w:r>
          </w:p>
        </w:tc>
      </w:tr>
      <w:tr w:rsidR="00D35DE4" w:rsidRPr="00DE4436" w14:paraId="3E8EB983" w14:textId="77777777" w:rsidTr="00D21FDA">
        <w:trPr>
          <w:trHeight w:val="158"/>
        </w:trPr>
        <w:tc>
          <w:tcPr>
            <w:tcW w:w="669" w:type="dxa"/>
          </w:tcPr>
          <w:p w14:paraId="65136BC6" w14:textId="77777777" w:rsidR="00D35DE4" w:rsidRPr="00DE4436" w:rsidRDefault="00D35DE4" w:rsidP="00D35DE4">
            <w:pPr>
              <w:rPr>
                <w:rFonts w:eastAsia="Times New Roman" w:cs="Arial"/>
                <w:b/>
                <w:sz w:val="22"/>
                <w:szCs w:val="22"/>
                <w:lang w:eastAsia="en-US"/>
              </w:rPr>
            </w:pPr>
          </w:p>
        </w:tc>
        <w:tc>
          <w:tcPr>
            <w:tcW w:w="7979" w:type="dxa"/>
          </w:tcPr>
          <w:p w14:paraId="351A819E" w14:textId="77777777" w:rsidR="00D35DE4" w:rsidRPr="00DE4436" w:rsidRDefault="00D35DE4" w:rsidP="00D35DE4">
            <w:pPr>
              <w:rPr>
                <w:rFonts w:eastAsia="Times New Roman" w:cs="Arial"/>
                <w:sz w:val="22"/>
                <w:szCs w:val="22"/>
                <w:lang w:eastAsia="en-US"/>
              </w:rPr>
            </w:pPr>
          </w:p>
        </w:tc>
        <w:tc>
          <w:tcPr>
            <w:tcW w:w="992" w:type="dxa"/>
          </w:tcPr>
          <w:p w14:paraId="54EB5972" w14:textId="77777777" w:rsidR="00D35DE4" w:rsidRPr="00DE4436" w:rsidRDefault="00D35DE4" w:rsidP="00C81377">
            <w:pPr>
              <w:jc w:val="center"/>
              <w:rPr>
                <w:rFonts w:eastAsia="Times New Roman" w:cs="Arial"/>
                <w:sz w:val="22"/>
                <w:szCs w:val="22"/>
                <w:lang w:eastAsia="en-US"/>
              </w:rPr>
            </w:pPr>
          </w:p>
        </w:tc>
        <w:tc>
          <w:tcPr>
            <w:tcW w:w="709" w:type="dxa"/>
          </w:tcPr>
          <w:p w14:paraId="63D35C74" w14:textId="77777777" w:rsidR="00D35DE4" w:rsidRPr="00DE4436" w:rsidRDefault="00D35DE4" w:rsidP="00C81377">
            <w:pPr>
              <w:jc w:val="center"/>
              <w:rPr>
                <w:rFonts w:eastAsia="Times New Roman" w:cs="Arial"/>
                <w:sz w:val="22"/>
                <w:szCs w:val="22"/>
                <w:lang w:eastAsia="en-US"/>
              </w:rPr>
            </w:pPr>
          </w:p>
        </w:tc>
      </w:tr>
      <w:tr w:rsidR="002827CC" w:rsidRPr="00DE4436" w14:paraId="0CD0F0FA" w14:textId="77777777" w:rsidTr="00D21FDA">
        <w:trPr>
          <w:trHeight w:val="158"/>
        </w:trPr>
        <w:tc>
          <w:tcPr>
            <w:tcW w:w="669" w:type="dxa"/>
          </w:tcPr>
          <w:p w14:paraId="1426C67D" w14:textId="77777777" w:rsidR="002827CC" w:rsidRPr="00DE4436" w:rsidRDefault="002827CC" w:rsidP="00D35DE4">
            <w:pPr>
              <w:rPr>
                <w:rFonts w:eastAsia="Times New Roman" w:cs="Arial"/>
                <w:b/>
                <w:sz w:val="22"/>
                <w:szCs w:val="22"/>
                <w:lang w:eastAsia="en-US"/>
              </w:rPr>
            </w:pPr>
          </w:p>
        </w:tc>
        <w:tc>
          <w:tcPr>
            <w:tcW w:w="7979" w:type="dxa"/>
          </w:tcPr>
          <w:p w14:paraId="18F3BDDA" w14:textId="77777777" w:rsidR="001049E3" w:rsidRDefault="002827CC" w:rsidP="002827CC">
            <w:pPr>
              <w:pStyle w:val="NormalWeb"/>
              <w:rPr>
                <w:rFonts w:ascii="Arial" w:hAnsi="Arial" w:cs="Arial"/>
                <w:color w:val="000000"/>
                <w:sz w:val="22"/>
                <w:szCs w:val="22"/>
              </w:rPr>
            </w:pPr>
            <w:r w:rsidRPr="008D5BE1">
              <w:rPr>
                <w:rFonts w:ascii="Arial" w:hAnsi="Arial" w:cs="Arial"/>
                <w:color w:val="000000"/>
                <w:sz w:val="22"/>
                <w:szCs w:val="22"/>
              </w:rPr>
              <w:t xml:space="preserve">To confirm that all governors have completed the following declarations via GovernorHub: </w:t>
            </w:r>
          </w:p>
          <w:p w14:paraId="25D8F722" w14:textId="48950BD5" w:rsidR="002827CC" w:rsidRDefault="002827CC" w:rsidP="002827CC">
            <w:pPr>
              <w:pStyle w:val="NormalWeb"/>
              <w:rPr>
                <w:rFonts w:ascii="Arial" w:hAnsi="Arial" w:cs="Arial"/>
                <w:color w:val="000000"/>
                <w:sz w:val="22"/>
                <w:szCs w:val="22"/>
              </w:rPr>
            </w:pPr>
            <w:r w:rsidRPr="008D5BE1">
              <w:rPr>
                <w:rFonts w:ascii="Arial" w:hAnsi="Arial" w:cs="Arial"/>
                <w:color w:val="000000"/>
                <w:sz w:val="22"/>
                <w:szCs w:val="22"/>
              </w:rPr>
              <w:t>All</w:t>
            </w:r>
            <w:r w:rsidR="001049E3">
              <w:rPr>
                <w:rFonts w:ascii="Arial" w:hAnsi="Arial" w:cs="Arial"/>
                <w:color w:val="000000"/>
                <w:sz w:val="22"/>
                <w:szCs w:val="22"/>
              </w:rPr>
              <w:t xml:space="preserve"> </w:t>
            </w:r>
            <w:r w:rsidR="003E6F6F" w:rsidRPr="008D5BE1">
              <w:rPr>
                <w:rFonts w:ascii="Arial" w:hAnsi="Arial" w:cs="Arial"/>
                <w:color w:val="000000"/>
                <w:sz w:val="22"/>
                <w:szCs w:val="22"/>
              </w:rPr>
              <w:t>r</w:t>
            </w:r>
            <w:r w:rsidRPr="008D5BE1">
              <w:rPr>
                <w:rFonts w:ascii="Arial" w:hAnsi="Arial" w:cs="Arial"/>
                <w:color w:val="000000"/>
                <w:sz w:val="22"/>
                <w:szCs w:val="22"/>
              </w:rPr>
              <w:t>ead and understood the updated version of Keeping Children Safe in Education (KCSIE, part 1 Sept 202</w:t>
            </w:r>
            <w:r w:rsidR="003E6F6F" w:rsidRPr="008D5BE1">
              <w:rPr>
                <w:rFonts w:ascii="Arial" w:hAnsi="Arial" w:cs="Arial"/>
                <w:color w:val="000000"/>
                <w:sz w:val="22"/>
                <w:szCs w:val="22"/>
              </w:rPr>
              <w:t>2</w:t>
            </w:r>
            <w:r w:rsidRPr="008D5BE1">
              <w:rPr>
                <w:rFonts w:ascii="Arial" w:hAnsi="Arial" w:cs="Arial"/>
                <w:color w:val="000000"/>
                <w:sz w:val="22"/>
                <w:szCs w:val="22"/>
              </w:rPr>
              <w:t>).</w:t>
            </w:r>
          </w:p>
          <w:p w14:paraId="3CACB47E" w14:textId="43AEB01C" w:rsidR="001049E3" w:rsidRPr="008D5BE1" w:rsidRDefault="001049E3" w:rsidP="002827CC">
            <w:pPr>
              <w:pStyle w:val="NormalWeb"/>
              <w:rPr>
                <w:rFonts w:ascii="Arial" w:hAnsi="Arial" w:cs="Arial"/>
                <w:color w:val="000000"/>
                <w:sz w:val="22"/>
                <w:szCs w:val="22"/>
              </w:rPr>
            </w:pPr>
            <w:r>
              <w:rPr>
                <w:rFonts w:ascii="Arial" w:hAnsi="Arial" w:cs="Arial"/>
                <w:color w:val="000000"/>
                <w:sz w:val="22"/>
                <w:szCs w:val="22"/>
              </w:rPr>
              <w:t>Declarations of interests.</w:t>
            </w:r>
          </w:p>
          <w:p w14:paraId="2E9955D8" w14:textId="77777777" w:rsidR="002827CC" w:rsidRPr="00DE4436" w:rsidRDefault="002827CC" w:rsidP="00D35DE4">
            <w:pPr>
              <w:rPr>
                <w:rFonts w:eastAsia="Times New Roman" w:cs="Arial"/>
                <w:sz w:val="22"/>
                <w:szCs w:val="22"/>
                <w:lang w:eastAsia="en-US"/>
              </w:rPr>
            </w:pPr>
          </w:p>
        </w:tc>
        <w:tc>
          <w:tcPr>
            <w:tcW w:w="992" w:type="dxa"/>
          </w:tcPr>
          <w:p w14:paraId="4B7F0E4B" w14:textId="4B3839EC" w:rsidR="002827CC" w:rsidRPr="00DE4436" w:rsidRDefault="001049E3" w:rsidP="00C81377">
            <w:pPr>
              <w:jc w:val="center"/>
              <w:rPr>
                <w:rFonts w:eastAsia="Times New Roman" w:cs="Arial"/>
                <w:sz w:val="22"/>
                <w:szCs w:val="22"/>
                <w:lang w:eastAsia="en-US"/>
              </w:rPr>
            </w:pPr>
            <w:r>
              <w:rPr>
                <w:rFonts w:eastAsia="Times New Roman" w:cs="Arial"/>
                <w:sz w:val="22"/>
                <w:szCs w:val="22"/>
                <w:lang w:eastAsia="en-US"/>
              </w:rPr>
              <w:t>All</w:t>
            </w:r>
          </w:p>
        </w:tc>
        <w:tc>
          <w:tcPr>
            <w:tcW w:w="709" w:type="dxa"/>
          </w:tcPr>
          <w:p w14:paraId="64543061" w14:textId="4712EF45" w:rsidR="002827CC" w:rsidRPr="00DE4436" w:rsidRDefault="001049E3" w:rsidP="00C81377">
            <w:pPr>
              <w:jc w:val="center"/>
              <w:rPr>
                <w:rFonts w:eastAsia="Times New Roman" w:cs="Arial"/>
                <w:sz w:val="22"/>
                <w:szCs w:val="22"/>
                <w:lang w:eastAsia="en-US"/>
              </w:rPr>
            </w:pPr>
            <w:r>
              <w:rPr>
                <w:rFonts w:eastAsia="Times New Roman" w:cs="Arial"/>
                <w:sz w:val="22"/>
                <w:szCs w:val="22"/>
                <w:lang w:eastAsia="en-US"/>
              </w:rPr>
              <w:t>2</w:t>
            </w:r>
          </w:p>
        </w:tc>
      </w:tr>
      <w:tr w:rsidR="00942070" w:rsidRPr="00DE4436" w14:paraId="2B475B7F" w14:textId="77777777" w:rsidTr="00D21FDA">
        <w:trPr>
          <w:trHeight w:val="158"/>
        </w:trPr>
        <w:tc>
          <w:tcPr>
            <w:tcW w:w="669" w:type="dxa"/>
          </w:tcPr>
          <w:p w14:paraId="17E3CD8A" w14:textId="77777777" w:rsidR="00942070" w:rsidRPr="00DE4436" w:rsidRDefault="00942070" w:rsidP="00D35DE4">
            <w:pPr>
              <w:rPr>
                <w:rFonts w:eastAsia="Times New Roman" w:cs="Arial"/>
                <w:b/>
                <w:sz w:val="22"/>
                <w:szCs w:val="22"/>
                <w:lang w:eastAsia="en-US"/>
              </w:rPr>
            </w:pPr>
          </w:p>
        </w:tc>
        <w:tc>
          <w:tcPr>
            <w:tcW w:w="7979" w:type="dxa"/>
          </w:tcPr>
          <w:p w14:paraId="5F608BA8" w14:textId="77777777" w:rsidR="00C57C04" w:rsidRDefault="00942070" w:rsidP="002827CC">
            <w:pPr>
              <w:pStyle w:val="NormalWeb"/>
              <w:rPr>
                <w:rFonts w:ascii="Arial" w:hAnsi="Arial" w:cs="Arial"/>
                <w:i/>
                <w:iCs/>
                <w:color w:val="000000"/>
                <w:sz w:val="22"/>
                <w:szCs w:val="22"/>
              </w:rPr>
            </w:pPr>
            <w:r w:rsidRPr="00FB1C40">
              <w:rPr>
                <w:rFonts w:ascii="Arial" w:hAnsi="Arial" w:cs="Arial"/>
                <w:i/>
                <w:iCs/>
                <w:color w:val="000000"/>
                <w:sz w:val="22"/>
                <w:szCs w:val="22"/>
              </w:rPr>
              <w:t xml:space="preserve">Governors have </w:t>
            </w:r>
            <w:r w:rsidR="00C57C04">
              <w:rPr>
                <w:rFonts w:ascii="Arial" w:hAnsi="Arial" w:cs="Arial"/>
                <w:i/>
                <w:iCs/>
                <w:color w:val="000000"/>
                <w:sz w:val="22"/>
                <w:szCs w:val="22"/>
              </w:rPr>
              <w:t>confirmed that they have completed the updated version of “keeping Children Safe in Education (KCSIE, part 1 Sept 2022)</w:t>
            </w:r>
          </w:p>
          <w:p w14:paraId="1950E5DA" w14:textId="79A4C9E0" w:rsidR="00942070" w:rsidRPr="00FB1C40" w:rsidRDefault="00C57C04" w:rsidP="002827CC">
            <w:pPr>
              <w:pStyle w:val="NormalWeb"/>
              <w:rPr>
                <w:rFonts w:ascii="Arial" w:hAnsi="Arial" w:cs="Arial"/>
                <w:i/>
                <w:iCs/>
                <w:color w:val="000000"/>
                <w:sz w:val="22"/>
                <w:szCs w:val="22"/>
              </w:rPr>
            </w:pPr>
            <w:r>
              <w:rPr>
                <w:rFonts w:ascii="Arial" w:hAnsi="Arial" w:cs="Arial"/>
                <w:i/>
                <w:iCs/>
                <w:color w:val="000000"/>
                <w:sz w:val="22"/>
                <w:szCs w:val="22"/>
              </w:rPr>
              <w:t>Governors have D</w:t>
            </w:r>
            <w:r w:rsidR="00942070" w:rsidRPr="00FB1C40">
              <w:rPr>
                <w:rFonts w:ascii="Arial" w:hAnsi="Arial" w:cs="Arial"/>
                <w:i/>
                <w:iCs/>
                <w:color w:val="000000"/>
                <w:sz w:val="22"/>
                <w:szCs w:val="22"/>
              </w:rPr>
              <w:t xml:space="preserve">eclared </w:t>
            </w:r>
            <w:r>
              <w:rPr>
                <w:rFonts w:ascii="Arial" w:hAnsi="Arial" w:cs="Arial"/>
                <w:i/>
                <w:iCs/>
                <w:color w:val="000000"/>
                <w:sz w:val="22"/>
                <w:szCs w:val="22"/>
              </w:rPr>
              <w:t>of</w:t>
            </w:r>
            <w:r w:rsidR="00FB1C40" w:rsidRPr="00FB1C40">
              <w:rPr>
                <w:rFonts w:ascii="Arial" w:hAnsi="Arial" w:cs="Arial"/>
                <w:i/>
                <w:iCs/>
                <w:color w:val="000000"/>
                <w:sz w:val="22"/>
                <w:szCs w:val="22"/>
              </w:rPr>
              <w:t xml:space="preserve"> </w:t>
            </w:r>
            <w:r w:rsidR="00942070" w:rsidRPr="00FB1C40">
              <w:rPr>
                <w:rFonts w:ascii="Arial" w:hAnsi="Arial" w:cs="Arial"/>
                <w:i/>
                <w:iCs/>
                <w:color w:val="000000"/>
                <w:sz w:val="22"/>
                <w:szCs w:val="22"/>
              </w:rPr>
              <w:t>interest</w:t>
            </w:r>
            <w:r w:rsidR="00FB1C40" w:rsidRPr="00FB1C40">
              <w:rPr>
                <w:rFonts w:ascii="Arial" w:hAnsi="Arial" w:cs="Arial"/>
                <w:i/>
                <w:iCs/>
                <w:color w:val="000000"/>
                <w:sz w:val="22"/>
                <w:szCs w:val="22"/>
              </w:rPr>
              <w:t>s</w:t>
            </w:r>
            <w:r w:rsidR="00942070" w:rsidRPr="00FB1C40">
              <w:rPr>
                <w:rFonts w:ascii="Arial" w:hAnsi="Arial" w:cs="Arial"/>
                <w:i/>
                <w:iCs/>
                <w:color w:val="000000"/>
                <w:sz w:val="22"/>
                <w:szCs w:val="22"/>
              </w:rPr>
              <w:t xml:space="preserve"> on GovernorHub</w:t>
            </w:r>
          </w:p>
        </w:tc>
        <w:tc>
          <w:tcPr>
            <w:tcW w:w="992" w:type="dxa"/>
          </w:tcPr>
          <w:p w14:paraId="4F8EA7F2" w14:textId="77777777" w:rsidR="00942070" w:rsidRDefault="00942070" w:rsidP="00C81377">
            <w:pPr>
              <w:jc w:val="center"/>
              <w:rPr>
                <w:rFonts w:eastAsia="Times New Roman" w:cs="Arial"/>
                <w:sz w:val="22"/>
                <w:szCs w:val="22"/>
                <w:lang w:eastAsia="en-US"/>
              </w:rPr>
            </w:pPr>
          </w:p>
        </w:tc>
        <w:tc>
          <w:tcPr>
            <w:tcW w:w="709" w:type="dxa"/>
          </w:tcPr>
          <w:p w14:paraId="2ECDE142" w14:textId="77777777" w:rsidR="00942070" w:rsidRDefault="00942070" w:rsidP="00C81377">
            <w:pPr>
              <w:jc w:val="center"/>
              <w:rPr>
                <w:rFonts w:eastAsia="Times New Roman" w:cs="Arial"/>
                <w:sz w:val="22"/>
                <w:szCs w:val="22"/>
                <w:lang w:eastAsia="en-US"/>
              </w:rPr>
            </w:pPr>
          </w:p>
        </w:tc>
      </w:tr>
      <w:tr w:rsidR="00D35DE4" w:rsidRPr="00DE4436" w14:paraId="5AC1C3FF" w14:textId="77777777" w:rsidTr="00D21FDA">
        <w:trPr>
          <w:trHeight w:val="384"/>
        </w:trPr>
        <w:tc>
          <w:tcPr>
            <w:tcW w:w="669" w:type="dxa"/>
          </w:tcPr>
          <w:p w14:paraId="1C7CEFFF" w14:textId="1E52C3F2" w:rsidR="00D35DE4" w:rsidRPr="00DE4436" w:rsidRDefault="008E1A5F" w:rsidP="00D35DE4">
            <w:pPr>
              <w:rPr>
                <w:rFonts w:eastAsia="Times New Roman" w:cs="Arial"/>
                <w:b/>
                <w:sz w:val="22"/>
                <w:szCs w:val="22"/>
                <w:lang w:eastAsia="en-US"/>
              </w:rPr>
            </w:pPr>
            <w:r>
              <w:rPr>
                <w:rFonts w:eastAsia="Times New Roman" w:cs="Arial"/>
                <w:b/>
                <w:sz w:val="22"/>
                <w:szCs w:val="22"/>
                <w:lang w:eastAsia="en-US"/>
              </w:rPr>
              <w:t>4</w:t>
            </w:r>
            <w:r w:rsidR="00D35DE4" w:rsidRPr="00DE4436">
              <w:rPr>
                <w:rFonts w:eastAsia="Times New Roman" w:cs="Arial"/>
                <w:b/>
                <w:sz w:val="22"/>
                <w:szCs w:val="22"/>
                <w:lang w:eastAsia="en-US"/>
              </w:rPr>
              <w:t>.</w:t>
            </w:r>
          </w:p>
        </w:tc>
        <w:tc>
          <w:tcPr>
            <w:tcW w:w="7979" w:type="dxa"/>
          </w:tcPr>
          <w:p w14:paraId="4A4FB72E" w14:textId="77777777" w:rsidR="008E1A5F" w:rsidRDefault="00D35DE4" w:rsidP="00A15DC1">
            <w:pPr>
              <w:rPr>
                <w:rFonts w:eastAsia="Times New Roman" w:cs="Arial"/>
                <w:b/>
                <w:sz w:val="22"/>
                <w:szCs w:val="22"/>
                <w:lang w:eastAsia="en-US"/>
              </w:rPr>
            </w:pPr>
            <w:r w:rsidRPr="00DE4436">
              <w:rPr>
                <w:rFonts w:eastAsia="Times New Roman" w:cs="Arial"/>
                <w:b/>
                <w:sz w:val="22"/>
                <w:szCs w:val="22"/>
                <w:lang w:eastAsia="en-US"/>
              </w:rPr>
              <w:t>To receive and approve the minutes of the</w:t>
            </w:r>
            <w:r w:rsidR="007C083E">
              <w:rPr>
                <w:rFonts w:eastAsia="Times New Roman" w:cs="Arial"/>
                <w:b/>
                <w:sz w:val="22"/>
                <w:szCs w:val="22"/>
                <w:lang w:eastAsia="en-US"/>
              </w:rPr>
              <w:t xml:space="preserve"> previous FGB</w:t>
            </w:r>
            <w:r w:rsidRPr="00DE4436">
              <w:rPr>
                <w:rFonts w:eastAsia="Times New Roman" w:cs="Arial"/>
                <w:b/>
                <w:sz w:val="22"/>
                <w:szCs w:val="22"/>
                <w:lang w:eastAsia="en-US"/>
              </w:rPr>
              <w:t xml:space="preserve"> meeting</w:t>
            </w:r>
            <w:r w:rsidR="007C083E">
              <w:rPr>
                <w:rFonts w:eastAsia="Times New Roman" w:cs="Arial"/>
                <w:b/>
                <w:sz w:val="22"/>
                <w:szCs w:val="22"/>
                <w:lang w:eastAsia="en-US"/>
              </w:rPr>
              <w:t>.</w:t>
            </w:r>
          </w:p>
          <w:p w14:paraId="2E15A7C8" w14:textId="7DD897B4" w:rsidR="00DE4436" w:rsidRPr="00A15DC1" w:rsidRDefault="00D35DE4" w:rsidP="00A15DC1">
            <w:pPr>
              <w:rPr>
                <w:rFonts w:eastAsia="Times New Roman" w:cs="Arial"/>
                <w:b/>
                <w:sz w:val="22"/>
                <w:szCs w:val="22"/>
                <w:lang w:eastAsia="en-US"/>
              </w:rPr>
            </w:pPr>
            <w:r w:rsidRPr="00DE4436">
              <w:rPr>
                <w:rFonts w:eastAsia="Times New Roman" w:cs="Arial"/>
                <w:sz w:val="22"/>
                <w:szCs w:val="22"/>
                <w:lang w:eastAsia="en-US"/>
              </w:rPr>
              <w:t xml:space="preserve"> </w:t>
            </w:r>
          </w:p>
        </w:tc>
        <w:tc>
          <w:tcPr>
            <w:tcW w:w="992" w:type="dxa"/>
          </w:tcPr>
          <w:p w14:paraId="21EE8F44" w14:textId="77777777" w:rsidR="00D35DE4" w:rsidRPr="00DE4436" w:rsidRDefault="00D35DE4" w:rsidP="00F31B44">
            <w:pPr>
              <w:jc w:val="center"/>
              <w:rPr>
                <w:rFonts w:eastAsia="Times New Roman" w:cs="Arial"/>
                <w:sz w:val="22"/>
                <w:szCs w:val="22"/>
                <w:lang w:eastAsia="en-US"/>
              </w:rPr>
            </w:pPr>
            <w:r w:rsidRPr="00DE4436">
              <w:rPr>
                <w:rFonts w:eastAsia="Times New Roman" w:cs="Arial"/>
                <w:sz w:val="22"/>
                <w:szCs w:val="22"/>
                <w:lang w:eastAsia="en-US"/>
              </w:rPr>
              <w:t>All</w:t>
            </w:r>
          </w:p>
        </w:tc>
        <w:tc>
          <w:tcPr>
            <w:tcW w:w="709" w:type="dxa"/>
          </w:tcPr>
          <w:p w14:paraId="1578EA50" w14:textId="0201A092" w:rsidR="00D35DE4" w:rsidRPr="00DE4436" w:rsidRDefault="0046710B" w:rsidP="00F31B44">
            <w:pPr>
              <w:jc w:val="center"/>
              <w:rPr>
                <w:rFonts w:eastAsia="Times New Roman" w:cs="Arial"/>
                <w:sz w:val="22"/>
                <w:szCs w:val="22"/>
                <w:lang w:eastAsia="en-US"/>
              </w:rPr>
            </w:pPr>
            <w:r>
              <w:rPr>
                <w:rFonts w:eastAsia="Times New Roman" w:cs="Arial"/>
                <w:sz w:val="22"/>
                <w:szCs w:val="22"/>
                <w:lang w:eastAsia="en-US"/>
              </w:rPr>
              <w:t>2</w:t>
            </w:r>
          </w:p>
        </w:tc>
      </w:tr>
      <w:tr w:rsidR="00930EFF" w:rsidRPr="00DE4436" w14:paraId="6AAA7BF6" w14:textId="77777777" w:rsidTr="00D21FDA">
        <w:trPr>
          <w:trHeight w:val="158"/>
        </w:trPr>
        <w:tc>
          <w:tcPr>
            <w:tcW w:w="669" w:type="dxa"/>
          </w:tcPr>
          <w:p w14:paraId="5688EBAC" w14:textId="01741F65" w:rsidR="00930EFF" w:rsidRPr="00DE4436" w:rsidRDefault="00930EFF" w:rsidP="00930EFF">
            <w:pPr>
              <w:rPr>
                <w:rFonts w:eastAsia="Times New Roman" w:cs="Arial"/>
                <w:b/>
                <w:sz w:val="22"/>
                <w:szCs w:val="22"/>
                <w:lang w:eastAsia="en-US"/>
              </w:rPr>
            </w:pPr>
          </w:p>
        </w:tc>
        <w:tc>
          <w:tcPr>
            <w:tcW w:w="7979" w:type="dxa"/>
          </w:tcPr>
          <w:p w14:paraId="5DC5FDC0" w14:textId="62B8724D" w:rsidR="00930EFF" w:rsidRPr="00FB1C40" w:rsidRDefault="00986014" w:rsidP="00930EFF">
            <w:pPr>
              <w:rPr>
                <w:rFonts w:eastAsia="Times New Roman" w:cs="Arial"/>
                <w:i/>
                <w:iCs/>
                <w:sz w:val="22"/>
                <w:szCs w:val="22"/>
                <w:lang w:eastAsia="en-US"/>
              </w:rPr>
            </w:pPr>
            <w:r w:rsidRPr="00FB1C40">
              <w:rPr>
                <w:rFonts w:eastAsia="Times New Roman" w:cs="Arial"/>
                <w:i/>
                <w:iCs/>
                <w:sz w:val="22"/>
                <w:szCs w:val="22"/>
                <w:lang w:eastAsia="en-US"/>
              </w:rPr>
              <w:t>The minutes were received and a</w:t>
            </w:r>
            <w:r w:rsidR="00D53161" w:rsidRPr="00FB1C40">
              <w:rPr>
                <w:rFonts w:eastAsia="Times New Roman" w:cs="Arial"/>
                <w:i/>
                <w:iCs/>
                <w:sz w:val="22"/>
                <w:szCs w:val="22"/>
                <w:lang w:eastAsia="en-US"/>
              </w:rPr>
              <w:t>pproved</w:t>
            </w:r>
            <w:r w:rsidRPr="00FB1C40">
              <w:rPr>
                <w:rFonts w:eastAsia="Times New Roman" w:cs="Arial"/>
                <w:i/>
                <w:iCs/>
                <w:sz w:val="22"/>
                <w:szCs w:val="22"/>
                <w:lang w:eastAsia="en-US"/>
              </w:rPr>
              <w:t>.</w:t>
            </w:r>
          </w:p>
        </w:tc>
        <w:tc>
          <w:tcPr>
            <w:tcW w:w="992" w:type="dxa"/>
          </w:tcPr>
          <w:p w14:paraId="0FA4878B" w14:textId="29CC1FF4" w:rsidR="00930EFF" w:rsidRPr="00DE4436" w:rsidRDefault="00930EFF" w:rsidP="00930EFF">
            <w:pPr>
              <w:jc w:val="center"/>
              <w:rPr>
                <w:rFonts w:eastAsia="Times New Roman" w:cs="Arial"/>
                <w:sz w:val="22"/>
                <w:szCs w:val="22"/>
                <w:lang w:eastAsia="en-US"/>
              </w:rPr>
            </w:pPr>
          </w:p>
        </w:tc>
        <w:tc>
          <w:tcPr>
            <w:tcW w:w="709" w:type="dxa"/>
          </w:tcPr>
          <w:p w14:paraId="35F09C57" w14:textId="4E3030C7" w:rsidR="00930EFF" w:rsidRPr="00DE4436" w:rsidRDefault="00930EFF" w:rsidP="00930EFF">
            <w:pPr>
              <w:jc w:val="center"/>
              <w:rPr>
                <w:rFonts w:eastAsia="Times New Roman" w:cs="Arial"/>
                <w:sz w:val="22"/>
                <w:szCs w:val="22"/>
                <w:lang w:eastAsia="en-US"/>
              </w:rPr>
            </w:pPr>
          </w:p>
        </w:tc>
      </w:tr>
      <w:tr w:rsidR="00930EFF" w:rsidRPr="00DE4436" w14:paraId="483A85DE" w14:textId="77777777" w:rsidTr="00D21FDA">
        <w:trPr>
          <w:trHeight w:val="7503"/>
        </w:trPr>
        <w:tc>
          <w:tcPr>
            <w:tcW w:w="669" w:type="dxa"/>
          </w:tcPr>
          <w:p w14:paraId="29627BB6" w14:textId="28B76B0E" w:rsidR="00930EFF" w:rsidRPr="00DE4436" w:rsidRDefault="0007228F" w:rsidP="00930EFF">
            <w:pPr>
              <w:rPr>
                <w:rFonts w:eastAsia="Times New Roman" w:cs="Arial"/>
                <w:b/>
                <w:sz w:val="22"/>
                <w:szCs w:val="22"/>
                <w:lang w:eastAsia="en-US"/>
              </w:rPr>
            </w:pPr>
            <w:r>
              <w:rPr>
                <w:rFonts w:eastAsia="Times New Roman" w:cs="Arial"/>
                <w:b/>
                <w:sz w:val="22"/>
                <w:szCs w:val="22"/>
                <w:lang w:eastAsia="en-US"/>
              </w:rPr>
              <w:t>5</w:t>
            </w:r>
            <w:r w:rsidR="00930EFF" w:rsidRPr="00DE4436">
              <w:rPr>
                <w:rFonts w:eastAsia="Times New Roman" w:cs="Arial"/>
                <w:b/>
                <w:sz w:val="22"/>
                <w:szCs w:val="22"/>
                <w:lang w:eastAsia="en-US"/>
              </w:rPr>
              <w:t>.</w:t>
            </w:r>
          </w:p>
        </w:tc>
        <w:tc>
          <w:tcPr>
            <w:tcW w:w="7979" w:type="dxa"/>
          </w:tcPr>
          <w:p w14:paraId="0D84E363" w14:textId="5BB01475" w:rsidR="00042315" w:rsidRPr="001A3ECD" w:rsidRDefault="00042315" w:rsidP="00042315">
            <w:pPr>
              <w:rPr>
                <w:rFonts w:eastAsia="Calibri" w:cs="Arial"/>
                <w:b/>
                <w:bCs/>
                <w:sz w:val="22"/>
                <w:szCs w:val="22"/>
                <w:lang w:eastAsia="en-US"/>
              </w:rPr>
            </w:pPr>
            <w:r w:rsidRPr="001A3ECD">
              <w:rPr>
                <w:rFonts w:eastAsia="Calibri" w:cs="Arial"/>
                <w:b/>
                <w:bCs/>
                <w:sz w:val="22"/>
                <w:szCs w:val="22"/>
                <w:lang w:eastAsia="en-US"/>
              </w:rPr>
              <w:t>To provide an update on the actions arising from the previous meeting.</w:t>
            </w:r>
          </w:p>
          <w:p w14:paraId="2B952279" w14:textId="77777777" w:rsidR="00207979" w:rsidRPr="001A3ECD" w:rsidRDefault="00207979" w:rsidP="00042315">
            <w:pPr>
              <w:rPr>
                <w:rFonts w:eastAsia="Calibri" w:cs="Arial"/>
                <w:b/>
                <w:bCs/>
                <w:sz w:val="22"/>
                <w:szCs w:val="22"/>
                <w:lang w:eastAsia="en-US"/>
              </w:rPr>
            </w:pPr>
          </w:p>
          <w:p w14:paraId="424FC19A" w14:textId="5F62CE10" w:rsidR="00207979" w:rsidRPr="001A3ECD" w:rsidRDefault="00207979" w:rsidP="00207979">
            <w:pPr>
              <w:pStyle w:val="NormalWeb"/>
              <w:rPr>
                <w:rFonts w:ascii="Arial" w:hAnsi="Arial" w:cs="Arial"/>
                <w:color w:val="000000"/>
                <w:sz w:val="22"/>
                <w:szCs w:val="22"/>
              </w:rPr>
            </w:pPr>
            <w:r w:rsidRPr="001A3ECD">
              <w:rPr>
                <w:rFonts w:ascii="Arial" w:hAnsi="Arial" w:cs="Arial"/>
                <w:color w:val="000000"/>
                <w:sz w:val="22"/>
                <w:szCs w:val="22"/>
              </w:rPr>
              <w:t>ACTIONS arising from the FGB Meeting 29th June</w:t>
            </w:r>
            <w:r w:rsidR="000E2CFB" w:rsidRPr="001A3ECD">
              <w:rPr>
                <w:rFonts w:ascii="Arial" w:hAnsi="Arial" w:cs="Arial"/>
                <w:color w:val="000000"/>
                <w:sz w:val="22"/>
                <w:szCs w:val="22"/>
              </w:rPr>
              <w:t xml:space="preserve"> </w:t>
            </w:r>
            <w:r w:rsidRPr="001A3ECD">
              <w:rPr>
                <w:rFonts w:ascii="Arial" w:hAnsi="Arial" w:cs="Arial"/>
                <w:color w:val="000000"/>
                <w:sz w:val="22"/>
                <w:szCs w:val="22"/>
              </w:rPr>
              <w:t>2022</w:t>
            </w:r>
          </w:p>
          <w:p w14:paraId="30D4DB0D" w14:textId="1AF284B0" w:rsidR="00F72B91" w:rsidRPr="001A3ECD" w:rsidRDefault="00F72B91" w:rsidP="00275700">
            <w:pPr>
              <w:pStyle w:val="NormalWeb"/>
              <w:rPr>
                <w:rFonts w:ascii="Arial" w:hAnsi="Arial" w:cs="Arial"/>
                <w:color w:val="000000"/>
                <w:sz w:val="22"/>
                <w:szCs w:val="22"/>
              </w:rPr>
            </w:pPr>
          </w:p>
          <w:tbl>
            <w:tblPr>
              <w:tblW w:w="7661" w:type="dxa"/>
              <w:tblLayout w:type="fixed"/>
              <w:tblLook w:val="04A0" w:firstRow="1" w:lastRow="0" w:firstColumn="1" w:lastColumn="0" w:noHBand="0" w:noVBand="1"/>
            </w:tblPr>
            <w:tblGrid>
              <w:gridCol w:w="1063"/>
              <w:gridCol w:w="708"/>
              <w:gridCol w:w="3544"/>
              <w:gridCol w:w="974"/>
              <w:gridCol w:w="1372"/>
            </w:tblGrid>
            <w:tr w:rsidR="00D21FDA" w:rsidRPr="001A3ECD" w14:paraId="68A6AD97" w14:textId="77777777" w:rsidTr="00B21740">
              <w:trPr>
                <w:trHeight w:val="406"/>
              </w:trPr>
              <w:tc>
                <w:tcPr>
                  <w:tcW w:w="1063" w:type="dxa"/>
                  <w:tcBorders>
                    <w:top w:val="single" w:sz="4" w:space="0" w:color="auto"/>
                    <w:left w:val="single" w:sz="4" w:space="0" w:color="auto"/>
                    <w:bottom w:val="single" w:sz="4" w:space="0" w:color="auto"/>
                    <w:right w:val="single" w:sz="4" w:space="0" w:color="auto"/>
                  </w:tcBorders>
                </w:tcPr>
                <w:p w14:paraId="04C58C97" w14:textId="77777777" w:rsidR="00033EA5" w:rsidRPr="001A3ECD" w:rsidRDefault="00033EA5" w:rsidP="00033EA5">
                  <w:pPr>
                    <w:pStyle w:val="NormalWeb"/>
                    <w:rPr>
                      <w:rFonts w:ascii="Arial" w:hAnsi="Arial" w:cs="Arial"/>
                      <w:color w:val="000000"/>
                      <w:sz w:val="22"/>
                      <w:szCs w:val="22"/>
                    </w:rPr>
                  </w:pPr>
                  <w:r w:rsidRPr="001A3ECD">
                    <w:rPr>
                      <w:rFonts w:ascii="Arial" w:hAnsi="Arial" w:cs="Arial"/>
                      <w:color w:val="000000"/>
                      <w:sz w:val="22"/>
                      <w:szCs w:val="22"/>
                    </w:rPr>
                    <w:t xml:space="preserve">Number </w:t>
                  </w:r>
                </w:p>
                <w:p w14:paraId="70E46034" w14:textId="14781DF5" w:rsidR="00F72B91" w:rsidRPr="001A3ECD" w:rsidRDefault="00F72B91" w:rsidP="00F72B91">
                  <w:pPr>
                    <w:rPr>
                      <w:rFonts w:eastAsia="Calibri" w:cs="Arial"/>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44BACF8" w14:textId="0269AF51" w:rsidR="00F72B91" w:rsidRPr="001A3ECD" w:rsidRDefault="00033EA5" w:rsidP="00F72B91">
                  <w:pPr>
                    <w:rPr>
                      <w:rFonts w:eastAsia="Calibri" w:cs="Arial"/>
                      <w:b/>
                      <w:bCs/>
                      <w:sz w:val="22"/>
                      <w:szCs w:val="22"/>
                      <w:lang w:eastAsia="en-US"/>
                    </w:rPr>
                  </w:pPr>
                  <w:r w:rsidRPr="001A3ECD">
                    <w:rPr>
                      <w:rFonts w:cs="Arial"/>
                      <w:color w:val="000000"/>
                      <w:sz w:val="22"/>
                      <w:szCs w:val="22"/>
                    </w:rPr>
                    <w:t>Item</w:t>
                  </w:r>
                </w:p>
              </w:tc>
              <w:tc>
                <w:tcPr>
                  <w:tcW w:w="3544" w:type="dxa"/>
                  <w:tcBorders>
                    <w:top w:val="single" w:sz="4" w:space="0" w:color="auto"/>
                    <w:left w:val="single" w:sz="4" w:space="0" w:color="auto"/>
                    <w:bottom w:val="single" w:sz="4" w:space="0" w:color="auto"/>
                    <w:right w:val="single" w:sz="4" w:space="0" w:color="auto"/>
                  </w:tcBorders>
                </w:tcPr>
                <w:p w14:paraId="66376628" w14:textId="1CBFF213" w:rsidR="00F72B91" w:rsidRPr="001A3ECD" w:rsidRDefault="00F72B91" w:rsidP="00033EA5">
                  <w:pPr>
                    <w:pStyle w:val="NormalWeb"/>
                    <w:rPr>
                      <w:rFonts w:ascii="Arial" w:eastAsia="Calibri" w:hAnsi="Arial" w:cs="Arial"/>
                      <w:b/>
                      <w:bCs/>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14:paraId="7656F1FB" w14:textId="7B9E69F2" w:rsidR="00F72B91" w:rsidRPr="001A3ECD" w:rsidRDefault="00F37057" w:rsidP="00F72B91">
                  <w:pPr>
                    <w:rPr>
                      <w:rFonts w:eastAsia="Calibri" w:cs="Arial"/>
                      <w:b/>
                      <w:bCs/>
                      <w:sz w:val="22"/>
                      <w:szCs w:val="22"/>
                      <w:lang w:eastAsia="en-US"/>
                    </w:rPr>
                  </w:pPr>
                  <w:r w:rsidRPr="001A3ECD">
                    <w:rPr>
                      <w:rFonts w:cs="Arial"/>
                      <w:color w:val="000000"/>
                      <w:sz w:val="22"/>
                      <w:szCs w:val="22"/>
                    </w:rPr>
                    <w:t>Action By</w:t>
                  </w:r>
                </w:p>
              </w:tc>
              <w:tc>
                <w:tcPr>
                  <w:tcW w:w="1372" w:type="dxa"/>
                  <w:tcBorders>
                    <w:top w:val="single" w:sz="4" w:space="0" w:color="auto"/>
                    <w:left w:val="single" w:sz="4" w:space="0" w:color="auto"/>
                    <w:bottom w:val="single" w:sz="4" w:space="0" w:color="auto"/>
                    <w:right w:val="single" w:sz="4" w:space="0" w:color="auto"/>
                  </w:tcBorders>
                </w:tcPr>
                <w:p w14:paraId="008E2824" w14:textId="65837661" w:rsidR="00F72B91" w:rsidRPr="001A3ECD" w:rsidRDefault="00F37057" w:rsidP="00F72B91">
                  <w:pPr>
                    <w:rPr>
                      <w:rFonts w:eastAsia="Calibri" w:cs="Arial"/>
                      <w:b/>
                      <w:bCs/>
                      <w:sz w:val="22"/>
                      <w:szCs w:val="22"/>
                      <w:lang w:eastAsia="en-US"/>
                    </w:rPr>
                  </w:pPr>
                  <w:r w:rsidRPr="001A3ECD">
                    <w:rPr>
                      <w:rFonts w:cs="Arial"/>
                      <w:color w:val="000000"/>
                      <w:sz w:val="22"/>
                      <w:szCs w:val="22"/>
                    </w:rPr>
                    <w:t>Date</w:t>
                  </w:r>
                </w:p>
              </w:tc>
            </w:tr>
            <w:tr w:rsidR="00D21FDA" w:rsidRPr="001A3ECD" w14:paraId="768D6871"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5D5E62C1" w14:textId="46F2CB24" w:rsidR="00F72B91"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tcPr>
                <w:p w14:paraId="08FF76CF" w14:textId="77B9C349" w:rsidR="00F72B91" w:rsidRPr="001A3ECD" w:rsidRDefault="00275700" w:rsidP="00F72B91">
                  <w:pPr>
                    <w:rPr>
                      <w:rFonts w:eastAsia="Calibri" w:cs="Arial"/>
                      <w:bCs/>
                      <w:sz w:val="22"/>
                      <w:szCs w:val="22"/>
                      <w:lang w:eastAsia="en-US"/>
                    </w:rPr>
                  </w:pPr>
                  <w:r w:rsidRPr="001A3ECD">
                    <w:rPr>
                      <w:rFonts w:eastAsia="Calibri" w:cs="Arial"/>
                      <w:bCs/>
                      <w:sz w:val="22"/>
                      <w:szCs w:val="22"/>
                      <w:lang w:eastAsia="en-US"/>
                    </w:rPr>
                    <w:t>6</w:t>
                  </w:r>
                </w:p>
              </w:tc>
              <w:tc>
                <w:tcPr>
                  <w:tcW w:w="3544" w:type="dxa"/>
                  <w:tcBorders>
                    <w:top w:val="single" w:sz="4" w:space="0" w:color="auto"/>
                    <w:left w:val="single" w:sz="4" w:space="0" w:color="auto"/>
                    <w:bottom w:val="single" w:sz="4" w:space="0" w:color="auto"/>
                    <w:right w:val="single" w:sz="4" w:space="0" w:color="auto"/>
                  </w:tcBorders>
                </w:tcPr>
                <w:p w14:paraId="426E4B30" w14:textId="77777777" w:rsidR="00275700" w:rsidRPr="001A3ECD" w:rsidRDefault="00275700" w:rsidP="00275700">
                  <w:pPr>
                    <w:pStyle w:val="NormalWeb"/>
                    <w:rPr>
                      <w:rFonts w:ascii="Arial" w:hAnsi="Arial" w:cs="Arial"/>
                      <w:color w:val="000000"/>
                      <w:sz w:val="22"/>
                      <w:szCs w:val="22"/>
                    </w:rPr>
                  </w:pPr>
                  <w:r w:rsidRPr="001A3ECD">
                    <w:rPr>
                      <w:rFonts w:ascii="Arial" w:hAnsi="Arial" w:cs="Arial"/>
                      <w:color w:val="000000"/>
                      <w:sz w:val="22"/>
                      <w:szCs w:val="22"/>
                    </w:rPr>
                    <w:t xml:space="preserve">Hold parent elections using Google forms </w:t>
                  </w:r>
                </w:p>
                <w:p w14:paraId="4B7D9DDE" w14:textId="5B0B2B7F" w:rsidR="00F72B91" w:rsidRPr="001A3ECD" w:rsidRDefault="00F72B91" w:rsidP="00F72B91">
                  <w:pPr>
                    <w:contextualSpacing/>
                    <w:rPr>
                      <w:rFonts w:eastAsia="Calibri" w:cs="Arial"/>
                      <w:bCs/>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14:paraId="2D1E301B" w14:textId="211D090A" w:rsidR="00F72B91" w:rsidRPr="001A3ECD" w:rsidRDefault="00275700" w:rsidP="00F72B91">
                  <w:pPr>
                    <w:jc w:val="center"/>
                    <w:rPr>
                      <w:rFonts w:eastAsia="Calibri" w:cs="Arial"/>
                      <w:bCs/>
                      <w:sz w:val="22"/>
                      <w:szCs w:val="22"/>
                      <w:lang w:eastAsia="en-US"/>
                    </w:rPr>
                  </w:pPr>
                  <w:r w:rsidRPr="001A3ECD">
                    <w:rPr>
                      <w:rFonts w:cs="Arial"/>
                      <w:color w:val="000000"/>
                      <w:sz w:val="22"/>
                      <w:szCs w:val="22"/>
                    </w:rPr>
                    <w:t>NN</w:t>
                  </w:r>
                </w:p>
              </w:tc>
              <w:tc>
                <w:tcPr>
                  <w:tcW w:w="1372" w:type="dxa"/>
                  <w:tcBorders>
                    <w:top w:val="single" w:sz="4" w:space="0" w:color="auto"/>
                    <w:left w:val="single" w:sz="4" w:space="0" w:color="auto"/>
                    <w:bottom w:val="single" w:sz="4" w:space="0" w:color="auto"/>
                    <w:right w:val="single" w:sz="4" w:space="0" w:color="auto"/>
                  </w:tcBorders>
                </w:tcPr>
                <w:p w14:paraId="7A284935" w14:textId="2CBD1DA7" w:rsidR="00F72B91" w:rsidRPr="001A3ECD" w:rsidRDefault="00275700" w:rsidP="00F72B91">
                  <w:pPr>
                    <w:jc w:val="center"/>
                    <w:rPr>
                      <w:rFonts w:eastAsia="Calibri" w:cs="Arial"/>
                      <w:bCs/>
                      <w:sz w:val="22"/>
                      <w:szCs w:val="22"/>
                      <w:lang w:eastAsia="en-US"/>
                    </w:rPr>
                  </w:pPr>
                  <w:r w:rsidRPr="001A3ECD">
                    <w:rPr>
                      <w:rFonts w:cs="Arial"/>
                      <w:color w:val="000000"/>
                      <w:sz w:val="22"/>
                      <w:szCs w:val="22"/>
                    </w:rPr>
                    <w:t>Before end of term</w:t>
                  </w:r>
                </w:p>
              </w:tc>
            </w:tr>
            <w:tr w:rsidR="00B3725A" w:rsidRPr="001A3ECD" w14:paraId="4379850E"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0B0CC9D2" w14:textId="6B680076"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04A7344A" w14:textId="2C85D091" w:rsidR="00B3725A" w:rsidRPr="001A3ECD" w:rsidRDefault="00275700" w:rsidP="00F72B91">
                  <w:pPr>
                    <w:rPr>
                      <w:rFonts w:eastAsia="Calibri" w:cs="Arial"/>
                      <w:bCs/>
                      <w:sz w:val="22"/>
                      <w:szCs w:val="22"/>
                      <w:lang w:eastAsia="en-US"/>
                    </w:rPr>
                  </w:pPr>
                  <w:r w:rsidRPr="001A3ECD">
                    <w:rPr>
                      <w:rFonts w:eastAsia="Calibri" w:cs="Arial"/>
                      <w:bCs/>
                      <w:sz w:val="22"/>
                      <w:szCs w:val="22"/>
                      <w:lang w:eastAsia="en-US"/>
                    </w:rPr>
                    <w:t>6</w:t>
                  </w:r>
                </w:p>
              </w:tc>
              <w:tc>
                <w:tcPr>
                  <w:tcW w:w="3544" w:type="dxa"/>
                  <w:tcBorders>
                    <w:top w:val="single" w:sz="4" w:space="0" w:color="auto"/>
                    <w:left w:val="single" w:sz="4" w:space="0" w:color="auto"/>
                    <w:bottom w:val="single" w:sz="4" w:space="0" w:color="auto"/>
                    <w:right w:val="single" w:sz="4" w:space="0" w:color="auto"/>
                  </w:tcBorders>
                </w:tcPr>
                <w:p w14:paraId="1D8DBACD" w14:textId="75C10C07" w:rsidR="00B3725A" w:rsidRPr="001A3ECD" w:rsidRDefault="00275700" w:rsidP="00F72B91">
                  <w:pPr>
                    <w:contextualSpacing/>
                    <w:rPr>
                      <w:rFonts w:eastAsia="Calibri" w:cs="Arial"/>
                      <w:bCs/>
                      <w:sz w:val="22"/>
                      <w:szCs w:val="22"/>
                      <w:lang w:eastAsia="en-US"/>
                    </w:rPr>
                  </w:pPr>
                  <w:r w:rsidRPr="001A3ECD">
                    <w:rPr>
                      <w:rFonts w:cs="Arial"/>
                      <w:color w:val="000000"/>
                      <w:sz w:val="22"/>
                      <w:szCs w:val="22"/>
                    </w:rPr>
                    <w:t>To continue to look at CCTV installation to enforce parking outside school premises</w:t>
                  </w:r>
                </w:p>
              </w:tc>
              <w:tc>
                <w:tcPr>
                  <w:tcW w:w="974" w:type="dxa"/>
                  <w:tcBorders>
                    <w:top w:val="single" w:sz="4" w:space="0" w:color="auto"/>
                    <w:left w:val="single" w:sz="4" w:space="0" w:color="auto"/>
                    <w:bottom w:val="single" w:sz="4" w:space="0" w:color="auto"/>
                    <w:right w:val="single" w:sz="4" w:space="0" w:color="auto"/>
                  </w:tcBorders>
                </w:tcPr>
                <w:p w14:paraId="6143FBA0" w14:textId="23FCD599" w:rsidR="00B3725A" w:rsidRPr="001A3ECD" w:rsidRDefault="000E2CFB" w:rsidP="00F72B91">
                  <w:pPr>
                    <w:jc w:val="center"/>
                    <w:rPr>
                      <w:rFonts w:eastAsia="Calibri" w:cs="Arial"/>
                      <w:bCs/>
                      <w:sz w:val="22"/>
                      <w:szCs w:val="22"/>
                      <w:lang w:eastAsia="en-US"/>
                    </w:rPr>
                  </w:pPr>
                  <w:r w:rsidRPr="001A3ECD">
                    <w:rPr>
                      <w:rFonts w:eastAsia="Calibri" w:cs="Arial"/>
                      <w:bCs/>
                      <w:sz w:val="22"/>
                      <w:szCs w:val="22"/>
                      <w:lang w:eastAsia="en-US"/>
                    </w:rPr>
                    <w:t>PC</w:t>
                  </w:r>
                </w:p>
              </w:tc>
              <w:tc>
                <w:tcPr>
                  <w:tcW w:w="1372" w:type="dxa"/>
                  <w:tcBorders>
                    <w:top w:val="single" w:sz="4" w:space="0" w:color="auto"/>
                    <w:left w:val="single" w:sz="4" w:space="0" w:color="auto"/>
                    <w:bottom w:val="single" w:sz="4" w:space="0" w:color="auto"/>
                    <w:right w:val="single" w:sz="4" w:space="0" w:color="auto"/>
                  </w:tcBorders>
                </w:tcPr>
                <w:p w14:paraId="081908F6" w14:textId="00E2EF40" w:rsidR="00B3725A" w:rsidRPr="001A3ECD" w:rsidRDefault="00B42AEE" w:rsidP="00F72B91">
                  <w:pPr>
                    <w:jc w:val="center"/>
                    <w:rPr>
                      <w:rFonts w:eastAsia="Calibri" w:cs="Arial"/>
                      <w:bCs/>
                      <w:sz w:val="22"/>
                      <w:szCs w:val="22"/>
                      <w:lang w:eastAsia="en-US"/>
                    </w:rPr>
                  </w:pPr>
                  <w:r>
                    <w:rPr>
                      <w:rFonts w:eastAsia="Calibri" w:cs="Arial"/>
                      <w:bCs/>
                      <w:sz w:val="22"/>
                      <w:szCs w:val="22"/>
                      <w:lang w:eastAsia="en-US"/>
                    </w:rPr>
                    <w:t>Ongoing</w:t>
                  </w:r>
                </w:p>
              </w:tc>
            </w:tr>
            <w:tr w:rsidR="00B3725A" w:rsidRPr="001A3ECD" w14:paraId="63B75949"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3B4DAE84" w14:textId="0FE6ADA6"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tcPr>
                <w:p w14:paraId="2E2CD998" w14:textId="14213A83" w:rsidR="00B3725A" w:rsidRPr="001A3ECD" w:rsidRDefault="00EC7F54" w:rsidP="00F72B91">
                  <w:pPr>
                    <w:rPr>
                      <w:rFonts w:eastAsia="Calibri" w:cs="Arial"/>
                      <w:bCs/>
                      <w:sz w:val="22"/>
                      <w:szCs w:val="22"/>
                      <w:lang w:eastAsia="en-US"/>
                    </w:rPr>
                  </w:pPr>
                  <w:r w:rsidRPr="001A3ECD">
                    <w:rPr>
                      <w:rFonts w:eastAsia="Calibri" w:cs="Arial"/>
                      <w:bCs/>
                      <w:sz w:val="22"/>
                      <w:szCs w:val="22"/>
                      <w:lang w:eastAsia="en-US"/>
                    </w:rPr>
                    <w:t>7</w:t>
                  </w:r>
                </w:p>
              </w:tc>
              <w:tc>
                <w:tcPr>
                  <w:tcW w:w="3544" w:type="dxa"/>
                  <w:tcBorders>
                    <w:top w:val="single" w:sz="4" w:space="0" w:color="auto"/>
                    <w:left w:val="single" w:sz="4" w:space="0" w:color="auto"/>
                    <w:bottom w:val="single" w:sz="4" w:space="0" w:color="auto"/>
                    <w:right w:val="single" w:sz="4" w:space="0" w:color="auto"/>
                  </w:tcBorders>
                </w:tcPr>
                <w:p w14:paraId="09A45551" w14:textId="28928D2B" w:rsidR="00B3725A" w:rsidRPr="001A3ECD" w:rsidRDefault="00EC7F54" w:rsidP="00F72B91">
                  <w:pPr>
                    <w:contextualSpacing/>
                    <w:rPr>
                      <w:rFonts w:eastAsia="Calibri" w:cs="Arial"/>
                      <w:bCs/>
                      <w:sz w:val="22"/>
                      <w:szCs w:val="22"/>
                      <w:lang w:eastAsia="en-US"/>
                    </w:rPr>
                  </w:pPr>
                  <w:r w:rsidRPr="001A3ECD">
                    <w:rPr>
                      <w:rFonts w:cs="Arial"/>
                      <w:color w:val="000000"/>
                      <w:sz w:val="22"/>
                      <w:szCs w:val="22"/>
                    </w:rPr>
                    <w:t>To share the CH school premises walkthrough</w:t>
                  </w:r>
                </w:p>
              </w:tc>
              <w:tc>
                <w:tcPr>
                  <w:tcW w:w="974" w:type="dxa"/>
                  <w:tcBorders>
                    <w:top w:val="single" w:sz="4" w:space="0" w:color="auto"/>
                    <w:left w:val="single" w:sz="4" w:space="0" w:color="auto"/>
                    <w:bottom w:val="single" w:sz="4" w:space="0" w:color="auto"/>
                    <w:right w:val="single" w:sz="4" w:space="0" w:color="auto"/>
                  </w:tcBorders>
                </w:tcPr>
                <w:p w14:paraId="0069C7A4" w14:textId="4C54F694" w:rsidR="00B3725A" w:rsidRPr="001A3ECD" w:rsidRDefault="00EC7F54" w:rsidP="00F72B91">
                  <w:pPr>
                    <w:jc w:val="center"/>
                    <w:rPr>
                      <w:rFonts w:eastAsia="Calibri" w:cs="Arial"/>
                      <w:bCs/>
                      <w:sz w:val="22"/>
                      <w:szCs w:val="22"/>
                      <w:lang w:eastAsia="en-US"/>
                    </w:rPr>
                  </w:pPr>
                  <w:r w:rsidRPr="001A3ECD">
                    <w:rPr>
                      <w:rFonts w:eastAsia="Calibri" w:cs="Arial"/>
                      <w:bCs/>
                      <w:sz w:val="22"/>
                      <w:szCs w:val="22"/>
                      <w:lang w:eastAsia="en-US"/>
                    </w:rPr>
                    <w:t>PW</w:t>
                  </w:r>
                </w:p>
              </w:tc>
              <w:tc>
                <w:tcPr>
                  <w:tcW w:w="1372" w:type="dxa"/>
                  <w:tcBorders>
                    <w:top w:val="single" w:sz="4" w:space="0" w:color="auto"/>
                    <w:left w:val="single" w:sz="4" w:space="0" w:color="auto"/>
                    <w:bottom w:val="single" w:sz="4" w:space="0" w:color="auto"/>
                    <w:right w:val="single" w:sz="4" w:space="0" w:color="auto"/>
                  </w:tcBorders>
                </w:tcPr>
                <w:p w14:paraId="751C8F6E" w14:textId="3D330100" w:rsidR="00B3725A" w:rsidRPr="001A3ECD" w:rsidRDefault="00EC7F54" w:rsidP="00F72B91">
                  <w:pPr>
                    <w:jc w:val="center"/>
                    <w:rPr>
                      <w:rFonts w:eastAsia="Calibri" w:cs="Arial"/>
                      <w:bCs/>
                      <w:sz w:val="22"/>
                      <w:szCs w:val="22"/>
                      <w:lang w:eastAsia="en-US"/>
                    </w:rPr>
                  </w:pPr>
                  <w:r w:rsidRPr="001A3ECD">
                    <w:rPr>
                      <w:rFonts w:eastAsia="Calibri" w:cs="Arial"/>
                      <w:bCs/>
                      <w:sz w:val="22"/>
                      <w:szCs w:val="22"/>
                      <w:lang w:eastAsia="en-US"/>
                    </w:rPr>
                    <w:t>ASAP</w:t>
                  </w:r>
                </w:p>
              </w:tc>
            </w:tr>
            <w:tr w:rsidR="00B3725A" w:rsidRPr="001A3ECD" w14:paraId="377E9BD6"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5D4E4730" w14:textId="1FA079AC"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tcPr>
                <w:p w14:paraId="1F0DE21E" w14:textId="72845A23" w:rsidR="00B3725A" w:rsidRPr="001A3ECD" w:rsidRDefault="00EC7F54" w:rsidP="00F72B91">
                  <w:pPr>
                    <w:rPr>
                      <w:rFonts w:eastAsia="Calibri" w:cs="Arial"/>
                      <w:bCs/>
                      <w:sz w:val="22"/>
                      <w:szCs w:val="22"/>
                      <w:lang w:eastAsia="en-US"/>
                    </w:rPr>
                  </w:pPr>
                  <w:r w:rsidRPr="001A3ECD">
                    <w:rPr>
                      <w:rFonts w:eastAsia="Calibri" w:cs="Arial"/>
                      <w:bCs/>
                      <w:sz w:val="22"/>
                      <w:szCs w:val="22"/>
                      <w:lang w:eastAsia="en-US"/>
                    </w:rPr>
                    <w:t>7</w:t>
                  </w:r>
                </w:p>
              </w:tc>
              <w:tc>
                <w:tcPr>
                  <w:tcW w:w="3544" w:type="dxa"/>
                  <w:tcBorders>
                    <w:top w:val="single" w:sz="4" w:space="0" w:color="auto"/>
                    <w:left w:val="single" w:sz="4" w:space="0" w:color="auto"/>
                    <w:bottom w:val="single" w:sz="4" w:space="0" w:color="auto"/>
                    <w:right w:val="single" w:sz="4" w:space="0" w:color="auto"/>
                  </w:tcBorders>
                </w:tcPr>
                <w:p w14:paraId="72A85F07" w14:textId="645251AC" w:rsidR="00B3725A" w:rsidRPr="001A3ECD" w:rsidRDefault="00EC7F54" w:rsidP="00F72B91">
                  <w:pPr>
                    <w:contextualSpacing/>
                    <w:rPr>
                      <w:rFonts w:eastAsia="Calibri" w:cs="Arial"/>
                      <w:bCs/>
                      <w:sz w:val="22"/>
                      <w:szCs w:val="22"/>
                      <w:lang w:eastAsia="en-US"/>
                    </w:rPr>
                  </w:pPr>
                  <w:r w:rsidRPr="001A3ECD">
                    <w:rPr>
                      <w:rFonts w:cs="Arial"/>
                      <w:color w:val="000000"/>
                      <w:sz w:val="22"/>
                      <w:szCs w:val="22"/>
                    </w:rPr>
                    <w:t>To trail premises walkthrough without SBM present</w:t>
                  </w:r>
                </w:p>
              </w:tc>
              <w:tc>
                <w:tcPr>
                  <w:tcW w:w="974" w:type="dxa"/>
                  <w:tcBorders>
                    <w:top w:val="single" w:sz="4" w:space="0" w:color="auto"/>
                    <w:left w:val="single" w:sz="4" w:space="0" w:color="auto"/>
                    <w:bottom w:val="single" w:sz="4" w:space="0" w:color="auto"/>
                    <w:right w:val="single" w:sz="4" w:space="0" w:color="auto"/>
                  </w:tcBorders>
                </w:tcPr>
                <w:p w14:paraId="40529058" w14:textId="320FE41F" w:rsidR="00B3725A" w:rsidRPr="001A3ECD" w:rsidRDefault="00EC7F54" w:rsidP="00F72B91">
                  <w:pPr>
                    <w:jc w:val="center"/>
                    <w:rPr>
                      <w:rFonts w:eastAsia="Calibri" w:cs="Arial"/>
                      <w:bCs/>
                      <w:sz w:val="22"/>
                      <w:szCs w:val="22"/>
                      <w:lang w:eastAsia="en-US"/>
                    </w:rPr>
                  </w:pPr>
                  <w:r w:rsidRPr="001A3ECD">
                    <w:rPr>
                      <w:rFonts w:eastAsia="Calibri" w:cs="Arial"/>
                      <w:bCs/>
                      <w:sz w:val="22"/>
                      <w:szCs w:val="22"/>
                      <w:lang w:eastAsia="en-US"/>
                    </w:rPr>
                    <w:t>PW</w:t>
                  </w:r>
                </w:p>
              </w:tc>
              <w:tc>
                <w:tcPr>
                  <w:tcW w:w="1372" w:type="dxa"/>
                  <w:tcBorders>
                    <w:top w:val="single" w:sz="4" w:space="0" w:color="auto"/>
                    <w:left w:val="single" w:sz="4" w:space="0" w:color="auto"/>
                    <w:bottom w:val="single" w:sz="4" w:space="0" w:color="auto"/>
                    <w:right w:val="single" w:sz="4" w:space="0" w:color="auto"/>
                  </w:tcBorders>
                </w:tcPr>
                <w:p w14:paraId="3A786319" w14:textId="4E69B08F" w:rsidR="00B3725A" w:rsidRPr="001A3ECD" w:rsidRDefault="00CB5468" w:rsidP="00F72B91">
                  <w:pPr>
                    <w:jc w:val="center"/>
                    <w:rPr>
                      <w:rFonts w:eastAsia="Calibri" w:cs="Arial"/>
                      <w:bCs/>
                      <w:sz w:val="22"/>
                      <w:szCs w:val="22"/>
                      <w:lang w:eastAsia="en-US"/>
                    </w:rPr>
                  </w:pPr>
                  <w:r w:rsidRPr="001A3ECD">
                    <w:rPr>
                      <w:rFonts w:eastAsia="Calibri" w:cs="Arial"/>
                      <w:bCs/>
                      <w:sz w:val="22"/>
                      <w:szCs w:val="22"/>
                      <w:lang w:eastAsia="en-US"/>
                    </w:rPr>
                    <w:t>Ongoing</w:t>
                  </w:r>
                </w:p>
              </w:tc>
            </w:tr>
            <w:tr w:rsidR="00B3725A" w:rsidRPr="001A3ECD" w14:paraId="482AA5E8"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339E2EDA" w14:textId="6A687015"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14:paraId="5678368A" w14:textId="73DAC026" w:rsidR="00B3725A" w:rsidRPr="001A3ECD" w:rsidRDefault="00CB5468" w:rsidP="00F72B91">
                  <w:pPr>
                    <w:rPr>
                      <w:rFonts w:eastAsia="Calibri" w:cs="Arial"/>
                      <w:bCs/>
                      <w:sz w:val="22"/>
                      <w:szCs w:val="22"/>
                      <w:lang w:eastAsia="en-US"/>
                    </w:rPr>
                  </w:pPr>
                  <w:r w:rsidRPr="001A3ECD">
                    <w:rPr>
                      <w:rFonts w:eastAsia="Calibri" w:cs="Arial"/>
                      <w:bCs/>
                      <w:sz w:val="22"/>
                      <w:szCs w:val="22"/>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5CD121B3" w14:textId="630F6D64" w:rsidR="00B3725A" w:rsidRPr="001A3ECD" w:rsidRDefault="00CB5468" w:rsidP="00F72B91">
                  <w:pPr>
                    <w:contextualSpacing/>
                    <w:rPr>
                      <w:rFonts w:eastAsia="Calibri" w:cs="Arial"/>
                      <w:bCs/>
                      <w:sz w:val="22"/>
                      <w:szCs w:val="22"/>
                      <w:lang w:eastAsia="en-US"/>
                    </w:rPr>
                  </w:pPr>
                  <w:r w:rsidRPr="001A3ECD">
                    <w:rPr>
                      <w:rFonts w:cs="Arial"/>
                      <w:color w:val="000000"/>
                      <w:sz w:val="22"/>
                      <w:szCs w:val="22"/>
                    </w:rPr>
                    <w:t>To share the SIP on GovernorHub once agreed</w:t>
                  </w:r>
                </w:p>
              </w:tc>
              <w:tc>
                <w:tcPr>
                  <w:tcW w:w="974" w:type="dxa"/>
                  <w:tcBorders>
                    <w:top w:val="single" w:sz="4" w:space="0" w:color="auto"/>
                    <w:left w:val="single" w:sz="4" w:space="0" w:color="auto"/>
                    <w:bottom w:val="single" w:sz="4" w:space="0" w:color="auto"/>
                    <w:right w:val="single" w:sz="4" w:space="0" w:color="auto"/>
                  </w:tcBorders>
                </w:tcPr>
                <w:p w14:paraId="5E06BA80" w14:textId="149D89E1" w:rsidR="00B3725A" w:rsidRPr="001A3ECD" w:rsidRDefault="00CB5468" w:rsidP="00F72B91">
                  <w:pPr>
                    <w:jc w:val="center"/>
                    <w:rPr>
                      <w:rFonts w:eastAsia="Calibri" w:cs="Arial"/>
                      <w:bCs/>
                      <w:sz w:val="22"/>
                      <w:szCs w:val="22"/>
                      <w:lang w:eastAsia="en-US"/>
                    </w:rPr>
                  </w:pPr>
                  <w:r w:rsidRPr="001A3ECD">
                    <w:rPr>
                      <w:rFonts w:eastAsia="Calibri" w:cs="Arial"/>
                      <w:bCs/>
                      <w:sz w:val="22"/>
                      <w:szCs w:val="22"/>
                      <w:lang w:eastAsia="en-US"/>
                    </w:rPr>
                    <w:t>AG</w:t>
                  </w:r>
                </w:p>
              </w:tc>
              <w:tc>
                <w:tcPr>
                  <w:tcW w:w="1372" w:type="dxa"/>
                  <w:tcBorders>
                    <w:top w:val="single" w:sz="4" w:space="0" w:color="auto"/>
                    <w:left w:val="single" w:sz="4" w:space="0" w:color="auto"/>
                    <w:bottom w:val="single" w:sz="4" w:space="0" w:color="auto"/>
                    <w:right w:val="single" w:sz="4" w:space="0" w:color="auto"/>
                  </w:tcBorders>
                </w:tcPr>
                <w:p w14:paraId="432D9E9C" w14:textId="080D33F3" w:rsidR="00B3725A" w:rsidRPr="001A3ECD" w:rsidRDefault="00CB5468" w:rsidP="00F72B91">
                  <w:pPr>
                    <w:jc w:val="center"/>
                    <w:rPr>
                      <w:rFonts w:eastAsia="Calibri" w:cs="Arial"/>
                      <w:bCs/>
                      <w:sz w:val="22"/>
                      <w:szCs w:val="22"/>
                      <w:lang w:eastAsia="en-US"/>
                    </w:rPr>
                  </w:pPr>
                  <w:r w:rsidRPr="001A3ECD">
                    <w:rPr>
                      <w:rFonts w:eastAsia="Calibri" w:cs="Arial"/>
                      <w:bCs/>
                      <w:sz w:val="22"/>
                      <w:szCs w:val="22"/>
                      <w:lang w:eastAsia="en-US"/>
                    </w:rPr>
                    <w:t>Before end of term</w:t>
                  </w:r>
                </w:p>
              </w:tc>
            </w:tr>
            <w:tr w:rsidR="00B3725A" w:rsidRPr="001A3ECD" w14:paraId="58EC6E20"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404C3029" w14:textId="43A0C319"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6</w:t>
                  </w:r>
                </w:p>
              </w:tc>
              <w:tc>
                <w:tcPr>
                  <w:tcW w:w="708" w:type="dxa"/>
                  <w:tcBorders>
                    <w:top w:val="single" w:sz="4" w:space="0" w:color="auto"/>
                    <w:left w:val="single" w:sz="4" w:space="0" w:color="auto"/>
                    <w:bottom w:val="single" w:sz="4" w:space="0" w:color="auto"/>
                    <w:right w:val="single" w:sz="4" w:space="0" w:color="auto"/>
                  </w:tcBorders>
                </w:tcPr>
                <w:p w14:paraId="45E0679E" w14:textId="73620F12" w:rsidR="00B3725A" w:rsidRPr="001A3ECD" w:rsidRDefault="00794289" w:rsidP="00F72B91">
                  <w:pPr>
                    <w:rPr>
                      <w:rFonts w:eastAsia="Calibri" w:cs="Arial"/>
                      <w:bCs/>
                      <w:sz w:val="22"/>
                      <w:szCs w:val="22"/>
                      <w:lang w:eastAsia="en-US"/>
                    </w:rPr>
                  </w:pPr>
                  <w:r w:rsidRPr="001A3ECD">
                    <w:rPr>
                      <w:rFonts w:eastAsia="Calibri" w:cs="Arial"/>
                      <w:bCs/>
                      <w:sz w:val="22"/>
                      <w:szCs w:val="22"/>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4CF3E041" w14:textId="70443C1E" w:rsidR="00B3725A" w:rsidRPr="001A3ECD" w:rsidRDefault="00794289" w:rsidP="00F72B91">
                  <w:pPr>
                    <w:contextualSpacing/>
                    <w:rPr>
                      <w:rFonts w:eastAsia="Calibri" w:cs="Arial"/>
                      <w:bCs/>
                      <w:sz w:val="22"/>
                      <w:szCs w:val="22"/>
                      <w:lang w:eastAsia="en-US"/>
                    </w:rPr>
                  </w:pPr>
                  <w:r w:rsidRPr="001A3ECD">
                    <w:rPr>
                      <w:rFonts w:cs="Arial"/>
                      <w:color w:val="000000"/>
                      <w:sz w:val="22"/>
                      <w:szCs w:val="22"/>
                    </w:rPr>
                    <w:t>10 To share a calendar of key school events so governors have an opportunity to attend</w:t>
                  </w:r>
                </w:p>
              </w:tc>
              <w:tc>
                <w:tcPr>
                  <w:tcW w:w="974" w:type="dxa"/>
                  <w:tcBorders>
                    <w:top w:val="single" w:sz="4" w:space="0" w:color="auto"/>
                    <w:left w:val="single" w:sz="4" w:space="0" w:color="auto"/>
                    <w:bottom w:val="single" w:sz="4" w:space="0" w:color="auto"/>
                    <w:right w:val="single" w:sz="4" w:space="0" w:color="auto"/>
                  </w:tcBorders>
                </w:tcPr>
                <w:p w14:paraId="42EEFEDF" w14:textId="101C8BC8" w:rsidR="00B3725A" w:rsidRPr="001A3ECD" w:rsidRDefault="00794289" w:rsidP="00F72B91">
                  <w:pPr>
                    <w:jc w:val="center"/>
                    <w:rPr>
                      <w:rFonts w:eastAsia="Calibri" w:cs="Arial"/>
                      <w:bCs/>
                      <w:sz w:val="22"/>
                      <w:szCs w:val="22"/>
                      <w:lang w:eastAsia="en-US"/>
                    </w:rPr>
                  </w:pPr>
                  <w:r w:rsidRPr="001A3ECD">
                    <w:rPr>
                      <w:rFonts w:eastAsia="Calibri" w:cs="Arial"/>
                      <w:bCs/>
                      <w:sz w:val="22"/>
                      <w:szCs w:val="22"/>
                      <w:lang w:eastAsia="en-US"/>
                    </w:rPr>
                    <w:t>JP/JK</w:t>
                  </w:r>
                </w:p>
              </w:tc>
              <w:tc>
                <w:tcPr>
                  <w:tcW w:w="1372" w:type="dxa"/>
                  <w:tcBorders>
                    <w:top w:val="single" w:sz="4" w:space="0" w:color="auto"/>
                    <w:left w:val="single" w:sz="4" w:space="0" w:color="auto"/>
                    <w:bottom w:val="single" w:sz="4" w:space="0" w:color="auto"/>
                    <w:right w:val="single" w:sz="4" w:space="0" w:color="auto"/>
                  </w:tcBorders>
                </w:tcPr>
                <w:p w14:paraId="65B48202" w14:textId="64937315" w:rsidR="00B3725A" w:rsidRPr="001A3ECD" w:rsidRDefault="00794289" w:rsidP="00F72B91">
                  <w:pPr>
                    <w:jc w:val="center"/>
                    <w:rPr>
                      <w:rFonts w:eastAsia="Calibri" w:cs="Arial"/>
                      <w:bCs/>
                      <w:sz w:val="22"/>
                      <w:szCs w:val="22"/>
                      <w:lang w:eastAsia="en-US"/>
                    </w:rPr>
                  </w:pPr>
                  <w:r w:rsidRPr="001A3ECD">
                    <w:rPr>
                      <w:rFonts w:eastAsia="Calibri" w:cs="Arial"/>
                      <w:bCs/>
                      <w:sz w:val="22"/>
                      <w:szCs w:val="22"/>
                      <w:lang w:eastAsia="en-US"/>
                    </w:rPr>
                    <w:t>Termly</w:t>
                  </w:r>
                </w:p>
              </w:tc>
            </w:tr>
            <w:tr w:rsidR="00B3725A" w:rsidRPr="001A3ECD" w14:paraId="31AB0695"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6D5F1D3B" w14:textId="09697E63" w:rsidR="00B3725A" w:rsidRPr="001A3ECD" w:rsidRDefault="00193479" w:rsidP="00F72B91">
                  <w:pPr>
                    <w:ind w:left="360"/>
                    <w:rPr>
                      <w:rFonts w:eastAsia="Calibri" w:cs="Arial"/>
                      <w:bCs/>
                      <w:sz w:val="22"/>
                      <w:szCs w:val="22"/>
                      <w:lang w:eastAsia="en-US"/>
                    </w:rPr>
                  </w:pPr>
                  <w:bookmarkStart w:id="1" w:name="_Hlk119314627"/>
                  <w:r w:rsidRPr="001A3ECD">
                    <w:rPr>
                      <w:rFonts w:eastAsia="Calibri" w:cs="Arial"/>
                      <w:bCs/>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tcPr>
                <w:p w14:paraId="74F144AF" w14:textId="127EC871" w:rsidR="00B3725A" w:rsidRPr="001A3ECD" w:rsidRDefault="00A752A7" w:rsidP="00F72B91">
                  <w:pPr>
                    <w:rPr>
                      <w:rFonts w:eastAsia="Calibri" w:cs="Arial"/>
                      <w:bCs/>
                      <w:sz w:val="22"/>
                      <w:szCs w:val="22"/>
                      <w:lang w:eastAsia="en-US"/>
                    </w:rPr>
                  </w:pPr>
                  <w:r w:rsidRPr="001A3ECD">
                    <w:rPr>
                      <w:rFonts w:eastAsia="Calibri" w:cs="Arial"/>
                      <w:bCs/>
                      <w:sz w:val="22"/>
                      <w:szCs w:val="22"/>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66E4EF46" w14:textId="26EE2A56" w:rsidR="00B3725A" w:rsidRPr="001A3ECD" w:rsidRDefault="00A752A7" w:rsidP="00F72B91">
                  <w:pPr>
                    <w:contextualSpacing/>
                    <w:rPr>
                      <w:rFonts w:eastAsia="Calibri" w:cs="Arial"/>
                      <w:bCs/>
                      <w:sz w:val="22"/>
                      <w:szCs w:val="22"/>
                      <w:lang w:eastAsia="en-US"/>
                    </w:rPr>
                  </w:pPr>
                  <w:r w:rsidRPr="001A3ECD">
                    <w:rPr>
                      <w:rFonts w:cs="Arial"/>
                      <w:color w:val="000000"/>
                      <w:sz w:val="22"/>
                      <w:szCs w:val="22"/>
                    </w:rPr>
                    <w:t>To co-ordinate a programme of governor visits with a focus on the SIP</w:t>
                  </w:r>
                </w:p>
              </w:tc>
              <w:tc>
                <w:tcPr>
                  <w:tcW w:w="974" w:type="dxa"/>
                  <w:tcBorders>
                    <w:top w:val="single" w:sz="4" w:space="0" w:color="auto"/>
                    <w:left w:val="single" w:sz="4" w:space="0" w:color="auto"/>
                    <w:bottom w:val="single" w:sz="4" w:space="0" w:color="auto"/>
                    <w:right w:val="single" w:sz="4" w:space="0" w:color="auto"/>
                  </w:tcBorders>
                </w:tcPr>
                <w:p w14:paraId="77BC3A73" w14:textId="00BAE2D7" w:rsidR="00B3725A" w:rsidRPr="001A3ECD" w:rsidRDefault="00A752A7" w:rsidP="00F72B91">
                  <w:pPr>
                    <w:jc w:val="center"/>
                    <w:rPr>
                      <w:rFonts w:eastAsia="Calibri" w:cs="Arial"/>
                      <w:bCs/>
                      <w:sz w:val="22"/>
                      <w:szCs w:val="22"/>
                      <w:lang w:eastAsia="en-US"/>
                    </w:rPr>
                  </w:pPr>
                  <w:r w:rsidRPr="001A3ECD">
                    <w:rPr>
                      <w:rFonts w:eastAsia="Calibri" w:cs="Arial"/>
                      <w:bCs/>
                      <w:sz w:val="22"/>
                      <w:szCs w:val="22"/>
                      <w:lang w:eastAsia="en-US"/>
                    </w:rPr>
                    <w:t>FO</w:t>
                  </w:r>
                </w:p>
              </w:tc>
              <w:tc>
                <w:tcPr>
                  <w:tcW w:w="1372" w:type="dxa"/>
                  <w:tcBorders>
                    <w:top w:val="single" w:sz="4" w:space="0" w:color="auto"/>
                    <w:left w:val="single" w:sz="4" w:space="0" w:color="auto"/>
                    <w:bottom w:val="single" w:sz="4" w:space="0" w:color="auto"/>
                    <w:right w:val="single" w:sz="4" w:space="0" w:color="auto"/>
                  </w:tcBorders>
                </w:tcPr>
                <w:p w14:paraId="0B1B4ECF" w14:textId="246FF538" w:rsidR="00B3725A" w:rsidRPr="001A3ECD" w:rsidRDefault="00A752A7" w:rsidP="00F72B91">
                  <w:pPr>
                    <w:jc w:val="center"/>
                    <w:rPr>
                      <w:rFonts w:eastAsia="Calibri" w:cs="Arial"/>
                      <w:bCs/>
                      <w:sz w:val="22"/>
                      <w:szCs w:val="22"/>
                      <w:lang w:eastAsia="en-US"/>
                    </w:rPr>
                  </w:pPr>
                  <w:r w:rsidRPr="001A3ECD">
                    <w:rPr>
                      <w:rFonts w:eastAsia="Calibri" w:cs="Arial"/>
                      <w:bCs/>
                      <w:sz w:val="22"/>
                      <w:szCs w:val="22"/>
                      <w:lang w:eastAsia="en-US"/>
                    </w:rPr>
                    <w:t>2.11.22</w:t>
                  </w:r>
                </w:p>
              </w:tc>
            </w:tr>
            <w:bookmarkEnd w:id="1"/>
            <w:tr w:rsidR="00B3725A" w:rsidRPr="001A3ECD" w14:paraId="2330AB17"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1093F676" w14:textId="2F224973"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lastRenderedPageBreak/>
                    <w:t>8</w:t>
                  </w:r>
                </w:p>
              </w:tc>
              <w:tc>
                <w:tcPr>
                  <w:tcW w:w="708" w:type="dxa"/>
                  <w:tcBorders>
                    <w:top w:val="single" w:sz="4" w:space="0" w:color="auto"/>
                    <w:left w:val="single" w:sz="4" w:space="0" w:color="auto"/>
                    <w:bottom w:val="single" w:sz="4" w:space="0" w:color="auto"/>
                    <w:right w:val="single" w:sz="4" w:space="0" w:color="auto"/>
                  </w:tcBorders>
                </w:tcPr>
                <w:p w14:paraId="1762D0E8" w14:textId="24F64035" w:rsidR="00B3725A" w:rsidRPr="001A3ECD" w:rsidRDefault="00A752A7" w:rsidP="00F72B91">
                  <w:pPr>
                    <w:rPr>
                      <w:rFonts w:eastAsia="Calibri" w:cs="Arial"/>
                      <w:bCs/>
                      <w:sz w:val="22"/>
                      <w:szCs w:val="22"/>
                      <w:lang w:eastAsia="en-US"/>
                    </w:rPr>
                  </w:pPr>
                  <w:r w:rsidRPr="001A3ECD">
                    <w:rPr>
                      <w:rFonts w:eastAsia="Calibri" w:cs="Arial"/>
                      <w:bCs/>
                      <w:sz w:val="22"/>
                      <w:szCs w:val="22"/>
                      <w:lang w:eastAsia="en-US"/>
                    </w:rPr>
                    <w:t>11</w:t>
                  </w:r>
                </w:p>
              </w:tc>
              <w:tc>
                <w:tcPr>
                  <w:tcW w:w="3544" w:type="dxa"/>
                  <w:tcBorders>
                    <w:top w:val="single" w:sz="4" w:space="0" w:color="auto"/>
                    <w:left w:val="single" w:sz="4" w:space="0" w:color="auto"/>
                    <w:bottom w:val="single" w:sz="4" w:space="0" w:color="auto"/>
                    <w:right w:val="single" w:sz="4" w:space="0" w:color="auto"/>
                  </w:tcBorders>
                </w:tcPr>
                <w:p w14:paraId="44F5050F" w14:textId="76360D57" w:rsidR="00B3725A" w:rsidRPr="001A3ECD" w:rsidRDefault="00A752A7" w:rsidP="00F72B91">
                  <w:pPr>
                    <w:contextualSpacing/>
                    <w:rPr>
                      <w:rFonts w:eastAsia="Calibri" w:cs="Arial"/>
                      <w:bCs/>
                      <w:sz w:val="22"/>
                      <w:szCs w:val="22"/>
                      <w:lang w:eastAsia="en-US"/>
                    </w:rPr>
                  </w:pPr>
                  <w:r w:rsidRPr="001A3ECD">
                    <w:rPr>
                      <w:rFonts w:cs="Arial"/>
                      <w:color w:val="000000"/>
                      <w:sz w:val="22"/>
                      <w:szCs w:val="22"/>
                    </w:rPr>
                    <w:t>To engage BELS to undertake an external review of governance</w:t>
                  </w:r>
                </w:p>
              </w:tc>
              <w:tc>
                <w:tcPr>
                  <w:tcW w:w="974" w:type="dxa"/>
                  <w:tcBorders>
                    <w:top w:val="single" w:sz="4" w:space="0" w:color="auto"/>
                    <w:left w:val="single" w:sz="4" w:space="0" w:color="auto"/>
                    <w:bottom w:val="single" w:sz="4" w:space="0" w:color="auto"/>
                    <w:right w:val="single" w:sz="4" w:space="0" w:color="auto"/>
                  </w:tcBorders>
                </w:tcPr>
                <w:p w14:paraId="06CFF3CF" w14:textId="38E9D470" w:rsidR="00B3725A" w:rsidRPr="001A3ECD" w:rsidRDefault="00A752A7" w:rsidP="00F72B91">
                  <w:pPr>
                    <w:jc w:val="center"/>
                    <w:rPr>
                      <w:rFonts w:eastAsia="Calibri" w:cs="Arial"/>
                      <w:bCs/>
                      <w:sz w:val="22"/>
                      <w:szCs w:val="22"/>
                      <w:lang w:eastAsia="en-US"/>
                    </w:rPr>
                  </w:pPr>
                  <w:r w:rsidRPr="001A3ECD">
                    <w:rPr>
                      <w:rFonts w:eastAsia="Calibri" w:cs="Arial"/>
                      <w:bCs/>
                      <w:sz w:val="22"/>
                      <w:szCs w:val="22"/>
                      <w:lang w:eastAsia="en-US"/>
                    </w:rPr>
                    <w:t>SR</w:t>
                  </w:r>
                </w:p>
              </w:tc>
              <w:tc>
                <w:tcPr>
                  <w:tcW w:w="1372" w:type="dxa"/>
                  <w:tcBorders>
                    <w:top w:val="single" w:sz="4" w:space="0" w:color="auto"/>
                    <w:left w:val="single" w:sz="4" w:space="0" w:color="auto"/>
                    <w:bottom w:val="single" w:sz="4" w:space="0" w:color="auto"/>
                    <w:right w:val="single" w:sz="4" w:space="0" w:color="auto"/>
                  </w:tcBorders>
                </w:tcPr>
                <w:p w14:paraId="72C8FA21" w14:textId="659AED92" w:rsidR="00B3725A" w:rsidRPr="001A3ECD" w:rsidRDefault="00A752A7" w:rsidP="00F72B91">
                  <w:pPr>
                    <w:jc w:val="center"/>
                    <w:rPr>
                      <w:rFonts w:eastAsia="Calibri" w:cs="Arial"/>
                      <w:bCs/>
                      <w:sz w:val="22"/>
                      <w:szCs w:val="22"/>
                      <w:lang w:eastAsia="en-US"/>
                    </w:rPr>
                  </w:pPr>
                  <w:r w:rsidRPr="001A3ECD">
                    <w:rPr>
                      <w:rFonts w:eastAsia="Calibri" w:cs="Arial"/>
                      <w:bCs/>
                      <w:sz w:val="22"/>
                      <w:szCs w:val="22"/>
                      <w:lang w:eastAsia="en-US"/>
                    </w:rPr>
                    <w:t>2.11.22</w:t>
                  </w:r>
                </w:p>
              </w:tc>
            </w:tr>
            <w:tr w:rsidR="00B3725A" w:rsidRPr="001A3ECD" w14:paraId="5D044512"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1291F72E" w14:textId="51687E11"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9</w:t>
                  </w:r>
                </w:p>
              </w:tc>
              <w:tc>
                <w:tcPr>
                  <w:tcW w:w="708" w:type="dxa"/>
                  <w:tcBorders>
                    <w:top w:val="single" w:sz="4" w:space="0" w:color="auto"/>
                    <w:left w:val="single" w:sz="4" w:space="0" w:color="auto"/>
                    <w:bottom w:val="single" w:sz="4" w:space="0" w:color="auto"/>
                    <w:right w:val="single" w:sz="4" w:space="0" w:color="auto"/>
                  </w:tcBorders>
                </w:tcPr>
                <w:p w14:paraId="04C46B64" w14:textId="57DE9E18" w:rsidR="00B3725A" w:rsidRPr="001A3ECD" w:rsidRDefault="00A7400F" w:rsidP="00F72B91">
                  <w:pPr>
                    <w:rPr>
                      <w:rFonts w:eastAsia="Calibri" w:cs="Arial"/>
                      <w:bCs/>
                      <w:sz w:val="22"/>
                      <w:szCs w:val="22"/>
                      <w:lang w:eastAsia="en-US"/>
                    </w:rPr>
                  </w:pPr>
                  <w:r w:rsidRPr="001A3ECD">
                    <w:rPr>
                      <w:rFonts w:eastAsia="Calibri" w:cs="Arial"/>
                      <w:bCs/>
                      <w:sz w:val="22"/>
                      <w:szCs w:val="22"/>
                      <w:lang w:eastAsia="en-US"/>
                    </w:rPr>
                    <w:t>12</w:t>
                  </w:r>
                </w:p>
              </w:tc>
              <w:tc>
                <w:tcPr>
                  <w:tcW w:w="3544" w:type="dxa"/>
                  <w:tcBorders>
                    <w:top w:val="single" w:sz="4" w:space="0" w:color="auto"/>
                    <w:left w:val="single" w:sz="4" w:space="0" w:color="auto"/>
                    <w:bottom w:val="single" w:sz="4" w:space="0" w:color="auto"/>
                    <w:right w:val="single" w:sz="4" w:space="0" w:color="auto"/>
                  </w:tcBorders>
                </w:tcPr>
                <w:p w14:paraId="7E58A055" w14:textId="41B792BB" w:rsidR="00B3725A" w:rsidRPr="001A3ECD" w:rsidRDefault="001125BD" w:rsidP="00F72B91">
                  <w:pPr>
                    <w:contextualSpacing/>
                    <w:rPr>
                      <w:rFonts w:eastAsia="Calibri" w:cs="Arial"/>
                      <w:bCs/>
                      <w:sz w:val="22"/>
                      <w:szCs w:val="22"/>
                      <w:lang w:eastAsia="en-US"/>
                    </w:rPr>
                  </w:pPr>
                  <w:r w:rsidRPr="001A3ECD">
                    <w:rPr>
                      <w:rFonts w:cs="Arial"/>
                      <w:color w:val="000000"/>
                      <w:sz w:val="22"/>
                      <w:szCs w:val="22"/>
                    </w:rPr>
                    <w:t>To ensure websites are complaint and contain all statutory information plus pen portraits/ photos of governors</w:t>
                  </w:r>
                </w:p>
              </w:tc>
              <w:tc>
                <w:tcPr>
                  <w:tcW w:w="974" w:type="dxa"/>
                  <w:tcBorders>
                    <w:top w:val="single" w:sz="4" w:space="0" w:color="auto"/>
                    <w:left w:val="single" w:sz="4" w:space="0" w:color="auto"/>
                    <w:bottom w:val="single" w:sz="4" w:space="0" w:color="auto"/>
                    <w:right w:val="single" w:sz="4" w:space="0" w:color="auto"/>
                  </w:tcBorders>
                </w:tcPr>
                <w:p w14:paraId="290BE83F" w14:textId="1884BD0B" w:rsidR="00B3725A" w:rsidRPr="001A3ECD" w:rsidRDefault="001125BD" w:rsidP="00F72B91">
                  <w:pPr>
                    <w:jc w:val="center"/>
                    <w:rPr>
                      <w:rFonts w:eastAsia="Calibri" w:cs="Arial"/>
                      <w:bCs/>
                      <w:sz w:val="22"/>
                      <w:szCs w:val="22"/>
                      <w:lang w:eastAsia="en-US"/>
                    </w:rPr>
                  </w:pPr>
                  <w:r w:rsidRPr="001A3ECD">
                    <w:rPr>
                      <w:rFonts w:eastAsia="Calibri" w:cs="Arial"/>
                      <w:bCs/>
                      <w:sz w:val="22"/>
                      <w:szCs w:val="22"/>
                      <w:lang w:eastAsia="en-US"/>
                    </w:rPr>
                    <w:t>FO</w:t>
                  </w:r>
                </w:p>
              </w:tc>
              <w:tc>
                <w:tcPr>
                  <w:tcW w:w="1372" w:type="dxa"/>
                  <w:tcBorders>
                    <w:top w:val="single" w:sz="4" w:space="0" w:color="auto"/>
                    <w:left w:val="single" w:sz="4" w:space="0" w:color="auto"/>
                    <w:bottom w:val="single" w:sz="4" w:space="0" w:color="auto"/>
                    <w:right w:val="single" w:sz="4" w:space="0" w:color="auto"/>
                  </w:tcBorders>
                </w:tcPr>
                <w:p w14:paraId="48D98D08" w14:textId="38517341" w:rsidR="00B3725A" w:rsidRPr="001A3ECD" w:rsidRDefault="001125BD" w:rsidP="00F72B91">
                  <w:pPr>
                    <w:jc w:val="center"/>
                    <w:rPr>
                      <w:rFonts w:eastAsia="Calibri" w:cs="Arial"/>
                      <w:bCs/>
                      <w:sz w:val="22"/>
                      <w:szCs w:val="22"/>
                      <w:lang w:eastAsia="en-US"/>
                    </w:rPr>
                  </w:pPr>
                  <w:r w:rsidRPr="001A3ECD">
                    <w:rPr>
                      <w:rFonts w:eastAsia="Calibri" w:cs="Arial"/>
                      <w:bCs/>
                      <w:sz w:val="22"/>
                      <w:szCs w:val="22"/>
                      <w:lang w:eastAsia="en-US"/>
                    </w:rPr>
                    <w:t>2.11.22</w:t>
                  </w:r>
                </w:p>
              </w:tc>
            </w:tr>
            <w:tr w:rsidR="00B3725A" w:rsidRPr="001A3ECD" w14:paraId="52EE091A" w14:textId="77777777" w:rsidTr="00D21FDA">
              <w:trPr>
                <w:trHeight w:val="410"/>
              </w:trPr>
              <w:tc>
                <w:tcPr>
                  <w:tcW w:w="1063" w:type="dxa"/>
                  <w:tcBorders>
                    <w:top w:val="single" w:sz="4" w:space="0" w:color="auto"/>
                    <w:left w:val="single" w:sz="4" w:space="0" w:color="auto"/>
                    <w:bottom w:val="single" w:sz="4" w:space="0" w:color="auto"/>
                    <w:right w:val="single" w:sz="4" w:space="0" w:color="auto"/>
                  </w:tcBorders>
                </w:tcPr>
                <w:p w14:paraId="56694682" w14:textId="4E330096" w:rsidR="00B3725A" w:rsidRPr="001A3ECD" w:rsidRDefault="00193479" w:rsidP="00F72B91">
                  <w:pPr>
                    <w:ind w:left="360"/>
                    <w:rPr>
                      <w:rFonts w:eastAsia="Calibri" w:cs="Arial"/>
                      <w:bCs/>
                      <w:sz w:val="22"/>
                      <w:szCs w:val="22"/>
                      <w:lang w:eastAsia="en-US"/>
                    </w:rPr>
                  </w:pPr>
                  <w:r w:rsidRPr="001A3ECD">
                    <w:rPr>
                      <w:rFonts w:eastAsia="Calibri" w:cs="Arial"/>
                      <w:bCs/>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14:paraId="1FC2C2C5" w14:textId="62A6C21E" w:rsidR="00B3725A" w:rsidRPr="001A3ECD" w:rsidRDefault="00A7400F" w:rsidP="00F72B91">
                  <w:pPr>
                    <w:rPr>
                      <w:rFonts w:eastAsia="Calibri" w:cs="Arial"/>
                      <w:bCs/>
                      <w:sz w:val="22"/>
                      <w:szCs w:val="22"/>
                      <w:lang w:eastAsia="en-US"/>
                    </w:rPr>
                  </w:pPr>
                  <w:r w:rsidRPr="001A3ECD">
                    <w:rPr>
                      <w:rFonts w:eastAsia="Calibri" w:cs="Arial"/>
                      <w:bCs/>
                      <w:sz w:val="22"/>
                      <w:szCs w:val="22"/>
                      <w:lang w:eastAsia="en-US"/>
                    </w:rPr>
                    <w:t>14</w:t>
                  </w:r>
                </w:p>
              </w:tc>
              <w:tc>
                <w:tcPr>
                  <w:tcW w:w="3544" w:type="dxa"/>
                  <w:tcBorders>
                    <w:top w:val="single" w:sz="4" w:space="0" w:color="auto"/>
                    <w:left w:val="single" w:sz="4" w:space="0" w:color="auto"/>
                    <w:bottom w:val="single" w:sz="4" w:space="0" w:color="auto"/>
                    <w:right w:val="single" w:sz="4" w:space="0" w:color="auto"/>
                  </w:tcBorders>
                </w:tcPr>
                <w:p w14:paraId="0DB6B55E" w14:textId="7F6E4922" w:rsidR="00B3725A" w:rsidRPr="001A3ECD" w:rsidRDefault="0008404F" w:rsidP="00F72B91">
                  <w:pPr>
                    <w:contextualSpacing/>
                    <w:rPr>
                      <w:rFonts w:eastAsia="Calibri" w:cs="Arial"/>
                      <w:bCs/>
                      <w:sz w:val="22"/>
                      <w:szCs w:val="22"/>
                      <w:lang w:eastAsia="en-US"/>
                    </w:rPr>
                  </w:pPr>
                  <w:r w:rsidRPr="001A3ECD">
                    <w:rPr>
                      <w:rFonts w:cs="Arial"/>
                      <w:color w:val="000000"/>
                      <w:sz w:val="22"/>
                      <w:szCs w:val="22"/>
                    </w:rPr>
                    <w:t>To add policies/review date to GovernorHub to facilitate management</w:t>
                  </w:r>
                </w:p>
              </w:tc>
              <w:tc>
                <w:tcPr>
                  <w:tcW w:w="974" w:type="dxa"/>
                  <w:tcBorders>
                    <w:top w:val="single" w:sz="4" w:space="0" w:color="auto"/>
                    <w:left w:val="single" w:sz="4" w:space="0" w:color="auto"/>
                    <w:bottom w:val="single" w:sz="4" w:space="0" w:color="auto"/>
                    <w:right w:val="single" w:sz="4" w:space="0" w:color="auto"/>
                  </w:tcBorders>
                </w:tcPr>
                <w:p w14:paraId="35589AA9" w14:textId="399BBB12" w:rsidR="00B3725A" w:rsidRPr="001A3ECD" w:rsidRDefault="0008404F" w:rsidP="00F72B91">
                  <w:pPr>
                    <w:jc w:val="center"/>
                    <w:rPr>
                      <w:rFonts w:eastAsia="Calibri" w:cs="Arial"/>
                      <w:bCs/>
                      <w:sz w:val="22"/>
                      <w:szCs w:val="22"/>
                      <w:lang w:eastAsia="en-US"/>
                    </w:rPr>
                  </w:pPr>
                  <w:r w:rsidRPr="001A3ECD">
                    <w:rPr>
                      <w:rFonts w:eastAsia="Calibri" w:cs="Arial"/>
                      <w:bCs/>
                      <w:sz w:val="22"/>
                      <w:szCs w:val="22"/>
                      <w:lang w:eastAsia="en-US"/>
                    </w:rPr>
                    <w:t>Clerk</w:t>
                  </w:r>
                </w:p>
              </w:tc>
              <w:tc>
                <w:tcPr>
                  <w:tcW w:w="1372" w:type="dxa"/>
                  <w:tcBorders>
                    <w:top w:val="single" w:sz="4" w:space="0" w:color="auto"/>
                    <w:left w:val="single" w:sz="4" w:space="0" w:color="auto"/>
                    <w:bottom w:val="single" w:sz="4" w:space="0" w:color="auto"/>
                    <w:right w:val="single" w:sz="4" w:space="0" w:color="auto"/>
                  </w:tcBorders>
                </w:tcPr>
                <w:p w14:paraId="23321220" w14:textId="318532A3" w:rsidR="00B3725A" w:rsidRPr="001A3ECD" w:rsidRDefault="00A7400F" w:rsidP="00F72B91">
                  <w:pPr>
                    <w:jc w:val="center"/>
                    <w:rPr>
                      <w:rFonts w:eastAsia="Calibri" w:cs="Arial"/>
                      <w:bCs/>
                      <w:sz w:val="22"/>
                      <w:szCs w:val="22"/>
                      <w:lang w:eastAsia="en-US"/>
                    </w:rPr>
                  </w:pPr>
                  <w:r w:rsidRPr="001A3ECD">
                    <w:rPr>
                      <w:rFonts w:cs="Arial"/>
                      <w:color w:val="000000"/>
                      <w:sz w:val="22"/>
                      <w:szCs w:val="22"/>
                    </w:rPr>
                    <w:t>Before end of term</w:t>
                  </w:r>
                </w:p>
              </w:tc>
            </w:tr>
          </w:tbl>
          <w:p w14:paraId="370F8DB9" w14:textId="77777777" w:rsidR="00930EFF" w:rsidRDefault="00930EFF" w:rsidP="00930EFF">
            <w:pPr>
              <w:rPr>
                <w:rFonts w:eastAsia="Times New Roman" w:cs="Arial"/>
                <w:b/>
                <w:sz w:val="22"/>
                <w:szCs w:val="22"/>
                <w:lang w:eastAsia="en-US"/>
              </w:rPr>
            </w:pPr>
          </w:p>
          <w:p w14:paraId="11CF5780" w14:textId="22704BB7" w:rsidR="00BF1D08" w:rsidRPr="009A22C2" w:rsidRDefault="00BF1D08" w:rsidP="00BF1D08">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Ongoing</w:t>
            </w:r>
            <w:r w:rsidR="009A22C2" w:rsidRPr="009A22C2">
              <w:rPr>
                <w:rFonts w:eastAsia="Times New Roman" w:cs="Arial"/>
                <w:bCs/>
                <w:sz w:val="22"/>
                <w:szCs w:val="22"/>
                <w:lang w:eastAsia="en-US"/>
              </w:rPr>
              <w:t>. P</w:t>
            </w:r>
            <w:r w:rsidRPr="009A22C2">
              <w:rPr>
                <w:rFonts w:eastAsia="Times New Roman" w:cs="Arial"/>
                <w:bCs/>
                <w:sz w:val="22"/>
                <w:szCs w:val="22"/>
                <w:lang w:eastAsia="en-US"/>
              </w:rPr>
              <w:t>arent elections to be held again</w:t>
            </w:r>
            <w:r w:rsidR="009A22C2" w:rsidRPr="009A22C2">
              <w:rPr>
                <w:rFonts w:eastAsia="Times New Roman" w:cs="Arial"/>
                <w:bCs/>
                <w:sz w:val="22"/>
                <w:szCs w:val="22"/>
                <w:lang w:eastAsia="en-US"/>
              </w:rPr>
              <w:t>.</w:t>
            </w:r>
          </w:p>
          <w:p w14:paraId="709DF9FE" w14:textId="77777777" w:rsidR="00BF1D08" w:rsidRPr="009A22C2" w:rsidRDefault="00BF1D08" w:rsidP="00BF1D08">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 xml:space="preserve">Ongoing </w:t>
            </w:r>
            <w:r w:rsidRPr="009A22C2">
              <w:rPr>
                <w:rFonts w:eastAsia="Times New Roman" w:cs="Arial"/>
                <w:bCs/>
                <w:color w:val="000000"/>
                <w:shd w:val="clear" w:color="auto" w:fill="FFFFFF"/>
                <w:lang w:eastAsia="en-US"/>
              </w:rPr>
              <w:t>To request from Barnet LA for installation of CCTV for Churchill &amp; Brunswick school to stop dangerous parking</w:t>
            </w:r>
          </w:p>
          <w:p w14:paraId="6E3FE427" w14:textId="59FA5F32" w:rsidR="00BF1D08" w:rsidRPr="009A22C2" w:rsidRDefault="0041066F" w:rsidP="00BF1D08">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Completed</w:t>
            </w:r>
          </w:p>
          <w:p w14:paraId="52DC9164" w14:textId="3278C2AB" w:rsidR="00BF1D08" w:rsidRPr="0041066F" w:rsidRDefault="00BF1D08" w:rsidP="0041066F">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Ongoing</w:t>
            </w:r>
          </w:p>
          <w:p w14:paraId="1C14D8FA" w14:textId="1E5A4DFB" w:rsidR="00BF1D08" w:rsidRPr="009A22C2" w:rsidRDefault="009A22C2" w:rsidP="00BF1D08">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SIP t</w:t>
            </w:r>
            <w:r w:rsidR="00BF1D08" w:rsidRPr="009A22C2">
              <w:rPr>
                <w:rFonts w:eastAsia="Times New Roman" w:cs="Arial"/>
                <w:bCs/>
                <w:sz w:val="22"/>
                <w:szCs w:val="22"/>
                <w:lang w:eastAsia="en-US"/>
              </w:rPr>
              <w:t>o be uploaded to GovernorHub</w:t>
            </w:r>
          </w:p>
          <w:p w14:paraId="1906133D" w14:textId="5DD0D876" w:rsidR="00BF1D08" w:rsidRDefault="00BF1D08" w:rsidP="00BF1D08">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 xml:space="preserve">Key </w:t>
            </w:r>
            <w:r w:rsidR="009A22C2" w:rsidRPr="009A22C2">
              <w:rPr>
                <w:rFonts w:eastAsia="Times New Roman" w:cs="Arial"/>
                <w:bCs/>
                <w:sz w:val="22"/>
                <w:szCs w:val="22"/>
                <w:lang w:eastAsia="en-US"/>
              </w:rPr>
              <w:t>calendar</w:t>
            </w:r>
            <w:r w:rsidRPr="009A22C2">
              <w:rPr>
                <w:rFonts w:eastAsia="Times New Roman" w:cs="Arial"/>
                <w:bCs/>
                <w:sz w:val="22"/>
                <w:szCs w:val="22"/>
                <w:lang w:eastAsia="en-US"/>
              </w:rPr>
              <w:t xml:space="preserve"> dates to be uploaded</w:t>
            </w:r>
            <w:r w:rsidR="009A22C2" w:rsidRPr="009A22C2">
              <w:rPr>
                <w:rFonts w:eastAsia="Times New Roman" w:cs="Arial"/>
                <w:bCs/>
                <w:sz w:val="22"/>
                <w:szCs w:val="22"/>
                <w:lang w:eastAsia="en-US"/>
              </w:rPr>
              <w:t xml:space="preserve"> on GovernorHub</w:t>
            </w:r>
          </w:p>
          <w:p w14:paraId="300D13E4" w14:textId="19311F60" w:rsidR="0041066F" w:rsidRPr="009A22C2" w:rsidRDefault="0041066F" w:rsidP="00BF1D08">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Carried forward - FO</w:t>
            </w:r>
          </w:p>
          <w:p w14:paraId="5E89E3A4" w14:textId="10F3DC5F" w:rsidR="009A22C2" w:rsidRPr="009A22C2" w:rsidRDefault="0041066F" w:rsidP="00BF1D08">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SR has spoken with</w:t>
            </w:r>
            <w:r w:rsidR="009A22C2" w:rsidRPr="009A22C2">
              <w:rPr>
                <w:rFonts w:eastAsia="Times New Roman" w:cs="Arial"/>
                <w:bCs/>
                <w:sz w:val="22"/>
                <w:szCs w:val="22"/>
                <w:lang w:eastAsia="en-US"/>
              </w:rPr>
              <w:t xml:space="preserve"> BELS to undertake external review of Governance</w:t>
            </w:r>
          </w:p>
          <w:p w14:paraId="043FC421" w14:textId="566A5D4B" w:rsidR="009A22C2" w:rsidRPr="009A22C2" w:rsidRDefault="0041066F" w:rsidP="00BF1D08">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Carried forward</w:t>
            </w:r>
            <w:r w:rsidR="009A22C2" w:rsidRPr="009A22C2">
              <w:rPr>
                <w:rFonts w:eastAsia="Times New Roman" w:cs="Arial"/>
                <w:bCs/>
                <w:sz w:val="22"/>
                <w:szCs w:val="22"/>
                <w:lang w:eastAsia="en-US"/>
              </w:rPr>
              <w:t xml:space="preserve">. To ensure websites are complaint </w:t>
            </w:r>
          </w:p>
          <w:p w14:paraId="504AC7AD" w14:textId="2205D3AF" w:rsidR="009A22C2" w:rsidRPr="009A22C2" w:rsidRDefault="009A22C2" w:rsidP="00BF1D08">
            <w:pPr>
              <w:pStyle w:val="ListParagraph"/>
              <w:numPr>
                <w:ilvl w:val="0"/>
                <w:numId w:val="27"/>
              </w:numPr>
              <w:rPr>
                <w:rFonts w:eastAsia="Times New Roman" w:cs="Arial"/>
                <w:bCs/>
                <w:sz w:val="22"/>
                <w:szCs w:val="22"/>
                <w:lang w:eastAsia="en-US"/>
              </w:rPr>
            </w:pPr>
            <w:r w:rsidRPr="009A22C2">
              <w:rPr>
                <w:rFonts w:eastAsia="Times New Roman" w:cs="Arial"/>
                <w:bCs/>
                <w:sz w:val="22"/>
                <w:szCs w:val="22"/>
                <w:lang w:eastAsia="en-US"/>
              </w:rPr>
              <w:t>Ongoing. To add policies to GovernorHub</w:t>
            </w:r>
            <w:r w:rsidR="00F55900">
              <w:rPr>
                <w:rFonts w:eastAsia="Times New Roman" w:cs="Arial"/>
                <w:bCs/>
                <w:sz w:val="22"/>
                <w:szCs w:val="22"/>
                <w:lang w:eastAsia="en-US"/>
              </w:rPr>
              <w:t xml:space="preserve"> MH</w:t>
            </w:r>
          </w:p>
          <w:p w14:paraId="4230CBCF" w14:textId="52AB847A" w:rsidR="009A22C2" w:rsidRPr="009A22C2" w:rsidRDefault="009A22C2" w:rsidP="009A22C2">
            <w:pPr>
              <w:rPr>
                <w:rFonts w:eastAsia="Times New Roman" w:cs="Arial"/>
                <w:b/>
                <w:sz w:val="22"/>
                <w:szCs w:val="22"/>
                <w:lang w:eastAsia="en-US"/>
              </w:rPr>
            </w:pPr>
          </w:p>
        </w:tc>
        <w:tc>
          <w:tcPr>
            <w:tcW w:w="992" w:type="dxa"/>
          </w:tcPr>
          <w:p w14:paraId="6507A41B" w14:textId="77777777" w:rsidR="00930EFF" w:rsidRPr="00DE4436" w:rsidRDefault="00930EFF" w:rsidP="00930EFF">
            <w:pPr>
              <w:jc w:val="center"/>
              <w:rPr>
                <w:rFonts w:eastAsia="Times New Roman" w:cs="Arial"/>
                <w:sz w:val="22"/>
                <w:szCs w:val="22"/>
                <w:lang w:eastAsia="en-US"/>
              </w:rPr>
            </w:pPr>
            <w:r w:rsidRPr="00DE4436">
              <w:rPr>
                <w:rFonts w:eastAsia="Times New Roman" w:cs="Arial"/>
                <w:sz w:val="22"/>
                <w:szCs w:val="22"/>
                <w:lang w:eastAsia="en-US"/>
              </w:rPr>
              <w:lastRenderedPageBreak/>
              <w:t>All</w:t>
            </w:r>
          </w:p>
        </w:tc>
        <w:tc>
          <w:tcPr>
            <w:tcW w:w="709" w:type="dxa"/>
          </w:tcPr>
          <w:p w14:paraId="712F8CD4" w14:textId="6A8DB9FD" w:rsidR="00930EFF" w:rsidRPr="00DE4436" w:rsidRDefault="00930EFF" w:rsidP="00930EFF">
            <w:pPr>
              <w:jc w:val="center"/>
              <w:rPr>
                <w:rFonts w:eastAsia="Times New Roman" w:cs="Arial"/>
                <w:sz w:val="22"/>
                <w:szCs w:val="22"/>
                <w:lang w:eastAsia="en-US"/>
              </w:rPr>
            </w:pPr>
            <w:r>
              <w:rPr>
                <w:rFonts w:eastAsia="Times New Roman" w:cs="Arial"/>
                <w:sz w:val="22"/>
                <w:szCs w:val="22"/>
                <w:lang w:eastAsia="en-US"/>
              </w:rPr>
              <w:t>10</w:t>
            </w:r>
          </w:p>
        </w:tc>
      </w:tr>
      <w:tr w:rsidR="00F24406" w:rsidRPr="00DE4436" w14:paraId="436C542A" w14:textId="77777777" w:rsidTr="00D21FDA">
        <w:trPr>
          <w:trHeight w:val="158"/>
        </w:trPr>
        <w:tc>
          <w:tcPr>
            <w:tcW w:w="669" w:type="dxa"/>
          </w:tcPr>
          <w:p w14:paraId="146E048D" w14:textId="33F54D69" w:rsidR="00F24406" w:rsidRPr="00DE4436" w:rsidRDefault="00F24406" w:rsidP="00F24406">
            <w:pPr>
              <w:rPr>
                <w:rFonts w:eastAsia="Times New Roman" w:cs="Arial"/>
                <w:b/>
                <w:sz w:val="22"/>
                <w:szCs w:val="22"/>
                <w:lang w:eastAsia="en-US"/>
              </w:rPr>
            </w:pPr>
            <w:r>
              <w:rPr>
                <w:rFonts w:eastAsia="Times New Roman" w:cs="Arial"/>
                <w:b/>
                <w:sz w:val="22"/>
                <w:szCs w:val="22"/>
                <w:lang w:eastAsia="en-US"/>
              </w:rPr>
              <w:t>6</w:t>
            </w:r>
            <w:r w:rsidRPr="00DE4436">
              <w:rPr>
                <w:rFonts w:eastAsia="Times New Roman" w:cs="Arial"/>
                <w:b/>
                <w:sz w:val="22"/>
                <w:szCs w:val="22"/>
                <w:lang w:eastAsia="en-US"/>
              </w:rPr>
              <w:t>.</w:t>
            </w:r>
          </w:p>
        </w:tc>
        <w:tc>
          <w:tcPr>
            <w:tcW w:w="7979" w:type="dxa"/>
          </w:tcPr>
          <w:p w14:paraId="5BB14A92" w14:textId="1769DE1B" w:rsidR="00F24406" w:rsidRPr="008159B7" w:rsidRDefault="00F24406" w:rsidP="00F24406">
            <w:pPr>
              <w:contextualSpacing/>
              <w:rPr>
                <w:rFonts w:eastAsia="Times New Roman" w:cs="Arial"/>
                <w:b/>
                <w:bCs/>
                <w:sz w:val="22"/>
                <w:szCs w:val="22"/>
                <w:lang w:eastAsia="en-US"/>
              </w:rPr>
            </w:pPr>
            <w:r>
              <w:rPr>
                <w:rFonts w:eastAsia="Times New Roman" w:cs="Arial"/>
                <w:b/>
                <w:bCs/>
                <w:sz w:val="22"/>
                <w:szCs w:val="22"/>
                <w:lang w:eastAsia="en-US"/>
              </w:rPr>
              <w:t>To confirm the chair and vice-chair arrangements for the academic year</w:t>
            </w:r>
          </w:p>
        </w:tc>
        <w:tc>
          <w:tcPr>
            <w:tcW w:w="992" w:type="dxa"/>
          </w:tcPr>
          <w:p w14:paraId="3B86A977" w14:textId="2D324175"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Clerk</w:t>
            </w:r>
          </w:p>
        </w:tc>
        <w:tc>
          <w:tcPr>
            <w:tcW w:w="709" w:type="dxa"/>
          </w:tcPr>
          <w:p w14:paraId="38201FAF" w14:textId="7C05E950"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2</w:t>
            </w:r>
          </w:p>
        </w:tc>
      </w:tr>
      <w:tr w:rsidR="00F24406" w:rsidRPr="00DE4436" w14:paraId="5D11F878" w14:textId="77777777" w:rsidTr="00D21FDA">
        <w:trPr>
          <w:trHeight w:val="158"/>
        </w:trPr>
        <w:tc>
          <w:tcPr>
            <w:tcW w:w="669" w:type="dxa"/>
          </w:tcPr>
          <w:p w14:paraId="022DF5F3" w14:textId="77777777" w:rsidR="00F24406" w:rsidRPr="00DE4436" w:rsidRDefault="00F24406" w:rsidP="00F24406">
            <w:pPr>
              <w:rPr>
                <w:rFonts w:eastAsia="Times New Roman" w:cs="Arial"/>
                <w:b/>
                <w:sz w:val="22"/>
                <w:szCs w:val="22"/>
                <w:lang w:eastAsia="en-US"/>
              </w:rPr>
            </w:pPr>
          </w:p>
        </w:tc>
        <w:tc>
          <w:tcPr>
            <w:tcW w:w="7979" w:type="dxa"/>
          </w:tcPr>
          <w:p w14:paraId="0E733C01" w14:textId="2D2A87AA" w:rsidR="00F24406" w:rsidRPr="0008404F" w:rsidRDefault="004F48A9" w:rsidP="00F24406">
            <w:pPr>
              <w:contextualSpacing/>
              <w:rPr>
                <w:color w:val="000000"/>
                <w:sz w:val="22"/>
                <w:szCs w:val="22"/>
              </w:rPr>
            </w:pPr>
            <w:r w:rsidRPr="0008404F">
              <w:rPr>
                <w:color w:val="000000"/>
                <w:sz w:val="22"/>
                <w:szCs w:val="22"/>
              </w:rPr>
              <w:t>To confirm and approve the following positions: · Chair of Governors (vote required) · Chair arrangements and membership of the Curriculum and Standards and Resources committees 202</w:t>
            </w:r>
            <w:r w:rsidR="00BD527E">
              <w:rPr>
                <w:color w:val="000000"/>
                <w:sz w:val="22"/>
                <w:szCs w:val="22"/>
              </w:rPr>
              <w:t>2</w:t>
            </w:r>
            <w:r w:rsidRPr="0008404F">
              <w:rPr>
                <w:color w:val="000000"/>
                <w:sz w:val="22"/>
                <w:szCs w:val="22"/>
              </w:rPr>
              <w:t>-2</w:t>
            </w:r>
            <w:r w:rsidR="00BD527E">
              <w:rPr>
                <w:color w:val="000000"/>
                <w:sz w:val="22"/>
                <w:szCs w:val="22"/>
              </w:rPr>
              <w:t>3</w:t>
            </w:r>
            <w:r w:rsidRPr="0008404F">
              <w:rPr>
                <w:color w:val="000000"/>
                <w:sz w:val="22"/>
                <w:szCs w:val="22"/>
              </w:rPr>
              <w:t>.</w:t>
            </w:r>
          </w:p>
          <w:p w14:paraId="384113F7" w14:textId="297318DD" w:rsidR="004F48A9" w:rsidRPr="008159B7" w:rsidRDefault="004F48A9" w:rsidP="00F24406">
            <w:pPr>
              <w:contextualSpacing/>
              <w:rPr>
                <w:rFonts w:eastAsia="Times New Roman" w:cs="Arial"/>
                <w:b/>
                <w:bCs/>
                <w:sz w:val="22"/>
                <w:szCs w:val="22"/>
                <w:lang w:eastAsia="en-US"/>
              </w:rPr>
            </w:pPr>
            <w:r w:rsidRPr="0008404F">
              <w:rPr>
                <w:color w:val="000000"/>
                <w:sz w:val="22"/>
                <w:szCs w:val="22"/>
              </w:rPr>
              <w:t>LA Governor</w:t>
            </w:r>
          </w:p>
        </w:tc>
        <w:tc>
          <w:tcPr>
            <w:tcW w:w="992" w:type="dxa"/>
          </w:tcPr>
          <w:p w14:paraId="33A7B669" w14:textId="77777777" w:rsidR="00F24406" w:rsidRPr="00DE4436" w:rsidRDefault="00F24406" w:rsidP="00F24406">
            <w:pPr>
              <w:jc w:val="center"/>
              <w:rPr>
                <w:rFonts w:eastAsia="Times New Roman" w:cs="Arial"/>
                <w:sz w:val="22"/>
                <w:szCs w:val="22"/>
                <w:lang w:eastAsia="en-US"/>
              </w:rPr>
            </w:pPr>
          </w:p>
        </w:tc>
        <w:tc>
          <w:tcPr>
            <w:tcW w:w="709" w:type="dxa"/>
          </w:tcPr>
          <w:p w14:paraId="440DB628" w14:textId="77777777" w:rsidR="00F24406" w:rsidRPr="00DE4436" w:rsidRDefault="00F24406" w:rsidP="00F24406">
            <w:pPr>
              <w:jc w:val="center"/>
              <w:rPr>
                <w:rFonts w:eastAsia="Times New Roman" w:cs="Arial"/>
                <w:sz w:val="22"/>
                <w:szCs w:val="22"/>
                <w:lang w:eastAsia="en-US"/>
              </w:rPr>
            </w:pPr>
          </w:p>
        </w:tc>
      </w:tr>
      <w:tr w:rsidR="00F6399B" w:rsidRPr="00DE4436" w14:paraId="401D6C37" w14:textId="77777777" w:rsidTr="00D21FDA">
        <w:trPr>
          <w:trHeight w:val="158"/>
        </w:trPr>
        <w:tc>
          <w:tcPr>
            <w:tcW w:w="669" w:type="dxa"/>
          </w:tcPr>
          <w:p w14:paraId="21DB9F42" w14:textId="77777777" w:rsidR="00F6399B" w:rsidRPr="00DE4436" w:rsidRDefault="00F6399B" w:rsidP="00F24406">
            <w:pPr>
              <w:rPr>
                <w:rFonts w:eastAsia="Times New Roman" w:cs="Arial"/>
                <w:b/>
                <w:sz w:val="22"/>
                <w:szCs w:val="22"/>
                <w:lang w:eastAsia="en-US"/>
              </w:rPr>
            </w:pPr>
          </w:p>
        </w:tc>
        <w:tc>
          <w:tcPr>
            <w:tcW w:w="7979" w:type="dxa"/>
          </w:tcPr>
          <w:p w14:paraId="723F9B42" w14:textId="77777777" w:rsidR="00363FF1" w:rsidRDefault="00F6399B" w:rsidP="00F24406">
            <w:pPr>
              <w:contextualSpacing/>
              <w:rPr>
                <w:i/>
                <w:iCs/>
                <w:color w:val="000000"/>
                <w:sz w:val="22"/>
                <w:szCs w:val="22"/>
              </w:rPr>
            </w:pPr>
            <w:r w:rsidRPr="00866351">
              <w:rPr>
                <w:i/>
                <w:iCs/>
                <w:color w:val="000000"/>
                <w:sz w:val="22"/>
                <w:szCs w:val="22"/>
              </w:rPr>
              <w:t xml:space="preserve">Philip Cohen voted in for LA Governor on Governing body. </w:t>
            </w:r>
          </w:p>
          <w:p w14:paraId="083A714D" w14:textId="4519479A" w:rsidR="00363FF1" w:rsidRDefault="00F6399B" w:rsidP="00F24406">
            <w:pPr>
              <w:contextualSpacing/>
              <w:rPr>
                <w:i/>
                <w:iCs/>
                <w:color w:val="000000"/>
                <w:sz w:val="22"/>
                <w:szCs w:val="22"/>
              </w:rPr>
            </w:pPr>
            <w:r w:rsidRPr="00866351">
              <w:rPr>
                <w:i/>
                <w:iCs/>
                <w:color w:val="000000"/>
                <w:sz w:val="22"/>
                <w:szCs w:val="22"/>
              </w:rPr>
              <w:t>Sejal Rabone voted to continue as Chair</w:t>
            </w:r>
          </w:p>
          <w:p w14:paraId="2F003053" w14:textId="725F117A" w:rsidR="00363FF1" w:rsidRDefault="00F6399B" w:rsidP="00F24406">
            <w:pPr>
              <w:contextualSpacing/>
              <w:rPr>
                <w:i/>
                <w:iCs/>
                <w:color w:val="000000"/>
                <w:sz w:val="22"/>
                <w:szCs w:val="22"/>
              </w:rPr>
            </w:pPr>
            <w:r w:rsidRPr="00866351">
              <w:rPr>
                <w:i/>
                <w:iCs/>
                <w:color w:val="000000"/>
                <w:sz w:val="22"/>
                <w:szCs w:val="22"/>
              </w:rPr>
              <w:t>Suzanna McGloin voted to continue as Vice Chair</w:t>
            </w:r>
            <w:r w:rsidR="0041066F">
              <w:rPr>
                <w:i/>
                <w:iCs/>
                <w:color w:val="000000"/>
                <w:sz w:val="22"/>
                <w:szCs w:val="22"/>
              </w:rPr>
              <w:t xml:space="preserve"> and Convenor for Curriculum</w:t>
            </w:r>
            <w:r w:rsidRPr="00866351">
              <w:rPr>
                <w:i/>
                <w:iCs/>
                <w:color w:val="000000"/>
                <w:sz w:val="22"/>
                <w:szCs w:val="22"/>
              </w:rPr>
              <w:t xml:space="preserve">. </w:t>
            </w:r>
          </w:p>
          <w:p w14:paraId="01796698" w14:textId="2367E220" w:rsidR="00F6399B" w:rsidRPr="00866351" w:rsidRDefault="00F6399B" w:rsidP="00F24406">
            <w:pPr>
              <w:contextualSpacing/>
              <w:rPr>
                <w:i/>
                <w:iCs/>
                <w:color w:val="000000"/>
                <w:sz w:val="22"/>
                <w:szCs w:val="22"/>
              </w:rPr>
            </w:pPr>
            <w:r w:rsidRPr="00866351">
              <w:rPr>
                <w:i/>
                <w:iCs/>
                <w:color w:val="000000"/>
                <w:sz w:val="22"/>
                <w:szCs w:val="22"/>
              </w:rPr>
              <w:t xml:space="preserve">Paul de Ville to continue as </w:t>
            </w:r>
            <w:r w:rsidR="00BF3126">
              <w:rPr>
                <w:i/>
                <w:iCs/>
                <w:color w:val="000000"/>
                <w:sz w:val="22"/>
                <w:szCs w:val="22"/>
              </w:rPr>
              <w:t>Conve</w:t>
            </w:r>
            <w:r w:rsidRPr="00866351">
              <w:rPr>
                <w:i/>
                <w:iCs/>
                <w:color w:val="000000"/>
                <w:sz w:val="22"/>
                <w:szCs w:val="22"/>
              </w:rPr>
              <w:t xml:space="preserve">nor for Finance </w:t>
            </w:r>
            <w:r w:rsidR="00866351" w:rsidRPr="00866351">
              <w:rPr>
                <w:i/>
                <w:iCs/>
                <w:color w:val="000000"/>
                <w:sz w:val="22"/>
                <w:szCs w:val="22"/>
              </w:rPr>
              <w:t>Committee</w:t>
            </w:r>
          </w:p>
        </w:tc>
        <w:tc>
          <w:tcPr>
            <w:tcW w:w="992" w:type="dxa"/>
          </w:tcPr>
          <w:p w14:paraId="296190DD" w14:textId="77777777" w:rsidR="00F6399B" w:rsidRPr="00DE4436" w:rsidRDefault="00F6399B" w:rsidP="00F24406">
            <w:pPr>
              <w:jc w:val="center"/>
              <w:rPr>
                <w:rFonts w:eastAsia="Times New Roman" w:cs="Arial"/>
                <w:sz w:val="22"/>
                <w:szCs w:val="22"/>
                <w:lang w:eastAsia="en-US"/>
              </w:rPr>
            </w:pPr>
          </w:p>
        </w:tc>
        <w:tc>
          <w:tcPr>
            <w:tcW w:w="709" w:type="dxa"/>
          </w:tcPr>
          <w:p w14:paraId="1EFF383E" w14:textId="77777777" w:rsidR="00F6399B" w:rsidRPr="00DE4436" w:rsidRDefault="00F6399B" w:rsidP="00F24406">
            <w:pPr>
              <w:jc w:val="center"/>
              <w:rPr>
                <w:rFonts w:eastAsia="Times New Roman" w:cs="Arial"/>
                <w:sz w:val="22"/>
                <w:szCs w:val="22"/>
                <w:lang w:eastAsia="en-US"/>
              </w:rPr>
            </w:pPr>
          </w:p>
        </w:tc>
      </w:tr>
      <w:tr w:rsidR="00F24406" w:rsidRPr="00DE4436" w14:paraId="698F7F9B" w14:textId="77777777" w:rsidTr="00D21FDA">
        <w:trPr>
          <w:trHeight w:val="158"/>
        </w:trPr>
        <w:tc>
          <w:tcPr>
            <w:tcW w:w="669" w:type="dxa"/>
          </w:tcPr>
          <w:p w14:paraId="082E8260" w14:textId="64A77714" w:rsidR="00F24406" w:rsidRPr="00DE4436" w:rsidRDefault="00F24406" w:rsidP="00F24406">
            <w:pPr>
              <w:rPr>
                <w:rFonts w:eastAsia="Times New Roman" w:cs="Arial"/>
                <w:b/>
                <w:sz w:val="22"/>
                <w:szCs w:val="22"/>
                <w:lang w:eastAsia="en-US"/>
              </w:rPr>
            </w:pPr>
            <w:r>
              <w:rPr>
                <w:rFonts w:eastAsia="Times New Roman" w:cs="Arial"/>
                <w:b/>
                <w:sz w:val="22"/>
                <w:szCs w:val="22"/>
                <w:lang w:eastAsia="en-US"/>
              </w:rPr>
              <w:t>7.</w:t>
            </w:r>
          </w:p>
        </w:tc>
        <w:tc>
          <w:tcPr>
            <w:tcW w:w="7979" w:type="dxa"/>
          </w:tcPr>
          <w:p w14:paraId="67911B1F" w14:textId="77777777" w:rsidR="00F24406" w:rsidRPr="008159B7" w:rsidRDefault="00F24406" w:rsidP="00F24406">
            <w:pPr>
              <w:contextualSpacing/>
              <w:rPr>
                <w:rFonts w:eastAsia="Times New Roman" w:cs="Arial"/>
                <w:b/>
                <w:bCs/>
                <w:sz w:val="22"/>
                <w:szCs w:val="22"/>
                <w:lang w:eastAsia="en-US"/>
              </w:rPr>
            </w:pPr>
            <w:r w:rsidRPr="008159B7">
              <w:rPr>
                <w:rFonts w:eastAsia="Times New Roman" w:cs="Arial"/>
                <w:b/>
                <w:bCs/>
                <w:sz w:val="22"/>
                <w:szCs w:val="22"/>
                <w:lang w:eastAsia="en-US"/>
              </w:rPr>
              <w:t>To receive the minutes from the following committee meetings:</w:t>
            </w:r>
          </w:p>
          <w:p w14:paraId="44CA6388" w14:textId="77777777" w:rsidR="00F24406" w:rsidRDefault="00F24406" w:rsidP="00F24406">
            <w:pPr>
              <w:contextualSpacing/>
              <w:rPr>
                <w:rFonts w:eastAsia="Times New Roman" w:cs="Arial"/>
                <w:sz w:val="22"/>
                <w:szCs w:val="22"/>
                <w:lang w:eastAsia="en-US"/>
              </w:rPr>
            </w:pPr>
          </w:p>
          <w:p w14:paraId="23592822" w14:textId="0764E5B4" w:rsidR="00F24406" w:rsidRDefault="00F24406" w:rsidP="00F24406">
            <w:pPr>
              <w:numPr>
                <w:ilvl w:val="0"/>
                <w:numId w:val="16"/>
              </w:numPr>
              <w:contextualSpacing/>
              <w:rPr>
                <w:rFonts w:eastAsia="Times New Roman" w:cs="Arial"/>
                <w:sz w:val="22"/>
                <w:szCs w:val="22"/>
                <w:lang w:eastAsia="en-US"/>
              </w:rPr>
            </w:pPr>
            <w:r w:rsidRPr="00DE4436">
              <w:rPr>
                <w:rFonts w:eastAsia="Times New Roman" w:cs="Arial"/>
                <w:sz w:val="22"/>
                <w:szCs w:val="22"/>
                <w:lang w:eastAsia="en-US"/>
              </w:rPr>
              <w:t>Resources Committee</w:t>
            </w:r>
            <w:r>
              <w:rPr>
                <w:rFonts w:eastAsia="Times New Roman" w:cs="Arial"/>
                <w:sz w:val="22"/>
                <w:szCs w:val="22"/>
                <w:lang w:eastAsia="en-US"/>
              </w:rPr>
              <w:t xml:space="preserve"> </w:t>
            </w:r>
            <w:r w:rsidR="009C060A">
              <w:rPr>
                <w:rFonts w:eastAsia="Times New Roman" w:cs="Arial"/>
                <w:sz w:val="22"/>
                <w:szCs w:val="22"/>
                <w:lang w:eastAsia="en-US"/>
              </w:rPr>
              <w:t xml:space="preserve">14.9.22 </w:t>
            </w:r>
          </w:p>
          <w:p w14:paraId="6FDCC23B" w14:textId="7FD3AF14" w:rsidR="00F24406" w:rsidRDefault="00F24406" w:rsidP="00F24406">
            <w:pPr>
              <w:numPr>
                <w:ilvl w:val="0"/>
                <w:numId w:val="16"/>
              </w:numPr>
              <w:contextualSpacing/>
              <w:rPr>
                <w:rFonts w:eastAsia="Times New Roman" w:cs="Arial"/>
                <w:sz w:val="22"/>
                <w:szCs w:val="22"/>
                <w:lang w:eastAsia="en-US"/>
              </w:rPr>
            </w:pPr>
            <w:r>
              <w:rPr>
                <w:rFonts w:eastAsia="Times New Roman" w:cs="Arial"/>
                <w:sz w:val="22"/>
                <w:szCs w:val="22"/>
                <w:lang w:eastAsia="en-US"/>
              </w:rPr>
              <w:t>Curriculum &amp; Standards</w:t>
            </w:r>
            <w:r w:rsidRPr="00DE4436">
              <w:rPr>
                <w:rFonts w:eastAsia="Times New Roman" w:cs="Arial"/>
                <w:sz w:val="22"/>
                <w:szCs w:val="22"/>
                <w:lang w:eastAsia="en-US"/>
              </w:rPr>
              <w:t xml:space="preserve"> Committee </w:t>
            </w:r>
            <w:r w:rsidR="009C060A">
              <w:rPr>
                <w:rFonts w:eastAsia="Times New Roman" w:cs="Arial"/>
                <w:sz w:val="22"/>
                <w:szCs w:val="22"/>
                <w:lang w:eastAsia="en-US"/>
              </w:rPr>
              <w:t>27.9.22</w:t>
            </w:r>
          </w:p>
          <w:p w14:paraId="7B4C3F7D" w14:textId="1B468711" w:rsidR="00F24406" w:rsidRPr="00F86E69" w:rsidRDefault="00F24406" w:rsidP="00F24406">
            <w:pPr>
              <w:contextualSpacing/>
              <w:rPr>
                <w:rFonts w:eastAsia="Times New Roman" w:cs="Arial"/>
                <w:sz w:val="22"/>
                <w:szCs w:val="22"/>
                <w:lang w:eastAsia="en-US"/>
              </w:rPr>
            </w:pPr>
          </w:p>
        </w:tc>
        <w:tc>
          <w:tcPr>
            <w:tcW w:w="992" w:type="dxa"/>
          </w:tcPr>
          <w:p w14:paraId="599BE5B0" w14:textId="77777777" w:rsidR="00F24406" w:rsidRDefault="00F24406" w:rsidP="00F24406">
            <w:pPr>
              <w:jc w:val="center"/>
              <w:rPr>
                <w:rFonts w:eastAsia="Times New Roman" w:cs="Arial"/>
                <w:sz w:val="22"/>
                <w:szCs w:val="22"/>
                <w:lang w:eastAsia="en-US"/>
              </w:rPr>
            </w:pPr>
          </w:p>
          <w:p w14:paraId="7B585021" w14:textId="77777777" w:rsidR="00F24406" w:rsidRDefault="00F24406" w:rsidP="00F24406">
            <w:pPr>
              <w:rPr>
                <w:rFonts w:eastAsia="Times New Roman" w:cs="Arial"/>
                <w:sz w:val="22"/>
                <w:szCs w:val="22"/>
                <w:lang w:eastAsia="en-US"/>
              </w:rPr>
            </w:pPr>
          </w:p>
          <w:p w14:paraId="70A1A422" w14:textId="0C7EE65E" w:rsidR="00F24406" w:rsidRDefault="00F24406" w:rsidP="00F24406">
            <w:pPr>
              <w:jc w:val="center"/>
              <w:rPr>
                <w:rFonts w:eastAsia="Times New Roman" w:cs="Arial"/>
                <w:sz w:val="22"/>
                <w:szCs w:val="22"/>
                <w:lang w:eastAsia="en-US"/>
              </w:rPr>
            </w:pPr>
            <w:r>
              <w:rPr>
                <w:rFonts w:eastAsia="Times New Roman" w:cs="Arial"/>
                <w:sz w:val="22"/>
                <w:szCs w:val="22"/>
                <w:lang w:eastAsia="en-US"/>
              </w:rPr>
              <w:t>PdV</w:t>
            </w:r>
          </w:p>
          <w:p w14:paraId="72616706" w14:textId="7F23AE8C" w:rsidR="00F24406" w:rsidRDefault="00F24406" w:rsidP="00F24406">
            <w:pPr>
              <w:jc w:val="center"/>
              <w:rPr>
                <w:rFonts w:eastAsia="Times New Roman" w:cs="Arial"/>
                <w:sz w:val="22"/>
                <w:szCs w:val="22"/>
                <w:lang w:eastAsia="en-US"/>
              </w:rPr>
            </w:pPr>
            <w:r>
              <w:rPr>
                <w:rFonts w:eastAsia="Times New Roman" w:cs="Arial"/>
                <w:sz w:val="22"/>
                <w:szCs w:val="22"/>
                <w:lang w:eastAsia="en-US"/>
              </w:rPr>
              <w:t>SM</w:t>
            </w:r>
          </w:p>
          <w:p w14:paraId="372C9B77" w14:textId="33B33333" w:rsidR="00F24406" w:rsidRPr="00DE4436" w:rsidRDefault="00F24406" w:rsidP="00F24406">
            <w:pPr>
              <w:jc w:val="center"/>
              <w:rPr>
                <w:rFonts w:eastAsia="Times New Roman" w:cs="Arial"/>
                <w:sz w:val="22"/>
                <w:szCs w:val="22"/>
                <w:lang w:eastAsia="en-US"/>
              </w:rPr>
            </w:pPr>
          </w:p>
        </w:tc>
        <w:tc>
          <w:tcPr>
            <w:tcW w:w="709" w:type="dxa"/>
          </w:tcPr>
          <w:p w14:paraId="207C552E" w14:textId="77777777" w:rsidR="00F24406" w:rsidRDefault="00F24406" w:rsidP="00F24406">
            <w:pPr>
              <w:jc w:val="center"/>
              <w:rPr>
                <w:rFonts w:eastAsia="Times New Roman" w:cs="Arial"/>
                <w:sz w:val="22"/>
                <w:szCs w:val="22"/>
                <w:lang w:eastAsia="en-US"/>
              </w:rPr>
            </w:pPr>
          </w:p>
          <w:p w14:paraId="13B43A7F" w14:textId="77777777" w:rsidR="00F24406" w:rsidRDefault="00F24406" w:rsidP="00F24406">
            <w:pPr>
              <w:jc w:val="center"/>
              <w:rPr>
                <w:rFonts w:eastAsia="Times New Roman" w:cs="Arial"/>
                <w:sz w:val="22"/>
                <w:szCs w:val="22"/>
                <w:lang w:eastAsia="en-US"/>
              </w:rPr>
            </w:pPr>
          </w:p>
          <w:p w14:paraId="10914005" w14:textId="3A96409D" w:rsidR="00F24406" w:rsidRDefault="00F24406" w:rsidP="00F24406">
            <w:pPr>
              <w:jc w:val="center"/>
              <w:rPr>
                <w:rFonts w:eastAsia="Times New Roman" w:cs="Arial"/>
                <w:sz w:val="22"/>
                <w:szCs w:val="22"/>
                <w:lang w:eastAsia="en-US"/>
              </w:rPr>
            </w:pPr>
            <w:r>
              <w:rPr>
                <w:rFonts w:eastAsia="Times New Roman" w:cs="Arial"/>
                <w:sz w:val="22"/>
                <w:szCs w:val="22"/>
                <w:lang w:eastAsia="en-US"/>
              </w:rPr>
              <w:t>5</w:t>
            </w:r>
          </w:p>
          <w:p w14:paraId="0880FB6A" w14:textId="1101F956" w:rsidR="00F24406" w:rsidRDefault="00F24406" w:rsidP="00F24406">
            <w:pPr>
              <w:jc w:val="center"/>
              <w:rPr>
                <w:rFonts w:eastAsia="Times New Roman" w:cs="Arial"/>
                <w:sz w:val="22"/>
                <w:szCs w:val="22"/>
                <w:lang w:eastAsia="en-US"/>
              </w:rPr>
            </w:pPr>
            <w:r>
              <w:rPr>
                <w:rFonts w:eastAsia="Times New Roman" w:cs="Arial"/>
                <w:sz w:val="22"/>
                <w:szCs w:val="22"/>
                <w:lang w:eastAsia="en-US"/>
              </w:rPr>
              <w:t>5</w:t>
            </w:r>
          </w:p>
          <w:p w14:paraId="45550437" w14:textId="69B85194" w:rsidR="00F24406" w:rsidRPr="00DE4436" w:rsidRDefault="00F24406" w:rsidP="00F24406">
            <w:pPr>
              <w:jc w:val="center"/>
              <w:rPr>
                <w:rFonts w:eastAsia="Times New Roman" w:cs="Arial"/>
                <w:sz w:val="22"/>
                <w:szCs w:val="22"/>
                <w:lang w:eastAsia="en-US"/>
              </w:rPr>
            </w:pPr>
          </w:p>
        </w:tc>
      </w:tr>
      <w:tr w:rsidR="00F24406" w:rsidRPr="00DE4436" w14:paraId="6F0C4C67" w14:textId="77777777" w:rsidTr="00D21FDA">
        <w:trPr>
          <w:trHeight w:val="158"/>
        </w:trPr>
        <w:tc>
          <w:tcPr>
            <w:tcW w:w="669" w:type="dxa"/>
          </w:tcPr>
          <w:p w14:paraId="21F3CE4D" w14:textId="77777777" w:rsidR="00F24406" w:rsidRDefault="00F24406" w:rsidP="00F24406">
            <w:pPr>
              <w:rPr>
                <w:rFonts w:eastAsia="Times New Roman" w:cs="Arial"/>
                <w:b/>
                <w:sz w:val="22"/>
                <w:szCs w:val="22"/>
                <w:lang w:eastAsia="en-US"/>
              </w:rPr>
            </w:pPr>
          </w:p>
        </w:tc>
        <w:tc>
          <w:tcPr>
            <w:tcW w:w="7979" w:type="dxa"/>
          </w:tcPr>
          <w:p w14:paraId="7032F4EC" w14:textId="77777777" w:rsidR="00A43C9F" w:rsidRDefault="00A43C9F" w:rsidP="00A43C9F">
            <w:pPr>
              <w:pStyle w:val="ListParagraph"/>
              <w:numPr>
                <w:ilvl w:val="0"/>
                <w:numId w:val="28"/>
              </w:numPr>
              <w:rPr>
                <w:rFonts w:eastAsia="Times New Roman" w:cs="Arial"/>
                <w:i/>
                <w:iCs/>
                <w:sz w:val="22"/>
                <w:szCs w:val="22"/>
                <w:lang w:eastAsia="en-US"/>
              </w:rPr>
            </w:pPr>
            <w:r>
              <w:rPr>
                <w:rFonts w:eastAsia="Times New Roman" w:cs="Arial"/>
                <w:i/>
                <w:iCs/>
                <w:sz w:val="22"/>
                <w:szCs w:val="22"/>
                <w:lang w:eastAsia="en-US"/>
              </w:rPr>
              <w:t>Resources Committee</w:t>
            </w:r>
          </w:p>
          <w:p w14:paraId="6B923796" w14:textId="77777777" w:rsidR="00A43C9F" w:rsidRDefault="00A43C9F" w:rsidP="00A43C9F">
            <w:pPr>
              <w:pStyle w:val="ListParagraph"/>
              <w:rPr>
                <w:rFonts w:eastAsia="Times New Roman" w:cs="Arial"/>
                <w:i/>
                <w:iCs/>
                <w:sz w:val="22"/>
                <w:szCs w:val="22"/>
                <w:lang w:eastAsia="en-US"/>
              </w:rPr>
            </w:pPr>
          </w:p>
          <w:p w14:paraId="716508EF" w14:textId="32744BF8" w:rsidR="002A1699" w:rsidRDefault="00392ACD" w:rsidP="00A43C9F">
            <w:pPr>
              <w:pStyle w:val="ListParagraph"/>
              <w:rPr>
                <w:rFonts w:eastAsia="Times New Roman" w:cs="Arial"/>
                <w:i/>
                <w:iCs/>
                <w:sz w:val="22"/>
                <w:szCs w:val="22"/>
                <w:lang w:eastAsia="en-US"/>
              </w:rPr>
            </w:pPr>
            <w:r w:rsidRPr="00A43C9F">
              <w:rPr>
                <w:rFonts w:eastAsia="Times New Roman" w:cs="Arial"/>
                <w:i/>
                <w:iCs/>
                <w:sz w:val="22"/>
                <w:szCs w:val="22"/>
                <w:lang w:eastAsia="en-US"/>
              </w:rPr>
              <w:lastRenderedPageBreak/>
              <w:t xml:space="preserve">Paul deVille uploaded </w:t>
            </w:r>
            <w:r w:rsidR="00464A54" w:rsidRPr="00A43C9F">
              <w:rPr>
                <w:rFonts w:eastAsia="Times New Roman" w:cs="Arial"/>
                <w:i/>
                <w:iCs/>
                <w:sz w:val="22"/>
                <w:szCs w:val="22"/>
                <w:lang w:eastAsia="en-US"/>
              </w:rPr>
              <w:t>R</w:t>
            </w:r>
            <w:r w:rsidRPr="00A43C9F">
              <w:rPr>
                <w:rFonts w:eastAsia="Times New Roman" w:cs="Arial"/>
                <w:i/>
                <w:iCs/>
                <w:sz w:val="22"/>
                <w:szCs w:val="22"/>
                <w:lang w:eastAsia="en-US"/>
              </w:rPr>
              <w:t xml:space="preserve">esources </w:t>
            </w:r>
            <w:r w:rsidR="00464A54" w:rsidRPr="00A43C9F">
              <w:rPr>
                <w:rFonts w:eastAsia="Times New Roman" w:cs="Arial"/>
                <w:i/>
                <w:iCs/>
                <w:sz w:val="22"/>
                <w:szCs w:val="22"/>
                <w:lang w:eastAsia="en-US"/>
              </w:rPr>
              <w:t xml:space="preserve">Committee </w:t>
            </w:r>
            <w:r w:rsidRPr="00A43C9F">
              <w:rPr>
                <w:rFonts w:eastAsia="Times New Roman" w:cs="Arial"/>
                <w:i/>
                <w:iCs/>
                <w:sz w:val="22"/>
                <w:szCs w:val="22"/>
                <w:lang w:eastAsia="en-US"/>
              </w:rPr>
              <w:t>minutes</w:t>
            </w:r>
            <w:r w:rsidR="002A1699">
              <w:rPr>
                <w:rFonts w:eastAsia="Times New Roman" w:cs="Arial"/>
                <w:i/>
                <w:iCs/>
                <w:sz w:val="22"/>
                <w:szCs w:val="22"/>
                <w:lang w:eastAsia="en-US"/>
              </w:rPr>
              <w:t xml:space="preserve"> from the meeting held on </w:t>
            </w:r>
            <w:r w:rsidRPr="00A43C9F">
              <w:rPr>
                <w:rFonts w:eastAsia="Times New Roman" w:cs="Arial"/>
                <w:i/>
                <w:iCs/>
                <w:sz w:val="22"/>
                <w:szCs w:val="22"/>
                <w:lang w:eastAsia="en-US"/>
              </w:rPr>
              <w:t xml:space="preserve"> </w:t>
            </w:r>
            <w:r w:rsidR="002A1699">
              <w:rPr>
                <w:rFonts w:eastAsia="Times New Roman" w:cs="Arial"/>
                <w:sz w:val="22"/>
                <w:szCs w:val="22"/>
                <w:lang w:eastAsia="en-US"/>
              </w:rPr>
              <w:t xml:space="preserve">14.9.22 </w:t>
            </w:r>
            <w:r w:rsidRPr="00A43C9F">
              <w:rPr>
                <w:rFonts w:eastAsia="Times New Roman" w:cs="Arial"/>
                <w:i/>
                <w:iCs/>
                <w:sz w:val="22"/>
                <w:szCs w:val="22"/>
                <w:lang w:eastAsia="en-US"/>
              </w:rPr>
              <w:t>on GovernorHub, however due to a computer issue</w:t>
            </w:r>
            <w:r w:rsidR="00464A54" w:rsidRPr="00A43C9F">
              <w:rPr>
                <w:rFonts w:eastAsia="Times New Roman" w:cs="Arial"/>
                <w:i/>
                <w:iCs/>
                <w:sz w:val="22"/>
                <w:szCs w:val="22"/>
                <w:lang w:eastAsia="en-US"/>
              </w:rPr>
              <w:t>, the minutes</w:t>
            </w:r>
            <w:r w:rsidRPr="00A43C9F">
              <w:rPr>
                <w:rFonts w:eastAsia="Times New Roman" w:cs="Arial"/>
                <w:i/>
                <w:iCs/>
                <w:sz w:val="22"/>
                <w:szCs w:val="22"/>
                <w:lang w:eastAsia="en-US"/>
              </w:rPr>
              <w:t xml:space="preserve"> cannot be seen by all Governors.</w:t>
            </w:r>
          </w:p>
          <w:p w14:paraId="4A52C02C" w14:textId="4C14A6AB" w:rsidR="00F24406" w:rsidRPr="00A43C9F" w:rsidRDefault="00392ACD" w:rsidP="00A43C9F">
            <w:pPr>
              <w:pStyle w:val="ListParagraph"/>
              <w:rPr>
                <w:rFonts w:eastAsia="Times New Roman" w:cs="Arial"/>
                <w:i/>
                <w:iCs/>
                <w:sz w:val="22"/>
                <w:szCs w:val="22"/>
                <w:lang w:eastAsia="en-US"/>
              </w:rPr>
            </w:pPr>
            <w:r w:rsidRPr="00A43C9F">
              <w:rPr>
                <w:rFonts w:eastAsia="Times New Roman" w:cs="Arial"/>
                <w:i/>
                <w:iCs/>
                <w:sz w:val="22"/>
                <w:szCs w:val="22"/>
                <w:lang w:eastAsia="en-US"/>
              </w:rPr>
              <w:t xml:space="preserve">Date to be set for </w:t>
            </w:r>
            <w:r w:rsidR="00866351" w:rsidRPr="00A43C9F">
              <w:rPr>
                <w:rFonts w:eastAsia="Times New Roman" w:cs="Arial"/>
                <w:i/>
                <w:iCs/>
                <w:sz w:val="22"/>
                <w:szCs w:val="22"/>
                <w:lang w:eastAsia="en-US"/>
              </w:rPr>
              <w:t xml:space="preserve">next </w:t>
            </w:r>
            <w:r w:rsidRPr="00A43C9F">
              <w:rPr>
                <w:rFonts w:eastAsia="Times New Roman" w:cs="Arial"/>
                <w:i/>
                <w:iCs/>
                <w:sz w:val="22"/>
                <w:szCs w:val="22"/>
                <w:lang w:eastAsia="en-US"/>
              </w:rPr>
              <w:t xml:space="preserve">Resources meetings  </w:t>
            </w:r>
          </w:p>
          <w:p w14:paraId="098CBCDE" w14:textId="77777777" w:rsidR="00F156C6" w:rsidRDefault="00F156C6" w:rsidP="00F24406">
            <w:pPr>
              <w:contextualSpacing/>
              <w:rPr>
                <w:rFonts w:eastAsia="Times New Roman" w:cs="Arial"/>
                <w:b/>
                <w:bCs/>
                <w:i/>
                <w:iCs/>
                <w:sz w:val="22"/>
                <w:szCs w:val="22"/>
                <w:lang w:eastAsia="en-US"/>
              </w:rPr>
            </w:pPr>
          </w:p>
          <w:p w14:paraId="615700AD" w14:textId="61C1D7D8" w:rsidR="00EB5F8C" w:rsidRDefault="00EB5F8C" w:rsidP="00F24406">
            <w:pPr>
              <w:contextualSpacing/>
              <w:rPr>
                <w:rFonts w:eastAsia="Times New Roman" w:cs="Arial"/>
                <w:b/>
                <w:bCs/>
                <w:i/>
                <w:iCs/>
                <w:sz w:val="22"/>
                <w:szCs w:val="22"/>
                <w:lang w:eastAsia="en-US"/>
              </w:rPr>
            </w:pPr>
          </w:p>
          <w:p w14:paraId="031AE059"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An additional question and reply from Duncan regarding the Q2 Forecast</w:t>
            </w:r>
          </w:p>
          <w:p w14:paraId="391D6816"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Duncan: email of 27/10/2022</w:t>
            </w:r>
          </w:p>
          <w:p w14:paraId="382EDED9"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1] Contingency b/f; understood thanks, that explains it.</w:t>
            </w:r>
          </w:p>
          <w:p w14:paraId="0F9E4848" w14:textId="3DFAD91C"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2] PGL; still not clear on this. For BPS, the latest figures show £56,646 income from  ‘Contributions to educational visits.’ These trips expect to just break even, if that, so you would expect there to be about £56k of expenditure as well. If so, which expenditure headings is it under? Or might it be the case that some of the expenditure isn’t included,  because you have not been invoiced by PGL yet?</w:t>
            </w:r>
          </w:p>
          <w:p w14:paraId="46479CA4"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br/>
            </w:r>
          </w:p>
          <w:p w14:paraId="4451190B"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Nancy's reply:</w:t>
            </w:r>
          </w:p>
          <w:p w14:paraId="763A9030"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 xml:space="preserve">In answer to your 2nd question. </w:t>
            </w:r>
          </w:p>
          <w:p w14:paraId="3FBA6F6F"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 xml:space="preserve">You are looking at the CFR level reporting of I12 as a whole.  The 2nd sheet drills down the split of the separated costs.   </w:t>
            </w:r>
          </w:p>
          <w:p w14:paraId="6E51C1AC"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 xml:space="preserve">I12 includes PGL, School educational visits, Year 6 Leavers and Gilwell along with majority of the income in Nursery fees. </w:t>
            </w:r>
          </w:p>
          <w:p w14:paraId="517FE735" w14:textId="77777777" w:rsidR="00EB5F8C" w:rsidRPr="00EB5F8C" w:rsidRDefault="00EB5F8C" w:rsidP="00EB5F8C">
            <w:pPr>
              <w:shd w:val="clear" w:color="auto" w:fill="FFFFFF"/>
              <w:rPr>
                <w:rFonts w:ascii="Helvetica" w:eastAsia="Times New Roman" w:hAnsi="Helvetica" w:cs="Helvetica"/>
                <w:sz w:val="23"/>
                <w:szCs w:val="23"/>
                <w:lang w:eastAsia="en-GB"/>
              </w:rPr>
            </w:pPr>
            <w:r w:rsidRPr="00EB5F8C">
              <w:rPr>
                <w:rFonts w:ascii="Helvetica" w:eastAsia="Times New Roman" w:hAnsi="Helvetica" w:cs="Helvetica"/>
                <w:sz w:val="23"/>
                <w:szCs w:val="23"/>
                <w:lang w:eastAsia="en-GB"/>
              </w:rPr>
              <w:t>The Expense codes to off set the income are in E19Trips/E19Gil and E24Yr6L</w:t>
            </w:r>
          </w:p>
          <w:p w14:paraId="648261FE" w14:textId="78F63605" w:rsidR="00EB5F8C" w:rsidRDefault="00EB5F8C" w:rsidP="00F24406">
            <w:pPr>
              <w:contextualSpacing/>
              <w:rPr>
                <w:rFonts w:eastAsia="Times New Roman" w:cs="Arial"/>
                <w:b/>
                <w:bCs/>
                <w:i/>
                <w:iCs/>
                <w:sz w:val="22"/>
                <w:szCs w:val="22"/>
                <w:lang w:eastAsia="en-US"/>
              </w:rPr>
            </w:pPr>
          </w:p>
          <w:p w14:paraId="5053D601" w14:textId="1FFF2598" w:rsidR="00B61C1E" w:rsidRPr="00B61C1E" w:rsidRDefault="00B61C1E" w:rsidP="00B61C1E">
            <w:pPr>
              <w:pStyle w:val="ListParagraph"/>
              <w:numPr>
                <w:ilvl w:val="0"/>
                <w:numId w:val="28"/>
              </w:numPr>
              <w:rPr>
                <w:rFonts w:eastAsia="Times New Roman" w:cs="Arial"/>
                <w:sz w:val="22"/>
                <w:szCs w:val="22"/>
                <w:lang w:eastAsia="en-US"/>
              </w:rPr>
            </w:pPr>
            <w:r w:rsidRPr="00B61C1E">
              <w:rPr>
                <w:rFonts w:eastAsia="Times New Roman" w:cs="Arial"/>
                <w:sz w:val="22"/>
                <w:szCs w:val="22"/>
                <w:lang w:eastAsia="en-US"/>
              </w:rPr>
              <w:t xml:space="preserve">Curriculum &amp; Standards Committee </w:t>
            </w:r>
          </w:p>
          <w:p w14:paraId="18835B79" w14:textId="19FB9328" w:rsidR="00EB5F8C" w:rsidRPr="00B61C1E" w:rsidRDefault="00B61C1E" w:rsidP="00F24406">
            <w:pPr>
              <w:contextualSpacing/>
              <w:rPr>
                <w:rFonts w:eastAsia="Times New Roman" w:cs="Arial"/>
                <w:sz w:val="22"/>
                <w:szCs w:val="22"/>
                <w:lang w:eastAsia="en-US"/>
              </w:rPr>
            </w:pPr>
            <w:r>
              <w:rPr>
                <w:rFonts w:eastAsia="Times New Roman" w:cs="Arial"/>
                <w:b/>
                <w:bCs/>
                <w:sz w:val="22"/>
                <w:szCs w:val="22"/>
                <w:lang w:eastAsia="en-US"/>
              </w:rPr>
              <w:t xml:space="preserve"> </w:t>
            </w:r>
            <w:r>
              <w:rPr>
                <w:rFonts w:eastAsia="Times New Roman" w:cs="Arial"/>
                <w:sz w:val="22"/>
                <w:szCs w:val="22"/>
                <w:lang w:eastAsia="en-US"/>
              </w:rPr>
              <w:t>Minutes have been uploaded onto GH</w:t>
            </w:r>
          </w:p>
          <w:p w14:paraId="2AC6DF64" w14:textId="77777777" w:rsidR="00EB5F8C" w:rsidRDefault="00EB5F8C" w:rsidP="00F24406">
            <w:pPr>
              <w:contextualSpacing/>
              <w:rPr>
                <w:rFonts w:eastAsia="Times New Roman" w:cs="Arial"/>
                <w:b/>
                <w:bCs/>
                <w:i/>
                <w:iCs/>
                <w:sz w:val="22"/>
                <w:szCs w:val="22"/>
                <w:lang w:eastAsia="en-US"/>
              </w:rPr>
            </w:pPr>
          </w:p>
          <w:p w14:paraId="217F0662" w14:textId="77777777" w:rsidR="00F156C6" w:rsidRDefault="00F156C6" w:rsidP="00F24406">
            <w:pPr>
              <w:contextualSpacing/>
              <w:rPr>
                <w:rFonts w:eastAsia="Times New Roman" w:cs="Arial"/>
                <w:b/>
                <w:bCs/>
                <w:i/>
                <w:iCs/>
                <w:sz w:val="22"/>
                <w:szCs w:val="22"/>
                <w:lang w:eastAsia="en-US"/>
              </w:rPr>
            </w:pPr>
          </w:p>
          <w:p w14:paraId="213E27FB" w14:textId="2BE62A92" w:rsidR="00C65B3B" w:rsidRPr="00392ACD" w:rsidRDefault="00C65B3B" w:rsidP="00C65B3B">
            <w:pPr>
              <w:contextualSpacing/>
              <w:rPr>
                <w:rFonts w:eastAsia="Times New Roman" w:cs="Arial"/>
                <w:b/>
                <w:bCs/>
                <w:i/>
                <w:iCs/>
                <w:sz w:val="22"/>
                <w:szCs w:val="22"/>
                <w:lang w:eastAsia="en-US"/>
              </w:rPr>
            </w:pPr>
          </w:p>
        </w:tc>
        <w:tc>
          <w:tcPr>
            <w:tcW w:w="992" w:type="dxa"/>
          </w:tcPr>
          <w:p w14:paraId="68909103" w14:textId="77777777" w:rsidR="00F24406" w:rsidRDefault="00F24406" w:rsidP="00F24406">
            <w:pPr>
              <w:jc w:val="center"/>
              <w:rPr>
                <w:rFonts w:eastAsia="Times New Roman" w:cs="Arial"/>
                <w:sz w:val="22"/>
                <w:szCs w:val="22"/>
                <w:lang w:eastAsia="en-US"/>
              </w:rPr>
            </w:pPr>
          </w:p>
        </w:tc>
        <w:tc>
          <w:tcPr>
            <w:tcW w:w="709" w:type="dxa"/>
          </w:tcPr>
          <w:p w14:paraId="0D180F36" w14:textId="77777777" w:rsidR="00F24406" w:rsidRDefault="00F24406" w:rsidP="00F24406">
            <w:pPr>
              <w:jc w:val="center"/>
              <w:rPr>
                <w:rFonts w:eastAsia="Times New Roman" w:cs="Arial"/>
                <w:sz w:val="22"/>
                <w:szCs w:val="22"/>
                <w:lang w:eastAsia="en-US"/>
              </w:rPr>
            </w:pPr>
          </w:p>
        </w:tc>
      </w:tr>
      <w:tr w:rsidR="00F24406" w:rsidRPr="00DE4436" w14:paraId="6B960773" w14:textId="77777777" w:rsidTr="00D21FDA">
        <w:trPr>
          <w:trHeight w:val="158"/>
        </w:trPr>
        <w:tc>
          <w:tcPr>
            <w:tcW w:w="669" w:type="dxa"/>
          </w:tcPr>
          <w:p w14:paraId="605EA9A6" w14:textId="0790347A" w:rsidR="00F24406" w:rsidRDefault="00F24406" w:rsidP="00F24406">
            <w:pPr>
              <w:rPr>
                <w:rFonts w:eastAsia="Times New Roman" w:cs="Arial"/>
                <w:b/>
                <w:sz w:val="22"/>
                <w:szCs w:val="22"/>
                <w:lang w:eastAsia="en-US"/>
              </w:rPr>
            </w:pPr>
            <w:r>
              <w:rPr>
                <w:rFonts w:eastAsia="Times New Roman" w:cs="Arial"/>
                <w:b/>
                <w:sz w:val="22"/>
                <w:szCs w:val="22"/>
                <w:lang w:eastAsia="en-US"/>
              </w:rPr>
              <w:t>8.</w:t>
            </w:r>
          </w:p>
        </w:tc>
        <w:tc>
          <w:tcPr>
            <w:tcW w:w="7979" w:type="dxa"/>
          </w:tcPr>
          <w:p w14:paraId="2A9F2810" w14:textId="5671FF4A" w:rsidR="00F24406" w:rsidRPr="008159B7" w:rsidRDefault="00F24406" w:rsidP="00F24406">
            <w:pPr>
              <w:contextualSpacing/>
              <w:rPr>
                <w:rFonts w:eastAsia="Times New Roman" w:cs="Arial"/>
                <w:b/>
                <w:bCs/>
                <w:sz w:val="22"/>
                <w:szCs w:val="22"/>
                <w:lang w:eastAsia="en-US"/>
              </w:rPr>
            </w:pPr>
            <w:r>
              <w:rPr>
                <w:rFonts w:eastAsia="Times New Roman" w:cs="Arial"/>
                <w:b/>
                <w:bCs/>
                <w:sz w:val="22"/>
                <w:szCs w:val="22"/>
                <w:lang w:eastAsia="en-US"/>
              </w:rPr>
              <w:t>To receive an update from staff governors, providing a reflection on the views of the staff across the federation.</w:t>
            </w:r>
          </w:p>
        </w:tc>
        <w:tc>
          <w:tcPr>
            <w:tcW w:w="992" w:type="dxa"/>
          </w:tcPr>
          <w:p w14:paraId="36D0B0B9" w14:textId="2AA7D303" w:rsidR="00F24406" w:rsidRDefault="00F24406" w:rsidP="00F24406">
            <w:pPr>
              <w:jc w:val="center"/>
              <w:rPr>
                <w:rFonts w:eastAsia="Times New Roman" w:cs="Arial"/>
                <w:sz w:val="22"/>
                <w:szCs w:val="22"/>
                <w:lang w:eastAsia="en-US"/>
              </w:rPr>
            </w:pPr>
            <w:r>
              <w:rPr>
                <w:rFonts w:eastAsia="Times New Roman" w:cs="Arial"/>
                <w:sz w:val="22"/>
                <w:szCs w:val="22"/>
                <w:lang w:eastAsia="en-US"/>
              </w:rPr>
              <w:t>EB/CJ</w:t>
            </w:r>
          </w:p>
        </w:tc>
        <w:tc>
          <w:tcPr>
            <w:tcW w:w="709" w:type="dxa"/>
          </w:tcPr>
          <w:p w14:paraId="7F188AE9" w14:textId="2FAED20D" w:rsidR="00F24406" w:rsidRDefault="00F24406" w:rsidP="00F24406">
            <w:pPr>
              <w:jc w:val="center"/>
              <w:rPr>
                <w:rFonts w:eastAsia="Times New Roman" w:cs="Arial"/>
                <w:sz w:val="22"/>
                <w:szCs w:val="22"/>
                <w:lang w:eastAsia="en-US"/>
              </w:rPr>
            </w:pPr>
            <w:r>
              <w:rPr>
                <w:rFonts w:eastAsia="Times New Roman" w:cs="Arial"/>
                <w:sz w:val="22"/>
                <w:szCs w:val="22"/>
                <w:lang w:eastAsia="en-US"/>
              </w:rPr>
              <w:t>10</w:t>
            </w:r>
          </w:p>
        </w:tc>
      </w:tr>
      <w:tr w:rsidR="00F24406" w:rsidRPr="00DE4436" w14:paraId="2507F205" w14:textId="77777777" w:rsidTr="00D21FDA">
        <w:trPr>
          <w:trHeight w:val="158"/>
        </w:trPr>
        <w:tc>
          <w:tcPr>
            <w:tcW w:w="669" w:type="dxa"/>
          </w:tcPr>
          <w:p w14:paraId="18A3F640" w14:textId="77777777" w:rsidR="00F24406" w:rsidRDefault="00F24406" w:rsidP="00F24406">
            <w:pPr>
              <w:rPr>
                <w:rFonts w:eastAsia="Times New Roman" w:cs="Arial"/>
                <w:b/>
                <w:sz w:val="22"/>
                <w:szCs w:val="22"/>
                <w:lang w:eastAsia="en-US"/>
              </w:rPr>
            </w:pPr>
          </w:p>
        </w:tc>
        <w:tc>
          <w:tcPr>
            <w:tcW w:w="7979" w:type="dxa"/>
          </w:tcPr>
          <w:p w14:paraId="4D8B7FEB" w14:textId="4E7E1CF8" w:rsidR="00C65B3B" w:rsidRPr="002E71F5" w:rsidRDefault="002E71F5" w:rsidP="00D725C9">
            <w:pPr>
              <w:contextualSpacing/>
              <w:rPr>
                <w:rFonts w:eastAsia="Times New Roman" w:cs="Arial"/>
                <w:sz w:val="22"/>
                <w:szCs w:val="22"/>
                <w:lang w:eastAsia="en-US"/>
              </w:rPr>
            </w:pPr>
            <w:r>
              <w:rPr>
                <w:rFonts w:eastAsia="Times New Roman" w:cs="Arial"/>
                <w:sz w:val="22"/>
                <w:szCs w:val="22"/>
                <w:lang w:eastAsia="en-US"/>
              </w:rPr>
              <w:t>CJ and EB contacted all federation staff to request positive stories from the start of term:</w:t>
            </w:r>
          </w:p>
          <w:p w14:paraId="411DED7A" w14:textId="77777777" w:rsidR="00C65B3B" w:rsidRDefault="00C65B3B" w:rsidP="00F24406">
            <w:pPr>
              <w:contextualSpacing/>
              <w:rPr>
                <w:rFonts w:eastAsia="Times New Roman" w:cs="Arial"/>
                <w:i/>
                <w:iCs/>
                <w:sz w:val="22"/>
                <w:szCs w:val="22"/>
                <w:lang w:eastAsia="en-US"/>
              </w:rPr>
            </w:pPr>
          </w:p>
          <w:p w14:paraId="18C07164" w14:textId="7BB746A4" w:rsidR="0025582B" w:rsidRPr="00866351" w:rsidRDefault="00F156C6" w:rsidP="00F24406">
            <w:pPr>
              <w:contextualSpacing/>
              <w:rPr>
                <w:rFonts w:eastAsia="Times New Roman" w:cs="Arial"/>
                <w:i/>
                <w:iCs/>
                <w:sz w:val="22"/>
                <w:szCs w:val="22"/>
                <w:lang w:eastAsia="en-US"/>
              </w:rPr>
            </w:pPr>
            <w:r w:rsidRPr="00866351">
              <w:rPr>
                <w:rFonts w:eastAsia="Times New Roman" w:cs="Arial"/>
                <w:i/>
                <w:iCs/>
                <w:sz w:val="22"/>
                <w:szCs w:val="22"/>
                <w:lang w:eastAsia="en-US"/>
              </w:rPr>
              <w:t>Achievements</w:t>
            </w:r>
            <w:r w:rsidR="0025582B" w:rsidRPr="00866351">
              <w:rPr>
                <w:rFonts w:eastAsia="Times New Roman" w:cs="Arial"/>
                <w:i/>
                <w:iCs/>
                <w:sz w:val="22"/>
                <w:szCs w:val="22"/>
                <w:lang w:eastAsia="en-US"/>
              </w:rPr>
              <w:t xml:space="preserve"> were shared with Governors </w:t>
            </w:r>
            <w:r w:rsidR="000D4CF8" w:rsidRPr="00866351">
              <w:rPr>
                <w:rFonts w:eastAsia="Times New Roman" w:cs="Arial"/>
                <w:i/>
                <w:iCs/>
                <w:sz w:val="22"/>
                <w:szCs w:val="22"/>
                <w:lang w:eastAsia="en-US"/>
              </w:rPr>
              <w:t>including</w:t>
            </w:r>
            <w:r w:rsidR="000D4CF8">
              <w:rPr>
                <w:rFonts w:eastAsia="Times New Roman" w:cs="Arial"/>
                <w:i/>
                <w:iCs/>
                <w:sz w:val="22"/>
                <w:szCs w:val="22"/>
                <w:lang w:eastAsia="en-US"/>
              </w:rPr>
              <w:t>.</w:t>
            </w:r>
          </w:p>
          <w:p w14:paraId="3B6E519F" w14:textId="4C33C466" w:rsidR="0025582B" w:rsidRPr="00866351" w:rsidRDefault="00C4781D" w:rsidP="00866351">
            <w:pPr>
              <w:pStyle w:val="ListParagraph"/>
              <w:numPr>
                <w:ilvl w:val="0"/>
                <w:numId w:val="23"/>
              </w:numPr>
              <w:rPr>
                <w:rFonts w:eastAsia="Times New Roman" w:cs="Arial"/>
                <w:i/>
                <w:iCs/>
                <w:sz w:val="22"/>
                <w:szCs w:val="22"/>
                <w:lang w:eastAsia="en-US"/>
              </w:rPr>
            </w:pPr>
            <w:r>
              <w:rPr>
                <w:rFonts w:eastAsia="Times New Roman" w:cs="Arial"/>
                <w:i/>
                <w:iCs/>
                <w:sz w:val="22"/>
                <w:szCs w:val="22"/>
                <w:lang w:eastAsia="en-US"/>
              </w:rPr>
              <w:t>The start of the n</w:t>
            </w:r>
            <w:r w:rsidR="00F156C6" w:rsidRPr="00866351">
              <w:rPr>
                <w:rFonts w:eastAsia="Times New Roman" w:cs="Arial"/>
                <w:i/>
                <w:iCs/>
                <w:sz w:val="22"/>
                <w:szCs w:val="22"/>
                <w:lang w:eastAsia="en-US"/>
              </w:rPr>
              <w:t>ew Phonic</w:t>
            </w:r>
            <w:r w:rsidR="008429DA">
              <w:rPr>
                <w:rFonts w:eastAsia="Times New Roman" w:cs="Arial"/>
                <w:i/>
                <w:iCs/>
                <w:sz w:val="22"/>
                <w:szCs w:val="22"/>
                <w:lang w:eastAsia="en-US"/>
              </w:rPr>
              <w:t>s</w:t>
            </w:r>
            <w:r w:rsidR="00F156C6" w:rsidRPr="00866351">
              <w:rPr>
                <w:rFonts w:eastAsia="Times New Roman" w:cs="Arial"/>
                <w:i/>
                <w:iCs/>
                <w:sz w:val="22"/>
                <w:szCs w:val="22"/>
                <w:lang w:eastAsia="en-US"/>
              </w:rPr>
              <w:t xml:space="preserve"> scheme </w:t>
            </w:r>
            <w:r>
              <w:rPr>
                <w:rFonts w:eastAsia="Times New Roman" w:cs="Arial"/>
                <w:i/>
                <w:iCs/>
                <w:sz w:val="22"/>
                <w:szCs w:val="22"/>
                <w:lang w:eastAsia="en-US"/>
              </w:rPr>
              <w:t xml:space="preserve">has been very positive and </w:t>
            </w:r>
            <w:r w:rsidR="0025582B" w:rsidRPr="00866351">
              <w:rPr>
                <w:rFonts w:eastAsia="Times New Roman" w:cs="Arial"/>
                <w:i/>
                <w:iCs/>
                <w:sz w:val="22"/>
                <w:szCs w:val="22"/>
                <w:lang w:eastAsia="en-US"/>
              </w:rPr>
              <w:t xml:space="preserve">has </w:t>
            </w:r>
            <w:r w:rsidR="00F156C6" w:rsidRPr="00866351">
              <w:rPr>
                <w:rFonts w:eastAsia="Times New Roman" w:cs="Arial"/>
                <w:i/>
                <w:iCs/>
                <w:sz w:val="22"/>
                <w:szCs w:val="22"/>
                <w:lang w:eastAsia="en-US"/>
              </w:rPr>
              <w:t xml:space="preserve">been well received by students. </w:t>
            </w:r>
          </w:p>
          <w:p w14:paraId="60B46846" w14:textId="300E9B73" w:rsidR="0025582B" w:rsidRPr="00866351"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t xml:space="preserve">School fundraising has taken place for Children in Need. </w:t>
            </w:r>
          </w:p>
          <w:p w14:paraId="244D592D" w14:textId="4D98A168" w:rsidR="0025582B" w:rsidRPr="00866351"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t xml:space="preserve">Governor thanks were given to </w:t>
            </w:r>
            <w:r w:rsidR="00625643" w:rsidRPr="00866351">
              <w:rPr>
                <w:rFonts w:eastAsia="Times New Roman" w:cs="Arial"/>
                <w:i/>
                <w:iCs/>
                <w:sz w:val="22"/>
                <w:szCs w:val="22"/>
                <w:lang w:eastAsia="en-US"/>
              </w:rPr>
              <w:t>Cheryl Jord</w:t>
            </w:r>
            <w:r w:rsidR="00DB2B8F">
              <w:rPr>
                <w:rFonts w:eastAsia="Times New Roman" w:cs="Arial"/>
                <w:i/>
                <w:iCs/>
                <w:sz w:val="22"/>
                <w:szCs w:val="22"/>
                <w:lang w:eastAsia="en-US"/>
              </w:rPr>
              <w:t>a</w:t>
            </w:r>
            <w:r w:rsidR="00625643" w:rsidRPr="00866351">
              <w:rPr>
                <w:rFonts w:eastAsia="Times New Roman" w:cs="Arial"/>
                <w:i/>
                <w:iCs/>
                <w:sz w:val="22"/>
                <w:szCs w:val="22"/>
                <w:lang w:eastAsia="en-US"/>
              </w:rPr>
              <w:t>n</w:t>
            </w:r>
            <w:r w:rsidR="00DB2B8F">
              <w:rPr>
                <w:rFonts w:eastAsia="Times New Roman" w:cs="Arial"/>
                <w:i/>
                <w:iCs/>
                <w:sz w:val="22"/>
                <w:szCs w:val="22"/>
                <w:lang w:eastAsia="en-US"/>
              </w:rPr>
              <w:t xml:space="preserve"> for implementing new literacy/phonics schemes</w:t>
            </w:r>
            <w:r w:rsidRPr="00866351">
              <w:rPr>
                <w:rFonts w:eastAsia="Times New Roman" w:cs="Arial"/>
                <w:i/>
                <w:iCs/>
                <w:sz w:val="22"/>
                <w:szCs w:val="22"/>
                <w:lang w:eastAsia="en-US"/>
              </w:rPr>
              <w:t xml:space="preserve">. </w:t>
            </w:r>
          </w:p>
          <w:p w14:paraId="565E3F3A" w14:textId="5C23A567" w:rsidR="0025582B" w:rsidRPr="00866351"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t xml:space="preserve">Thanks also given to Georgie Wheeler </w:t>
            </w:r>
            <w:r w:rsidR="00C4781D">
              <w:rPr>
                <w:rFonts w:eastAsia="Times New Roman" w:cs="Arial"/>
                <w:i/>
                <w:iCs/>
                <w:sz w:val="22"/>
                <w:szCs w:val="22"/>
                <w:lang w:eastAsia="en-US"/>
              </w:rPr>
              <w:t xml:space="preserve">for </w:t>
            </w:r>
            <w:r w:rsidRPr="00866351">
              <w:rPr>
                <w:rFonts w:eastAsia="Times New Roman" w:cs="Arial"/>
                <w:i/>
                <w:iCs/>
                <w:sz w:val="22"/>
                <w:szCs w:val="22"/>
                <w:lang w:eastAsia="en-US"/>
              </w:rPr>
              <w:t xml:space="preserve">implementing positive changes </w:t>
            </w:r>
            <w:r w:rsidR="00C4781D">
              <w:rPr>
                <w:rFonts w:eastAsia="Times New Roman" w:cs="Arial"/>
                <w:i/>
                <w:iCs/>
                <w:sz w:val="22"/>
                <w:szCs w:val="22"/>
                <w:lang w:eastAsia="en-US"/>
              </w:rPr>
              <w:t>to</w:t>
            </w:r>
            <w:r w:rsidRPr="00866351">
              <w:rPr>
                <w:rFonts w:eastAsia="Times New Roman" w:cs="Arial"/>
                <w:i/>
                <w:iCs/>
                <w:sz w:val="22"/>
                <w:szCs w:val="22"/>
                <w:lang w:eastAsia="en-US"/>
              </w:rPr>
              <w:t xml:space="preserve"> the school including implementing regular staff meetings on Monday Mornings</w:t>
            </w:r>
            <w:r w:rsidR="00C4781D">
              <w:rPr>
                <w:rFonts w:eastAsia="Times New Roman" w:cs="Arial"/>
                <w:i/>
                <w:iCs/>
                <w:sz w:val="22"/>
                <w:szCs w:val="22"/>
                <w:lang w:eastAsia="en-US"/>
              </w:rPr>
              <w:t xml:space="preserve"> which have added to a more fluid running of the school and school day.</w:t>
            </w:r>
          </w:p>
          <w:p w14:paraId="1297B965" w14:textId="38EB8AD4" w:rsidR="00C4781D"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lastRenderedPageBreak/>
              <w:t xml:space="preserve">The local foodbank is being supported by the school and </w:t>
            </w:r>
            <w:r w:rsidR="00C4781D">
              <w:rPr>
                <w:rFonts w:eastAsia="Times New Roman" w:cs="Arial"/>
                <w:i/>
                <w:iCs/>
                <w:sz w:val="22"/>
                <w:szCs w:val="22"/>
                <w:lang w:eastAsia="en-US"/>
              </w:rPr>
              <w:t xml:space="preserve">the </w:t>
            </w:r>
            <w:r w:rsidRPr="00866351">
              <w:rPr>
                <w:rFonts w:eastAsia="Times New Roman" w:cs="Arial"/>
                <w:i/>
                <w:iCs/>
                <w:sz w:val="22"/>
                <w:szCs w:val="22"/>
                <w:lang w:eastAsia="en-US"/>
              </w:rPr>
              <w:t>school council</w:t>
            </w:r>
            <w:r w:rsidR="00C4781D">
              <w:rPr>
                <w:rFonts w:eastAsia="Times New Roman" w:cs="Arial"/>
                <w:i/>
                <w:iCs/>
                <w:sz w:val="22"/>
                <w:szCs w:val="22"/>
                <w:lang w:eastAsia="en-US"/>
              </w:rPr>
              <w:t xml:space="preserve"> is actively involved</w:t>
            </w:r>
            <w:r w:rsidRPr="00866351">
              <w:rPr>
                <w:rFonts w:eastAsia="Times New Roman" w:cs="Arial"/>
                <w:i/>
                <w:iCs/>
                <w:sz w:val="22"/>
                <w:szCs w:val="22"/>
                <w:lang w:eastAsia="en-US"/>
              </w:rPr>
              <w:t xml:space="preserve">. </w:t>
            </w:r>
          </w:p>
          <w:p w14:paraId="0E42C44E" w14:textId="02F43374" w:rsidR="0025582B" w:rsidRPr="00866351" w:rsidRDefault="00C4781D" w:rsidP="00866351">
            <w:pPr>
              <w:pStyle w:val="ListParagraph"/>
              <w:numPr>
                <w:ilvl w:val="0"/>
                <w:numId w:val="23"/>
              </w:numPr>
              <w:rPr>
                <w:rFonts w:eastAsia="Times New Roman" w:cs="Arial"/>
                <w:i/>
                <w:iCs/>
                <w:sz w:val="22"/>
                <w:szCs w:val="22"/>
                <w:lang w:eastAsia="en-US"/>
              </w:rPr>
            </w:pPr>
            <w:r>
              <w:rPr>
                <w:rFonts w:eastAsia="Times New Roman" w:cs="Arial"/>
                <w:i/>
                <w:iCs/>
                <w:sz w:val="22"/>
                <w:szCs w:val="22"/>
                <w:lang w:eastAsia="en-US"/>
              </w:rPr>
              <w:t>Y</w:t>
            </w:r>
            <w:r w:rsidR="00F156C6" w:rsidRPr="00866351">
              <w:rPr>
                <w:rFonts w:eastAsia="Times New Roman" w:cs="Arial"/>
                <w:i/>
                <w:iCs/>
                <w:sz w:val="22"/>
                <w:szCs w:val="22"/>
                <w:lang w:eastAsia="en-US"/>
              </w:rPr>
              <w:t>ear 5 enjoyed a wellbeing walk to Oakhill Park</w:t>
            </w:r>
            <w:r>
              <w:rPr>
                <w:rFonts w:eastAsia="Times New Roman" w:cs="Arial"/>
                <w:i/>
                <w:iCs/>
                <w:sz w:val="22"/>
                <w:szCs w:val="22"/>
                <w:lang w:eastAsia="en-US"/>
              </w:rPr>
              <w:t>,</w:t>
            </w:r>
            <w:r w:rsidR="00F156C6" w:rsidRPr="00866351">
              <w:rPr>
                <w:rFonts w:eastAsia="Times New Roman" w:cs="Arial"/>
                <w:i/>
                <w:iCs/>
                <w:sz w:val="22"/>
                <w:szCs w:val="22"/>
                <w:lang w:eastAsia="en-US"/>
              </w:rPr>
              <w:t xml:space="preserve"> encouraging independence and resilience. </w:t>
            </w:r>
          </w:p>
          <w:p w14:paraId="4C7205DF" w14:textId="583D3842" w:rsidR="0025582B" w:rsidRPr="00866351"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t>Nursery children have settled well and shared experiences</w:t>
            </w:r>
            <w:r w:rsidR="00C4781D">
              <w:rPr>
                <w:rFonts w:eastAsia="Times New Roman" w:cs="Arial"/>
                <w:i/>
                <w:iCs/>
                <w:sz w:val="22"/>
                <w:szCs w:val="22"/>
                <w:lang w:eastAsia="en-US"/>
              </w:rPr>
              <w:t xml:space="preserve"> and events to celebrate</w:t>
            </w:r>
            <w:r w:rsidRPr="00866351">
              <w:rPr>
                <w:rFonts w:eastAsia="Times New Roman" w:cs="Arial"/>
                <w:i/>
                <w:iCs/>
                <w:sz w:val="22"/>
                <w:szCs w:val="22"/>
                <w:lang w:eastAsia="en-US"/>
              </w:rPr>
              <w:t xml:space="preserve"> black history month and Diwali. </w:t>
            </w:r>
          </w:p>
          <w:p w14:paraId="0D0C90B2" w14:textId="62EE2462" w:rsidR="00F156C6" w:rsidRPr="00866351" w:rsidRDefault="00F156C6" w:rsidP="00866351">
            <w:pPr>
              <w:pStyle w:val="ListParagraph"/>
              <w:numPr>
                <w:ilvl w:val="0"/>
                <w:numId w:val="23"/>
              </w:numPr>
              <w:rPr>
                <w:rFonts w:eastAsia="Times New Roman" w:cs="Arial"/>
                <w:i/>
                <w:iCs/>
                <w:sz w:val="22"/>
                <w:szCs w:val="22"/>
                <w:lang w:eastAsia="en-US"/>
              </w:rPr>
            </w:pPr>
            <w:r w:rsidRPr="00866351">
              <w:rPr>
                <w:rFonts w:eastAsia="Times New Roman" w:cs="Arial"/>
                <w:i/>
                <w:iCs/>
                <w:sz w:val="22"/>
                <w:szCs w:val="22"/>
                <w:lang w:eastAsia="en-US"/>
              </w:rPr>
              <w:t>Churc</w:t>
            </w:r>
            <w:r w:rsidR="00C4781D">
              <w:rPr>
                <w:rFonts w:eastAsia="Times New Roman" w:cs="Arial"/>
                <w:i/>
                <w:iCs/>
                <w:sz w:val="22"/>
                <w:szCs w:val="22"/>
                <w:lang w:eastAsia="en-US"/>
              </w:rPr>
              <w:t>h H</w:t>
            </w:r>
            <w:r w:rsidRPr="00866351">
              <w:rPr>
                <w:rFonts w:eastAsia="Times New Roman" w:cs="Arial"/>
                <w:i/>
                <w:iCs/>
                <w:sz w:val="22"/>
                <w:szCs w:val="22"/>
                <w:lang w:eastAsia="en-US"/>
              </w:rPr>
              <w:t xml:space="preserve">ill </w:t>
            </w:r>
            <w:r w:rsidR="00C4781D">
              <w:rPr>
                <w:rFonts w:eastAsia="Times New Roman" w:cs="Arial"/>
                <w:i/>
                <w:iCs/>
                <w:sz w:val="22"/>
                <w:szCs w:val="22"/>
                <w:lang w:eastAsia="en-US"/>
              </w:rPr>
              <w:t xml:space="preserve">Primary </w:t>
            </w:r>
            <w:r w:rsidRPr="00866351">
              <w:rPr>
                <w:rFonts w:eastAsia="Times New Roman" w:cs="Arial"/>
                <w:i/>
                <w:iCs/>
                <w:sz w:val="22"/>
                <w:szCs w:val="22"/>
                <w:lang w:eastAsia="en-US"/>
              </w:rPr>
              <w:t>did not respon</w:t>
            </w:r>
            <w:r w:rsidR="00004FAC" w:rsidRPr="00866351">
              <w:rPr>
                <w:rFonts w:eastAsia="Times New Roman" w:cs="Arial"/>
                <w:i/>
                <w:iCs/>
                <w:sz w:val="22"/>
                <w:szCs w:val="22"/>
                <w:lang w:eastAsia="en-US"/>
              </w:rPr>
              <w:t xml:space="preserve">d </w:t>
            </w:r>
            <w:r w:rsidR="00C4781D">
              <w:rPr>
                <w:rFonts w:eastAsia="Times New Roman" w:cs="Arial"/>
                <w:i/>
                <w:iCs/>
                <w:sz w:val="22"/>
                <w:szCs w:val="22"/>
                <w:lang w:eastAsia="en-US"/>
              </w:rPr>
              <w:t>with</w:t>
            </w:r>
            <w:r w:rsidR="00004FAC" w:rsidRPr="00866351">
              <w:rPr>
                <w:rFonts w:eastAsia="Times New Roman" w:cs="Arial"/>
                <w:i/>
                <w:iCs/>
                <w:sz w:val="22"/>
                <w:szCs w:val="22"/>
                <w:lang w:eastAsia="en-US"/>
              </w:rPr>
              <w:t xml:space="preserve"> </w:t>
            </w:r>
            <w:r w:rsidR="009A09C6" w:rsidRPr="00866351">
              <w:rPr>
                <w:rFonts w:eastAsia="Times New Roman" w:cs="Arial"/>
                <w:i/>
                <w:iCs/>
                <w:sz w:val="22"/>
                <w:szCs w:val="22"/>
                <w:lang w:eastAsia="en-US"/>
              </w:rPr>
              <w:t>achievements</w:t>
            </w:r>
            <w:r w:rsidRPr="00866351">
              <w:rPr>
                <w:rFonts w:eastAsia="Times New Roman" w:cs="Arial"/>
                <w:i/>
                <w:iCs/>
                <w:sz w:val="22"/>
                <w:szCs w:val="22"/>
                <w:lang w:eastAsia="en-US"/>
              </w:rPr>
              <w:t xml:space="preserve"> to </w:t>
            </w:r>
            <w:r w:rsidR="00C4781D">
              <w:rPr>
                <w:rFonts w:eastAsia="Times New Roman" w:cs="Arial"/>
                <w:i/>
                <w:iCs/>
                <w:sz w:val="22"/>
                <w:szCs w:val="22"/>
                <w:lang w:eastAsia="en-US"/>
              </w:rPr>
              <w:t xml:space="preserve">add to </w:t>
            </w:r>
            <w:r w:rsidRPr="00866351">
              <w:rPr>
                <w:rFonts w:eastAsia="Times New Roman" w:cs="Arial"/>
                <w:i/>
                <w:iCs/>
                <w:sz w:val="22"/>
                <w:szCs w:val="22"/>
                <w:lang w:eastAsia="en-US"/>
              </w:rPr>
              <w:t>the meeting.</w:t>
            </w:r>
            <w:r w:rsidR="00B61C1E">
              <w:rPr>
                <w:rFonts w:eastAsia="Times New Roman" w:cs="Arial"/>
                <w:i/>
                <w:iCs/>
                <w:sz w:val="22"/>
                <w:szCs w:val="22"/>
                <w:lang w:eastAsia="en-US"/>
              </w:rPr>
              <w:t xml:space="preserve"> JP suggested sending emails via herself to ensure uptake</w:t>
            </w:r>
          </w:p>
          <w:p w14:paraId="652AB889" w14:textId="7ED002E9" w:rsidR="00F156C6" w:rsidRPr="00F156C6" w:rsidRDefault="00F156C6" w:rsidP="00F24406">
            <w:pPr>
              <w:contextualSpacing/>
              <w:rPr>
                <w:rFonts w:eastAsia="Times New Roman" w:cs="Arial"/>
                <w:b/>
                <w:bCs/>
                <w:i/>
                <w:iCs/>
                <w:sz w:val="22"/>
                <w:szCs w:val="22"/>
                <w:lang w:eastAsia="en-US"/>
              </w:rPr>
            </w:pPr>
          </w:p>
        </w:tc>
        <w:tc>
          <w:tcPr>
            <w:tcW w:w="992" w:type="dxa"/>
          </w:tcPr>
          <w:p w14:paraId="32F63DF5" w14:textId="77777777" w:rsidR="00F24406" w:rsidRDefault="00F24406" w:rsidP="00F24406">
            <w:pPr>
              <w:jc w:val="center"/>
              <w:rPr>
                <w:rFonts w:eastAsia="Times New Roman" w:cs="Arial"/>
                <w:sz w:val="22"/>
                <w:szCs w:val="22"/>
                <w:lang w:eastAsia="en-US"/>
              </w:rPr>
            </w:pPr>
          </w:p>
        </w:tc>
        <w:tc>
          <w:tcPr>
            <w:tcW w:w="709" w:type="dxa"/>
          </w:tcPr>
          <w:p w14:paraId="2BB39FD8" w14:textId="77777777" w:rsidR="00F24406" w:rsidRDefault="00F24406" w:rsidP="00F24406">
            <w:pPr>
              <w:rPr>
                <w:rFonts w:eastAsia="Times New Roman" w:cs="Arial"/>
                <w:sz w:val="22"/>
                <w:szCs w:val="22"/>
                <w:lang w:eastAsia="en-US"/>
              </w:rPr>
            </w:pPr>
          </w:p>
        </w:tc>
      </w:tr>
      <w:tr w:rsidR="00F24406" w:rsidRPr="00DE4436" w14:paraId="3B528C03" w14:textId="77777777" w:rsidTr="00D21FDA">
        <w:trPr>
          <w:trHeight w:val="158"/>
        </w:trPr>
        <w:tc>
          <w:tcPr>
            <w:tcW w:w="669" w:type="dxa"/>
          </w:tcPr>
          <w:p w14:paraId="7D334C8E" w14:textId="4239E99D" w:rsidR="00F24406" w:rsidRDefault="00F24406" w:rsidP="00F24406">
            <w:pPr>
              <w:rPr>
                <w:rFonts w:eastAsia="Times New Roman" w:cs="Arial"/>
                <w:b/>
                <w:sz w:val="22"/>
                <w:szCs w:val="22"/>
                <w:lang w:eastAsia="en-US"/>
              </w:rPr>
            </w:pPr>
            <w:r>
              <w:rPr>
                <w:rFonts w:eastAsia="Times New Roman" w:cs="Arial"/>
                <w:b/>
                <w:sz w:val="22"/>
                <w:szCs w:val="22"/>
                <w:lang w:eastAsia="en-US"/>
              </w:rPr>
              <w:t>9.</w:t>
            </w:r>
          </w:p>
        </w:tc>
        <w:tc>
          <w:tcPr>
            <w:tcW w:w="7979" w:type="dxa"/>
          </w:tcPr>
          <w:p w14:paraId="43DAE93E" w14:textId="4DE6391E" w:rsidR="00F24406" w:rsidRPr="009C08C8" w:rsidRDefault="00F24406" w:rsidP="00F24406">
            <w:pPr>
              <w:rPr>
                <w:rFonts w:eastAsia="Times New Roman" w:cs="Arial"/>
                <w:bCs/>
                <w:sz w:val="22"/>
                <w:szCs w:val="22"/>
                <w:lang w:eastAsia="en-US"/>
              </w:rPr>
            </w:pPr>
            <w:r w:rsidRPr="00DE4436">
              <w:rPr>
                <w:rFonts w:eastAsia="Times New Roman" w:cs="Arial"/>
                <w:b/>
                <w:sz w:val="22"/>
                <w:szCs w:val="22"/>
                <w:lang w:eastAsia="en-US"/>
              </w:rPr>
              <w:t xml:space="preserve">To </w:t>
            </w:r>
            <w:r>
              <w:rPr>
                <w:rFonts w:eastAsia="Times New Roman" w:cs="Arial"/>
                <w:b/>
                <w:sz w:val="22"/>
                <w:szCs w:val="22"/>
                <w:lang w:eastAsia="en-US"/>
              </w:rPr>
              <w:t xml:space="preserve">receive the Executive </w:t>
            </w:r>
            <w:r w:rsidRPr="00DE4436">
              <w:rPr>
                <w:rFonts w:eastAsia="Times New Roman" w:cs="Arial"/>
                <w:b/>
                <w:sz w:val="22"/>
                <w:szCs w:val="22"/>
                <w:lang w:eastAsia="en-US"/>
              </w:rPr>
              <w:t>Head</w:t>
            </w:r>
            <w:r>
              <w:rPr>
                <w:rFonts w:eastAsia="Times New Roman" w:cs="Arial"/>
                <w:b/>
                <w:sz w:val="22"/>
                <w:szCs w:val="22"/>
                <w:lang w:eastAsia="en-US"/>
              </w:rPr>
              <w:t>’s r</w:t>
            </w:r>
            <w:r w:rsidRPr="00DE4436">
              <w:rPr>
                <w:rFonts w:eastAsia="Times New Roman" w:cs="Arial"/>
                <w:b/>
                <w:sz w:val="22"/>
                <w:szCs w:val="22"/>
                <w:lang w:eastAsia="en-US"/>
              </w:rPr>
              <w:t>eport</w:t>
            </w:r>
            <w:r>
              <w:rPr>
                <w:rFonts w:eastAsia="Times New Roman" w:cs="Arial"/>
                <w:b/>
                <w:sz w:val="22"/>
                <w:szCs w:val="22"/>
                <w:lang w:eastAsia="en-US"/>
              </w:rPr>
              <w:t xml:space="preserve"> for the autumn 202</w:t>
            </w:r>
            <w:r w:rsidR="00184257">
              <w:rPr>
                <w:rFonts w:eastAsia="Times New Roman" w:cs="Arial"/>
                <w:b/>
                <w:sz w:val="22"/>
                <w:szCs w:val="22"/>
                <w:lang w:eastAsia="en-US"/>
              </w:rPr>
              <w:t>2</w:t>
            </w:r>
            <w:r>
              <w:rPr>
                <w:rFonts w:eastAsia="Times New Roman" w:cs="Arial"/>
                <w:b/>
                <w:sz w:val="22"/>
                <w:szCs w:val="22"/>
                <w:lang w:eastAsia="en-US"/>
              </w:rPr>
              <w:t xml:space="preserve"> term</w:t>
            </w:r>
            <w:r w:rsidRPr="009C08C8">
              <w:rPr>
                <w:rFonts w:eastAsia="Times New Roman" w:cs="Arial"/>
                <w:bCs/>
                <w:sz w:val="22"/>
                <w:szCs w:val="22"/>
                <w:lang w:eastAsia="en-US"/>
              </w:rPr>
              <w:t xml:space="preserve">: </w:t>
            </w:r>
          </w:p>
          <w:p w14:paraId="0F978B93" w14:textId="77777777" w:rsidR="00F24406" w:rsidRPr="00605CCB" w:rsidRDefault="00F24406" w:rsidP="00F24406">
            <w:pPr>
              <w:pStyle w:val="ListParagraph"/>
              <w:numPr>
                <w:ilvl w:val="0"/>
                <w:numId w:val="22"/>
              </w:numPr>
              <w:rPr>
                <w:rFonts w:eastAsia="Times New Roman" w:cs="Arial"/>
                <w:b/>
                <w:bCs/>
                <w:sz w:val="22"/>
                <w:szCs w:val="22"/>
                <w:lang w:eastAsia="en-US"/>
              </w:rPr>
            </w:pPr>
            <w:r w:rsidRPr="004C45F8">
              <w:rPr>
                <w:rFonts w:eastAsia="Times New Roman" w:cs="Arial"/>
                <w:bCs/>
                <w:sz w:val="22"/>
                <w:szCs w:val="22"/>
                <w:lang w:eastAsia="en-US"/>
              </w:rPr>
              <w:t>To agree any actions arising from the report</w:t>
            </w:r>
          </w:p>
          <w:p w14:paraId="340CCD76" w14:textId="18817472" w:rsidR="00605CCB" w:rsidRPr="004C45F8" w:rsidRDefault="00605CCB" w:rsidP="00605CCB">
            <w:pPr>
              <w:pStyle w:val="ListParagraph"/>
              <w:rPr>
                <w:rFonts w:eastAsia="Times New Roman" w:cs="Arial"/>
                <w:b/>
                <w:bCs/>
                <w:sz w:val="22"/>
                <w:szCs w:val="22"/>
                <w:lang w:eastAsia="en-US"/>
              </w:rPr>
            </w:pPr>
          </w:p>
        </w:tc>
        <w:tc>
          <w:tcPr>
            <w:tcW w:w="992" w:type="dxa"/>
          </w:tcPr>
          <w:p w14:paraId="6A32F4AB" w14:textId="3560BF7A" w:rsidR="00F24406" w:rsidRDefault="00F24406" w:rsidP="00F24406">
            <w:pPr>
              <w:jc w:val="center"/>
              <w:rPr>
                <w:rFonts w:eastAsia="Times New Roman" w:cs="Arial"/>
                <w:sz w:val="22"/>
                <w:szCs w:val="22"/>
                <w:lang w:eastAsia="en-US"/>
              </w:rPr>
            </w:pPr>
            <w:r>
              <w:rPr>
                <w:rFonts w:eastAsia="Times New Roman" w:cs="Arial"/>
                <w:sz w:val="22"/>
                <w:szCs w:val="22"/>
                <w:lang w:eastAsia="en-US"/>
              </w:rPr>
              <w:t>AG</w:t>
            </w:r>
          </w:p>
        </w:tc>
        <w:tc>
          <w:tcPr>
            <w:tcW w:w="709" w:type="dxa"/>
          </w:tcPr>
          <w:p w14:paraId="3FE124EE" w14:textId="76099BDF" w:rsidR="00F24406" w:rsidRDefault="00F24406" w:rsidP="00F24406">
            <w:pPr>
              <w:jc w:val="center"/>
              <w:rPr>
                <w:rFonts w:eastAsia="Times New Roman" w:cs="Arial"/>
                <w:sz w:val="22"/>
                <w:szCs w:val="22"/>
                <w:lang w:eastAsia="en-US"/>
              </w:rPr>
            </w:pPr>
            <w:r>
              <w:rPr>
                <w:rFonts w:eastAsia="Times New Roman" w:cs="Arial"/>
                <w:sz w:val="22"/>
                <w:szCs w:val="22"/>
                <w:lang w:eastAsia="en-US"/>
              </w:rPr>
              <w:t>20</w:t>
            </w:r>
          </w:p>
        </w:tc>
      </w:tr>
      <w:tr w:rsidR="00F24406" w:rsidRPr="00DE4436" w14:paraId="27B90CB7" w14:textId="77777777" w:rsidTr="0001133B">
        <w:trPr>
          <w:trHeight w:val="53"/>
        </w:trPr>
        <w:tc>
          <w:tcPr>
            <w:tcW w:w="669" w:type="dxa"/>
          </w:tcPr>
          <w:p w14:paraId="207EA3A3" w14:textId="77777777" w:rsidR="00F24406" w:rsidRDefault="00F24406" w:rsidP="00F24406">
            <w:pPr>
              <w:rPr>
                <w:rFonts w:eastAsia="Times New Roman" w:cs="Arial"/>
                <w:b/>
                <w:sz w:val="22"/>
                <w:szCs w:val="22"/>
                <w:lang w:eastAsia="en-US"/>
              </w:rPr>
            </w:pPr>
          </w:p>
        </w:tc>
        <w:tc>
          <w:tcPr>
            <w:tcW w:w="7979" w:type="dxa"/>
          </w:tcPr>
          <w:p w14:paraId="7E6D0D64" w14:textId="77777777" w:rsidR="00590EAF" w:rsidRDefault="002A1699" w:rsidP="00F24406">
            <w:pPr>
              <w:contextualSpacing/>
              <w:rPr>
                <w:rFonts w:eastAsia="Times New Roman" w:cs="Arial"/>
                <w:i/>
                <w:iCs/>
                <w:sz w:val="22"/>
                <w:szCs w:val="22"/>
                <w:lang w:eastAsia="en-US"/>
              </w:rPr>
            </w:pPr>
            <w:r w:rsidRPr="002A1699">
              <w:rPr>
                <w:rFonts w:eastAsia="Times New Roman" w:cs="Arial"/>
                <w:i/>
                <w:iCs/>
                <w:sz w:val="22"/>
                <w:szCs w:val="22"/>
                <w:lang w:eastAsia="en-US"/>
              </w:rPr>
              <w:t>Report received and approved</w:t>
            </w:r>
          </w:p>
          <w:p w14:paraId="11FDB5FC" w14:textId="77777777" w:rsidR="00D725C9" w:rsidRDefault="00D725C9" w:rsidP="00F24406">
            <w:pPr>
              <w:contextualSpacing/>
              <w:rPr>
                <w:rFonts w:eastAsia="Times New Roman" w:cs="Arial"/>
                <w:i/>
                <w:iCs/>
                <w:sz w:val="22"/>
                <w:szCs w:val="22"/>
                <w:lang w:eastAsia="en-US"/>
              </w:rPr>
            </w:pPr>
          </w:p>
          <w:p w14:paraId="7A841210" w14:textId="77777777" w:rsidR="00D725C9" w:rsidRPr="00D725C9" w:rsidRDefault="00D725C9" w:rsidP="00D725C9">
            <w:pPr>
              <w:rPr>
                <w:rFonts w:eastAsia="Times New Roman" w:cs="Arial"/>
                <w:sz w:val="22"/>
                <w:szCs w:val="22"/>
                <w:lang w:eastAsia="en-GB"/>
              </w:rPr>
            </w:pPr>
            <w:r w:rsidRPr="00D725C9">
              <w:rPr>
                <w:rFonts w:eastAsia="Times New Roman" w:cs="Arial"/>
                <w:sz w:val="22"/>
                <w:szCs w:val="22"/>
                <w:lang w:eastAsia="en-US"/>
              </w:rPr>
              <w:t xml:space="preserve">Question from SR: </w:t>
            </w:r>
            <w:r w:rsidRPr="00D725C9">
              <w:rPr>
                <w:rFonts w:eastAsia="Times New Roman" w:cs="Arial"/>
                <w:lang w:eastAsia="en-GB"/>
              </w:rPr>
              <w:t xml:space="preserve">Have our FSM numbers gone up (or were they expected to) in light of cost of </w:t>
            </w:r>
            <w:r w:rsidRPr="00D725C9">
              <w:rPr>
                <w:rFonts w:eastAsia="Times New Roman" w:cs="Arial"/>
                <w:sz w:val="22"/>
                <w:szCs w:val="22"/>
                <w:lang w:eastAsia="en-GB"/>
              </w:rPr>
              <w:t>living issues for our families? Have the schools noticed anything like children not eating well at home or coming in without breakfast?</w:t>
            </w:r>
          </w:p>
          <w:p w14:paraId="37B5E5FA" w14:textId="77777777" w:rsidR="00D725C9" w:rsidRPr="00D725C9" w:rsidRDefault="00D725C9" w:rsidP="00D725C9">
            <w:pPr>
              <w:rPr>
                <w:rFonts w:eastAsia="Times New Roman" w:cs="Arial"/>
                <w:sz w:val="22"/>
                <w:szCs w:val="22"/>
                <w:lang w:eastAsia="en-GB"/>
              </w:rPr>
            </w:pPr>
          </w:p>
          <w:p w14:paraId="58446C87" w14:textId="77777777" w:rsidR="00D725C9" w:rsidRPr="00D725C9" w:rsidRDefault="00D725C9" w:rsidP="00D725C9">
            <w:pPr>
              <w:rPr>
                <w:rFonts w:eastAsia="Times New Roman" w:cs="Arial"/>
                <w:sz w:val="22"/>
                <w:szCs w:val="22"/>
                <w:lang w:eastAsia="en-GB"/>
              </w:rPr>
            </w:pPr>
            <w:r w:rsidRPr="00D725C9">
              <w:rPr>
                <w:rFonts w:eastAsia="Times New Roman" w:cs="Arial"/>
                <w:sz w:val="22"/>
                <w:szCs w:val="22"/>
                <w:lang w:eastAsia="en-GB"/>
              </w:rPr>
              <w:t>Do we use the LA traded service for optimising FSM numbers or have we already found them all.</w:t>
            </w:r>
          </w:p>
          <w:p w14:paraId="54046689" w14:textId="77777777" w:rsidR="00D725C9" w:rsidRPr="00D725C9" w:rsidRDefault="00D725C9" w:rsidP="00D725C9">
            <w:pPr>
              <w:rPr>
                <w:rFonts w:eastAsia="Times New Roman" w:cs="Arial"/>
                <w:sz w:val="22"/>
                <w:szCs w:val="22"/>
                <w:lang w:eastAsia="en-GB"/>
              </w:rPr>
            </w:pPr>
          </w:p>
          <w:p w14:paraId="47DE7A66" w14:textId="77777777" w:rsidR="00D725C9" w:rsidRPr="00D725C9" w:rsidRDefault="00D725C9" w:rsidP="00D725C9">
            <w:pPr>
              <w:rPr>
                <w:rFonts w:eastAsia="Times New Roman" w:cs="Arial"/>
                <w:sz w:val="22"/>
                <w:szCs w:val="22"/>
                <w:lang w:eastAsia="en-GB"/>
              </w:rPr>
            </w:pPr>
            <w:r w:rsidRPr="00D725C9">
              <w:rPr>
                <w:rFonts w:eastAsia="Times New Roman" w:cs="Arial"/>
                <w:sz w:val="22"/>
                <w:szCs w:val="22"/>
                <w:lang w:eastAsia="en-GB"/>
              </w:rPr>
              <w:t>In your opinion, are more families in challenging circumstances than before?</w:t>
            </w:r>
          </w:p>
          <w:p w14:paraId="574C99D3" w14:textId="3D0A72B9" w:rsidR="00D725C9" w:rsidRPr="00D725C9" w:rsidRDefault="00D725C9" w:rsidP="00F24406">
            <w:pPr>
              <w:contextualSpacing/>
              <w:rPr>
                <w:rFonts w:eastAsia="Times New Roman" w:cs="Arial"/>
                <w:sz w:val="22"/>
                <w:szCs w:val="22"/>
                <w:lang w:eastAsia="en-US"/>
              </w:rPr>
            </w:pPr>
          </w:p>
          <w:p w14:paraId="55A31040" w14:textId="77777777" w:rsidR="00D725C9" w:rsidRPr="00D725C9" w:rsidRDefault="00D725C9" w:rsidP="00F24406">
            <w:pPr>
              <w:contextualSpacing/>
              <w:rPr>
                <w:rFonts w:eastAsia="Times New Roman" w:cs="Arial"/>
                <w:sz w:val="22"/>
                <w:szCs w:val="22"/>
                <w:lang w:eastAsia="en-US"/>
              </w:rPr>
            </w:pPr>
          </w:p>
          <w:p w14:paraId="35585E96" w14:textId="65FB0C75" w:rsidR="00D725C9" w:rsidRPr="00D725C9" w:rsidRDefault="00D725C9" w:rsidP="00F24406">
            <w:pPr>
              <w:contextualSpacing/>
              <w:rPr>
                <w:rFonts w:eastAsia="Times New Roman" w:cs="Arial"/>
                <w:sz w:val="22"/>
                <w:szCs w:val="22"/>
                <w:lang w:eastAsia="en-US"/>
              </w:rPr>
            </w:pPr>
            <w:r w:rsidRPr="00D725C9">
              <w:rPr>
                <w:rFonts w:cs="Arial"/>
                <w:color w:val="1D2228"/>
                <w:sz w:val="22"/>
                <w:szCs w:val="22"/>
                <w:shd w:val="clear" w:color="auto" w:fill="FFFFFF"/>
              </w:rPr>
              <w:t>Across both schools, our numbers are largely the same - give or take one or two. I don't think we are seeing the impact of the cost of living rises as yet. As a result, we are naturally monitoring children we perceive to be more at risk. (It is interesting to note that we are getting more requests for financial support with extended services and clubs, which may have budget implications further down the line.) It is inevitable that families will be struggling more, during these times, but we will support as we would always.</w:t>
            </w:r>
            <w:r w:rsidRPr="00D725C9">
              <w:rPr>
                <w:rFonts w:cs="Arial"/>
                <w:color w:val="1D2228"/>
                <w:sz w:val="22"/>
                <w:szCs w:val="22"/>
              </w:rPr>
              <w:br/>
            </w:r>
            <w:r w:rsidRPr="00D725C9">
              <w:rPr>
                <w:rFonts w:cs="Arial"/>
                <w:color w:val="1D2228"/>
                <w:sz w:val="22"/>
                <w:szCs w:val="22"/>
              </w:rPr>
              <w:br/>
            </w:r>
            <w:r w:rsidRPr="00D725C9">
              <w:rPr>
                <w:rFonts w:cs="Arial"/>
                <w:color w:val="1D2228"/>
                <w:sz w:val="22"/>
                <w:szCs w:val="22"/>
                <w:shd w:val="clear" w:color="auto" w:fill="FFFFFF"/>
              </w:rPr>
              <w:t>As mentioned in my report, we do buy in to the service at Church Hill but none of the new FSM children were identified through this</w:t>
            </w:r>
            <w:r>
              <w:rPr>
                <w:rFonts w:ascii="Helvetica" w:hAnsi="Helvetica" w:cs="Helvetica"/>
                <w:color w:val="1D2228"/>
                <w:sz w:val="20"/>
                <w:szCs w:val="20"/>
                <w:shd w:val="clear" w:color="auto" w:fill="FFFFFF"/>
              </w:rPr>
              <w:t xml:space="preserve"> service.</w:t>
            </w:r>
          </w:p>
        </w:tc>
        <w:tc>
          <w:tcPr>
            <w:tcW w:w="992" w:type="dxa"/>
          </w:tcPr>
          <w:p w14:paraId="1A316714" w14:textId="77777777" w:rsidR="00F24406" w:rsidRDefault="00F24406" w:rsidP="00F24406">
            <w:pPr>
              <w:jc w:val="center"/>
              <w:rPr>
                <w:rFonts w:eastAsia="Times New Roman" w:cs="Arial"/>
                <w:sz w:val="22"/>
                <w:szCs w:val="22"/>
                <w:lang w:eastAsia="en-US"/>
              </w:rPr>
            </w:pPr>
          </w:p>
        </w:tc>
        <w:tc>
          <w:tcPr>
            <w:tcW w:w="709" w:type="dxa"/>
          </w:tcPr>
          <w:p w14:paraId="744C21C9" w14:textId="77777777" w:rsidR="00F24406" w:rsidRDefault="00F24406" w:rsidP="00F24406">
            <w:pPr>
              <w:jc w:val="center"/>
              <w:rPr>
                <w:rFonts w:eastAsia="Times New Roman" w:cs="Arial"/>
                <w:sz w:val="22"/>
                <w:szCs w:val="22"/>
                <w:lang w:eastAsia="en-US"/>
              </w:rPr>
            </w:pPr>
          </w:p>
        </w:tc>
      </w:tr>
      <w:tr w:rsidR="00F24406" w:rsidRPr="00DE4436" w14:paraId="3A55F694" w14:textId="77777777" w:rsidTr="00D21FDA">
        <w:trPr>
          <w:trHeight w:val="325"/>
        </w:trPr>
        <w:tc>
          <w:tcPr>
            <w:tcW w:w="669" w:type="dxa"/>
          </w:tcPr>
          <w:p w14:paraId="411F3E0B" w14:textId="42C3F5D7" w:rsidR="00F24406" w:rsidRPr="00DE4436" w:rsidRDefault="00F24406" w:rsidP="00F24406">
            <w:pPr>
              <w:rPr>
                <w:rFonts w:eastAsia="Times New Roman" w:cs="Arial"/>
                <w:b/>
                <w:sz w:val="22"/>
                <w:szCs w:val="22"/>
                <w:lang w:eastAsia="en-US"/>
              </w:rPr>
            </w:pPr>
            <w:r>
              <w:rPr>
                <w:rFonts w:eastAsia="Times New Roman" w:cs="Arial"/>
                <w:b/>
                <w:sz w:val="22"/>
                <w:szCs w:val="22"/>
                <w:lang w:eastAsia="en-US"/>
              </w:rPr>
              <w:t>10.</w:t>
            </w:r>
          </w:p>
        </w:tc>
        <w:tc>
          <w:tcPr>
            <w:tcW w:w="7979" w:type="dxa"/>
          </w:tcPr>
          <w:p w14:paraId="669BF294" w14:textId="4A5DB2C0" w:rsidR="00F24406" w:rsidRPr="00633593" w:rsidRDefault="00F24406" w:rsidP="00F24406">
            <w:pPr>
              <w:rPr>
                <w:rFonts w:eastAsia="Times New Roman" w:cs="Arial"/>
                <w:b/>
                <w:sz w:val="22"/>
                <w:szCs w:val="22"/>
                <w:lang w:eastAsia="en-US"/>
              </w:rPr>
            </w:pPr>
            <w:r w:rsidRPr="00633593">
              <w:rPr>
                <w:rFonts w:eastAsia="Times New Roman" w:cs="Arial"/>
                <w:b/>
                <w:sz w:val="22"/>
                <w:szCs w:val="22"/>
                <w:lang w:eastAsia="en-US"/>
              </w:rPr>
              <w:t>To receive the Chair’s Report:</w:t>
            </w:r>
          </w:p>
          <w:p w14:paraId="07B5F5A8" w14:textId="1CAA3F11" w:rsidR="00F24406" w:rsidRPr="00633593" w:rsidRDefault="00F24406" w:rsidP="00F24406">
            <w:pPr>
              <w:numPr>
                <w:ilvl w:val="0"/>
                <w:numId w:val="18"/>
              </w:numPr>
              <w:contextualSpacing/>
              <w:rPr>
                <w:rFonts w:eastAsia="Times New Roman" w:cs="Arial"/>
                <w:bCs/>
                <w:sz w:val="22"/>
                <w:szCs w:val="22"/>
                <w:lang w:eastAsia="en-US"/>
              </w:rPr>
            </w:pPr>
            <w:r w:rsidRPr="00633593">
              <w:rPr>
                <w:rFonts w:eastAsia="Times New Roman" w:cs="Arial"/>
                <w:bCs/>
                <w:sz w:val="22"/>
                <w:szCs w:val="22"/>
                <w:lang w:eastAsia="en-US"/>
              </w:rPr>
              <w:t>To agree any actions arising from the report</w:t>
            </w:r>
          </w:p>
        </w:tc>
        <w:tc>
          <w:tcPr>
            <w:tcW w:w="992" w:type="dxa"/>
          </w:tcPr>
          <w:p w14:paraId="6A9DD1FF" w14:textId="51FCC84D"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SR</w:t>
            </w:r>
          </w:p>
        </w:tc>
        <w:tc>
          <w:tcPr>
            <w:tcW w:w="709" w:type="dxa"/>
          </w:tcPr>
          <w:p w14:paraId="438E04AB" w14:textId="20E84345"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15</w:t>
            </w:r>
          </w:p>
        </w:tc>
      </w:tr>
      <w:tr w:rsidR="00F24406" w:rsidRPr="00DE4436" w14:paraId="32D0D7DC" w14:textId="77777777" w:rsidTr="00D21FDA">
        <w:trPr>
          <w:trHeight w:val="147"/>
        </w:trPr>
        <w:tc>
          <w:tcPr>
            <w:tcW w:w="669" w:type="dxa"/>
          </w:tcPr>
          <w:p w14:paraId="0EE1592B" w14:textId="436D6983" w:rsidR="00F24406" w:rsidRPr="00DE4436" w:rsidRDefault="00F24406" w:rsidP="00F24406">
            <w:pPr>
              <w:rPr>
                <w:rFonts w:eastAsia="Times New Roman" w:cs="Arial"/>
                <w:b/>
                <w:sz w:val="22"/>
                <w:szCs w:val="22"/>
                <w:lang w:eastAsia="en-US"/>
              </w:rPr>
            </w:pPr>
          </w:p>
        </w:tc>
        <w:tc>
          <w:tcPr>
            <w:tcW w:w="7979" w:type="dxa"/>
          </w:tcPr>
          <w:p w14:paraId="739AC16D" w14:textId="77777777" w:rsidR="00F24406" w:rsidRPr="00162B50" w:rsidRDefault="00964C24" w:rsidP="00162B50">
            <w:pPr>
              <w:pStyle w:val="ListParagraph"/>
              <w:numPr>
                <w:ilvl w:val="0"/>
                <w:numId w:val="18"/>
              </w:numPr>
              <w:rPr>
                <w:rFonts w:eastAsia="Times New Roman" w:cs="Arial"/>
                <w:i/>
                <w:iCs/>
                <w:color w:val="333333"/>
                <w:sz w:val="22"/>
                <w:szCs w:val="22"/>
                <w:lang w:eastAsia="en-US"/>
              </w:rPr>
            </w:pPr>
            <w:r w:rsidRPr="00162B50">
              <w:rPr>
                <w:rFonts w:eastAsia="Times New Roman" w:cs="Arial"/>
                <w:i/>
                <w:iCs/>
                <w:color w:val="333333"/>
                <w:sz w:val="22"/>
                <w:szCs w:val="22"/>
                <w:lang w:eastAsia="en-US"/>
              </w:rPr>
              <w:t>Clerk training is available on NGA for new clerk</w:t>
            </w:r>
          </w:p>
          <w:p w14:paraId="4B599A2A" w14:textId="2AB58439" w:rsidR="00964C24" w:rsidRPr="00162B50" w:rsidRDefault="00964C24" w:rsidP="00162B50">
            <w:pPr>
              <w:pStyle w:val="ListParagraph"/>
              <w:numPr>
                <w:ilvl w:val="0"/>
                <w:numId w:val="18"/>
              </w:numPr>
              <w:rPr>
                <w:rFonts w:eastAsia="Times New Roman" w:cs="Arial"/>
                <w:i/>
                <w:iCs/>
                <w:color w:val="333333"/>
                <w:sz w:val="22"/>
                <w:szCs w:val="22"/>
                <w:lang w:eastAsia="en-US"/>
              </w:rPr>
            </w:pPr>
            <w:r w:rsidRPr="00162B50">
              <w:rPr>
                <w:rFonts w:eastAsia="Times New Roman" w:cs="Arial"/>
                <w:i/>
                <w:iCs/>
                <w:color w:val="333333"/>
                <w:sz w:val="22"/>
                <w:szCs w:val="22"/>
                <w:lang w:eastAsia="en-US"/>
              </w:rPr>
              <w:t xml:space="preserve">Advised that Governors should send </w:t>
            </w:r>
            <w:r w:rsidR="00E219F7">
              <w:rPr>
                <w:rFonts w:eastAsia="Times New Roman" w:cs="Arial"/>
                <w:i/>
                <w:iCs/>
                <w:color w:val="333333"/>
                <w:sz w:val="22"/>
                <w:szCs w:val="22"/>
                <w:lang w:eastAsia="en-US"/>
              </w:rPr>
              <w:t xml:space="preserve">information </w:t>
            </w:r>
            <w:r w:rsidRPr="00162B50">
              <w:rPr>
                <w:rFonts w:eastAsia="Times New Roman" w:cs="Arial"/>
                <w:i/>
                <w:iCs/>
                <w:color w:val="333333"/>
                <w:sz w:val="22"/>
                <w:szCs w:val="22"/>
                <w:lang w:eastAsia="en-US"/>
              </w:rPr>
              <w:t>in good time</w:t>
            </w:r>
            <w:r w:rsidR="002F6D23">
              <w:rPr>
                <w:rFonts w:eastAsia="Times New Roman" w:cs="Arial"/>
                <w:i/>
                <w:iCs/>
                <w:color w:val="333333"/>
                <w:sz w:val="22"/>
                <w:szCs w:val="22"/>
                <w:lang w:eastAsia="en-US"/>
              </w:rPr>
              <w:t xml:space="preserve"> to be uploaded by the Clerk.</w:t>
            </w:r>
          </w:p>
          <w:p w14:paraId="521B654D" w14:textId="08F63AD2" w:rsidR="00B61C1E" w:rsidRPr="00B61C1E" w:rsidRDefault="002F6D23" w:rsidP="00B61C1E">
            <w:pPr>
              <w:pStyle w:val="ListParagraph"/>
              <w:numPr>
                <w:ilvl w:val="0"/>
                <w:numId w:val="18"/>
              </w:numPr>
              <w:rPr>
                <w:rFonts w:eastAsia="Times New Roman" w:cs="Arial"/>
                <w:i/>
                <w:iCs/>
                <w:color w:val="333333"/>
                <w:sz w:val="22"/>
                <w:szCs w:val="22"/>
                <w:lang w:eastAsia="en-US"/>
              </w:rPr>
            </w:pPr>
            <w:r>
              <w:rPr>
                <w:rFonts w:eastAsia="Times New Roman" w:cs="Arial"/>
                <w:i/>
                <w:iCs/>
                <w:color w:val="333333"/>
                <w:sz w:val="22"/>
                <w:szCs w:val="22"/>
                <w:lang w:eastAsia="en-US"/>
              </w:rPr>
              <w:t>The word “exclusion” has now been superseded with the term “suspension”</w:t>
            </w:r>
            <w:r w:rsidR="00790E08" w:rsidRPr="00162B50">
              <w:rPr>
                <w:rFonts w:eastAsia="Times New Roman" w:cs="Arial"/>
                <w:i/>
                <w:iCs/>
                <w:color w:val="333333"/>
                <w:sz w:val="22"/>
                <w:szCs w:val="22"/>
                <w:lang w:eastAsia="en-US"/>
              </w:rPr>
              <w:t>.</w:t>
            </w:r>
            <w:r w:rsidR="00162B50" w:rsidRPr="00162B50">
              <w:rPr>
                <w:rFonts w:eastAsia="Times New Roman" w:cs="Arial"/>
                <w:i/>
                <w:iCs/>
                <w:color w:val="333333"/>
                <w:sz w:val="22"/>
                <w:szCs w:val="22"/>
                <w:lang w:eastAsia="en-US"/>
              </w:rPr>
              <w:t xml:space="preserve"> </w:t>
            </w:r>
            <w:r>
              <w:rPr>
                <w:rFonts w:eastAsia="Times New Roman" w:cs="Arial"/>
                <w:i/>
                <w:iCs/>
                <w:color w:val="333333"/>
                <w:sz w:val="22"/>
                <w:szCs w:val="22"/>
                <w:lang w:eastAsia="en-US"/>
              </w:rPr>
              <w:t xml:space="preserve">Schools are required to provide </w:t>
            </w:r>
            <w:r w:rsidR="00B61C1E">
              <w:rPr>
                <w:rFonts w:eastAsia="Times New Roman" w:cs="Arial"/>
                <w:i/>
                <w:iCs/>
                <w:color w:val="333333"/>
                <w:sz w:val="22"/>
                <w:szCs w:val="22"/>
                <w:lang w:eastAsia="en-US"/>
              </w:rPr>
              <w:t>additional</w:t>
            </w:r>
            <w:r>
              <w:rPr>
                <w:rFonts w:eastAsia="Times New Roman" w:cs="Arial"/>
                <w:i/>
                <w:iCs/>
                <w:color w:val="333333"/>
                <w:sz w:val="22"/>
                <w:szCs w:val="22"/>
                <w:lang w:eastAsia="en-US"/>
              </w:rPr>
              <w:t xml:space="preserve"> data for </w:t>
            </w:r>
            <w:r w:rsidR="00162B50" w:rsidRPr="00162B50">
              <w:rPr>
                <w:rFonts w:eastAsia="Times New Roman" w:cs="Arial"/>
                <w:i/>
                <w:iCs/>
                <w:color w:val="333333"/>
                <w:sz w:val="22"/>
                <w:szCs w:val="22"/>
                <w:lang w:eastAsia="en-US"/>
              </w:rPr>
              <w:t xml:space="preserve"> suspensions to highlight </w:t>
            </w:r>
            <w:r>
              <w:rPr>
                <w:rFonts w:eastAsia="Times New Roman" w:cs="Arial"/>
                <w:i/>
                <w:iCs/>
                <w:color w:val="333333"/>
                <w:sz w:val="22"/>
                <w:szCs w:val="22"/>
                <w:lang w:eastAsia="en-US"/>
              </w:rPr>
              <w:t xml:space="preserve">trends in fields such as </w:t>
            </w:r>
            <w:r w:rsidR="00162B50" w:rsidRPr="00162B50">
              <w:rPr>
                <w:rFonts w:eastAsia="Times New Roman" w:cs="Arial"/>
                <w:i/>
                <w:iCs/>
                <w:color w:val="333333"/>
                <w:sz w:val="22"/>
                <w:szCs w:val="22"/>
                <w:lang w:eastAsia="en-US"/>
              </w:rPr>
              <w:t>gender, SEND</w:t>
            </w:r>
            <w:r>
              <w:rPr>
                <w:rFonts w:eastAsia="Times New Roman" w:cs="Arial"/>
                <w:i/>
                <w:iCs/>
                <w:color w:val="333333"/>
                <w:sz w:val="22"/>
                <w:szCs w:val="22"/>
                <w:lang w:eastAsia="en-US"/>
              </w:rPr>
              <w:t>, ethnic group</w:t>
            </w:r>
            <w:r w:rsidR="00162B50" w:rsidRPr="00162B50">
              <w:rPr>
                <w:rFonts w:eastAsia="Times New Roman" w:cs="Arial"/>
                <w:i/>
                <w:iCs/>
                <w:color w:val="333333"/>
                <w:sz w:val="22"/>
                <w:szCs w:val="22"/>
                <w:lang w:eastAsia="en-US"/>
              </w:rPr>
              <w:t xml:space="preserve"> etc</w:t>
            </w:r>
            <w:r>
              <w:rPr>
                <w:rFonts w:eastAsia="Times New Roman" w:cs="Arial"/>
                <w:i/>
                <w:iCs/>
                <w:color w:val="333333"/>
                <w:sz w:val="22"/>
                <w:szCs w:val="22"/>
                <w:lang w:eastAsia="en-US"/>
              </w:rPr>
              <w:t>.</w:t>
            </w:r>
            <w:r w:rsidR="00B61C1E">
              <w:rPr>
                <w:rFonts w:eastAsia="Times New Roman" w:cs="Arial"/>
                <w:i/>
                <w:iCs/>
                <w:color w:val="333333"/>
                <w:sz w:val="22"/>
                <w:szCs w:val="22"/>
                <w:lang w:eastAsia="en-US"/>
              </w:rPr>
              <w:t xml:space="preserve"> </w:t>
            </w:r>
          </w:p>
          <w:p w14:paraId="40533D07" w14:textId="1CE6E6EE" w:rsidR="00162B50" w:rsidRPr="00162B50" w:rsidRDefault="00162B50" w:rsidP="00162B50">
            <w:pPr>
              <w:pStyle w:val="ListParagraph"/>
              <w:numPr>
                <w:ilvl w:val="0"/>
                <w:numId w:val="18"/>
              </w:numPr>
              <w:rPr>
                <w:rFonts w:eastAsia="Times New Roman" w:cs="Arial"/>
                <w:i/>
                <w:iCs/>
                <w:color w:val="333333"/>
                <w:sz w:val="22"/>
                <w:szCs w:val="22"/>
                <w:lang w:eastAsia="en-US"/>
              </w:rPr>
            </w:pPr>
            <w:r>
              <w:rPr>
                <w:rFonts w:eastAsia="Times New Roman" w:cs="Arial"/>
                <w:i/>
                <w:iCs/>
                <w:color w:val="333333"/>
                <w:sz w:val="22"/>
                <w:szCs w:val="22"/>
                <w:lang w:eastAsia="en-US"/>
              </w:rPr>
              <w:t xml:space="preserve">No racial or homophobic </w:t>
            </w:r>
            <w:r w:rsidR="00094B9E">
              <w:rPr>
                <w:rFonts w:eastAsia="Times New Roman" w:cs="Arial"/>
                <w:i/>
                <w:iCs/>
                <w:color w:val="333333"/>
                <w:sz w:val="22"/>
                <w:szCs w:val="22"/>
                <w:lang w:eastAsia="en-US"/>
              </w:rPr>
              <w:t>issues</w:t>
            </w:r>
            <w:r>
              <w:rPr>
                <w:rFonts w:eastAsia="Times New Roman" w:cs="Arial"/>
                <w:i/>
                <w:iCs/>
                <w:color w:val="333333"/>
                <w:sz w:val="22"/>
                <w:szCs w:val="22"/>
                <w:lang w:eastAsia="en-US"/>
              </w:rPr>
              <w:t xml:space="preserve"> have been reported</w:t>
            </w:r>
            <w:r w:rsidR="002F6D23">
              <w:rPr>
                <w:rFonts w:eastAsia="Times New Roman" w:cs="Arial"/>
                <w:i/>
                <w:iCs/>
                <w:color w:val="333333"/>
                <w:sz w:val="22"/>
                <w:szCs w:val="22"/>
                <w:lang w:eastAsia="en-US"/>
              </w:rPr>
              <w:t>.</w:t>
            </w:r>
          </w:p>
          <w:p w14:paraId="0B150600" w14:textId="1E2C19CF" w:rsidR="00162B50" w:rsidRDefault="00162B50" w:rsidP="00162B50">
            <w:pPr>
              <w:pStyle w:val="ListParagraph"/>
              <w:numPr>
                <w:ilvl w:val="0"/>
                <w:numId w:val="18"/>
              </w:numPr>
              <w:rPr>
                <w:rFonts w:eastAsia="Times New Roman" w:cs="Arial"/>
                <w:i/>
                <w:iCs/>
                <w:color w:val="333333"/>
                <w:sz w:val="22"/>
                <w:szCs w:val="22"/>
                <w:lang w:eastAsia="en-US"/>
              </w:rPr>
            </w:pPr>
            <w:r w:rsidRPr="00162B50">
              <w:rPr>
                <w:rFonts w:eastAsia="Times New Roman" w:cs="Arial"/>
                <w:i/>
                <w:iCs/>
                <w:color w:val="333333"/>
                <w:sz w:val="22"/>
                <w:szCs w:val="22"/>
                <w:lang w:eastAsia="en-US"/>
              </w:rPr>
              <w:t>L</w:t>
            </w:r>
            <w:r w:rsidR="002F6D23">
              <w:rPr>
                <w:rFonts w:eastAsia="Times New Roman" w:cs="Arial"/>
                <w:i/>
                <w:iCs/>
                <w:color w:val="333333"/>
                <w:sz w:val="22"/>
                <w:szCs w:val="22"/>
                <w:lang w:eastAsia="en-US"/>
              </w:rPr>
              <w:t>ocal authority</w:t>
            </w:r>
            <w:r w:rsidRPr="00162B50">
              <w:rPr>
                <w:rFonts w:eastAsia="Times New Roman" w:cs="Arial"/>
                <w:i/>
                <w:iCs/>
                <w:color w:val="333333"/>
                <w:sz w:val="22"/>
                <w:szCs w:val="22"/>
                <w:lang w:eastAsia="en-US"/>
              </w:rPr>
              <w:t xml:space="preserve"> to be involved in all Headteacher </w:t>
            </w:r>
            <w:r w:rsidR="002F6D23">
              <w:rPr>
                <w:rFonts w:eastAsia="Times New Roman" w:cs="Arial"/>
                <w:i/>
                <w:iCs/>
                <w:color w:val="333333"/>
                <w:sz w:val="22"/>
                <w:szCs w:val="22"/>
                <w:lang w:eastAsia="en-US"/>
              </w:rPr>
              <w:t>appointments.</w:t>
            </w:r>
          </w:p>
          <w:p w14:paraId="5DCDB6A9" w14:textId="6DA2984E" w:rsidR="00162B50" w:rsidRDefault="00162B50" w:rsidP="00162B50">
            <w:pPr>
              <w:pStyle w:val="ListParagraph"/>
              <w:numPr>
                <w:ilvl w:val="0"/>
                <w:numId w:val="18"/>
              </w:numPr>
              <w:rPr>
                <w:rFonts w:eastAsia="Times New Roman" w:cs="Arial"/>
                <w:i/>
                <w:iCs/>
                <w:color w:val="333333"/>
                <w:sz w:val="22"/>
                <w:szCs w:val="22"/>
                <w:lang w:eastAsia="en-US"/>
              </w:rPr>
            </w:pPr>
            <w:r>
              <w:rPr>
                <w:rFonts w:eastAsia="Times New Roman" w:cs="Arial"/>
                <w:i/>
                <w:iCs/>
                <w:color w:val="333333"/>
                <w:sz w:val="22"/>
                <w:szCs w:val="22"/>
                <w:lang w:eastAsia="en-US"/>
              </w:rPr>
              <w:lastRenderedPageBreak/>
              <w:t xml:space="preserve">PTA established to organise </w:t>
            </w:r>
            <w:r w:rsidR="002F6D23">
              <w:rPr>
                <w:rFonts w:eastAsia="Times New Roman" w:cs="Arial"/>
                <w:i/>
                <w:iCs/>
                <w:color w:val="333333"/>
                <w:sz w:val="22"/>
                <w:szCs w:val="22"/>
                <w:lang w:eastAsia="en-US"/>
              </w:rPr>
              <w:t xml:space="preserve">fundraising </w:t>
            </w:r>
            <w:r>
              <w:rPr>
                <w:rFonts w:eastAsia="Times New Roman" w:cs="Arial"/>
                <w:i/>
                <w:iCs/>
                <w:color w:val="333333"/>
                <w:sz w:val="22"/>
                <w:szCs w:val="22"/>
                <w:lang w:eastAsia="en-US"/>
              </w:rPr>
              <w:t>events at school such as Christmas Fair</w:t>
            </w:r>
            <w:r w:rsidR="002F6D23">
              <w:rPr>
                <w:rFonts w:eastAsia="Times New Roman" w:cs="Arial"/>
                <w:i/>
                <w:iCs/>
                <w:color w:val="333333"/>
                <w:sz w:val="22"/>
                <w:szCs w:val="22"/>
                <w:lang w:eastAsia="en-US"/>
              </w:rPr>
              <w:t xml:space="preserve">. It was noted that </w:t>
            </w:r>
            <w:r>
              <w:rPr>
                <w:rFonts w:eastAsia="Times New Roman" w:cs="Arial"/>
                <w:i/>
                <w:iCs/>
                <w:color w:val="333333"/>
                <w:sz w:val="22"/>
                <w:szCs w:val="22"/>
                <w:lang w:eastAsia="en-US"/>
              </w:rPr>
              <w:t xml:space="preserve">Governors </w:t>
            </w:r>
            <w:r w:rsidR="002F6D23">
              <w:rPr>
                <w:rFonts w:eastAsia="Times New Roman" w:cs="Arial"/>
                <w:i/>
                <w:iCs/>
                <w:color w:val="333333"/>
                <w:sz w:val="22"/>
                <w:szCs w:val="22"/>
                <w:lang w:eastAsia="en-US"/>
              </w:rPr>
              <w:t xml:space="preserve">were unable to support </w:t>
            </w:r>
            <w:r w:rsidR="000F1874">
              <w:rPr>
                <w:rFonts w:eastAsia="Times New Roman" w:cs="Arial"/>
                <w:i/>
                <w:iCs/>
                <w:color w:val="333333"/>
                <w:sz w:val="22"/>
                <w:szCs w:val="22"/>
                <w:lang w:eastAsia="en-US"/>
              </w:rPr>
              <w:t>with PTA board.</w:t>
            </w:r>
          </w:p>
          <w:p w14:paraId="2FC23493" w14:textId="554E043F" w:rsidR="00162B50" w:rsidRDefault="0016773A" w:rsidP="00162B50">
            <w:pPr>
              <w:pStyle w:val="ListParagraph"/>
              <w:numPr>
                <w:ilvl w:val="0"/>
                <w:numId w:val="18"/>
              </w:numPr>
              <w:rPr>
                <w:rFonts w:eastAsia="Times New Roman" w:cs="Arial"/>
                <w:i/>
                <w:iCs/>
                <w:color w:val="333333"/>
                <w:sz w:val="22"/>
                <w:szCs w:val="22"/>
                <w:lang w:eastAsia="en-US"/>
              </w:rPr>
            </w:pPr>
            <w:r>
              <w:rPr>
                <w:rFonts w:eastAsia="Times New Roman" w:cs="Arial"/>
                <w:i/>
                <w:iCs/>
                <w:color w:val="333333"/>
                <w:sz w:val="22"/>
                <w:szCs w:val="22"/>
                <w:lang w:eastAsia="en-US"/>
              </w:rPr>
              <w:t xml:space="preserve">Executive Head </w:t>
            </w:r>
            <w:r w:rsidR="00162B50">
              <w:rPr>
                <w:rFonts w:eastAsia="Times New Roman" w:cs="Arial"/>
                <w:i/>
                <w:iCs/>
                <w:color w:val="333333"/>
                <w:sz w:val="22"/>
                <w:szCs w:val="22"/>
                <w:lang w:eastAsia="en-US"/>
              </w:rPr>
              <w:t xml:space="preserve">Andy Griffith’s appraisal to be carried out in December </w:t>
            </w:r>
            <w:r>
              <w:rPr>
                <w:rFonts w:eastAsia="Times New Roman" w:cs="Arial"/>
                <w:i/>
                <w:iCs/>
                <w:color w:val="333333"/>
                <w:sz w:val="22"/>
                <w:szCs w:val="22"/>
                <w:lang w:eastAsia="en-US"/>
              </w:rPr>
              <w:t>by Sejal Rabone and Suzanna McGloin (TBA)</w:t>
            </w:r>
            <w:r w:rsidR="00D725C9">
              <w:rPr>
                <w:rFonts w:eastAsia="Times New Roman" w:cs="Arial"/>
                <w:i/>
                <w:iCs/>
                <w:color w:val="333333"/>
                <w:sz w:val="22"/>
                <w:szCs w:val="22"/>
                <w:lang w:eastAsia="en-US"/>
              </w:rPr>
              <w:t xml:space="preserve"> – update FO and SM</w:t>
            </w:r>
          </w:p>
          <w:p w14:paraId="3FE86A63" w14:textId="37282D20" w:rsidR="006C4102" w:rsidRDefault="006C4102" w:rsidP="00162B50">
            <w:pPr>
              <w:pStyle w:val="ListParagraph"/>
              <w:numPr>
                <w:ilvl w:val="0"/>
                <w:numId w:val="18"/>
              </w:numPr>
              <w:rPr>
                <w:rFonts w:eastAsia="Times New Roman" w:cs="Arial"/>
                <w:i/>
                <w:iCs/>
                <w:color w:val="333333"/>
                <w:sz w:val="22"/>
                <w:szCs w:val="22"/>
                <w:lang w:eastAsia="en-US"/>
              </w:rPr>
            </w:pPr>
            <w:r>
              <w:rPr>
                <w:rFonts w:eastAsia="Times New Roman" w:cs="Arial"/>
                <w:i/>
                <w:iCs/>
                <w:color w:val="333333"/>
                <w:sz w:val="22"/>
                <w:szCs w:val="22"/>
                <w:lang w:eastAsia="en-US"/>
              </w:rPr>
              <w:t>Concern</w:t>
            </w:r>
            <w:r w:rsidR="000F1874">
              <w:rPr>
                <w:rFonts w:eastAsia="Times New Roman" w:cs="Arial"/>
                <w:i/>
                <w:iCs/>
                <w:color w:val="333333"/>
                <w:sz w:val="22"/>
                <w:szCs w:val="22"/>
                <w:lang w:eastAsia="en-US"/>
              </w:rPr>
              <w:t>s were raised that</w:t>
            </w:r>
            <w:r>
              <w:rPr>
                <w:rFonts w:eastAsia="Times New Roman" w:cs="Arial"/>
                <w:i/>
                <w:iCs/>
                <w:color w:val="333333"/>
                <w:sz w:val="22"/>
                <w:szCs w:val="22"/>
                <w:lang w:eastAsia="en-US"/>
              </w:rPr>
              <w:t xml:space="preserve"> Executive Heads workload is not</w:t>
            </w:r>
            <w:r w:rsidR="00FE229C">
              <w:rPr>
                <w:rFonts w:eastAsia="Times New Roman" w:cs="Arial"/>
                <w:i/>
                <w:iCs/>
                <w:color w:val="333333"/>
                <w:sz w:val="22"/>
                <w:szCs w:val="22"/>
                <w:lang w:eastAsia="en-US"/>
              </w:rPr>
              <w:t xml:space="preserve"> unmanageable</w:t>
            </w:r>
            <w:r w:rsidR="000F1874">
              <w:rPr>
                <w:rFonts w:eastAsia="Times New Roman" w:cs="Arial"/>
                <w:i/>
                <w:iCs/>
                <w:color w:val="333333"/>
                <w:sz w:val="22"/>
                <w:szCs w:val="22"/>
                <w:lang w:eastAsia="en-US"/>
              </w:rPr>
              <w:t>, however AG commented that having 3 capable heads of schools has lessened workload and it was manageable.</w:t>
            </w:r>
          </w:p>
          <w:p w14:paraId="26D12BD4" w14:textId="0B855D81" w:rsidR="0016773A" w:rsidRPr="005C4E2C" w:rsidRDefault="00AA0908" w:rsidP="002B4CA6">
            <w:pPr>
              <w:pStyle w:val="ListParagraph"/>
              <w:numPr>
                <w:ilvl w:val="0"/>
                <w:numId w:val="18"/>
              </w:numPr>
              <w:rPr>
                <w:rFonts w:eastAsia="Times New Roman" w:cs="Arial"/>
                <w:i/>
                <w:iCs/>
                <w:color w:val="333333"/>
                <w:sz w:val="22"/>
                <w:szCs w:val="22"/>
                <w:lang w:eastAsia="en-US"/>
              </w:rPr>
            </w:pPr>
            <w:r w:rsidRPr="005C4E2C">
              <w:rPr>
                <w:rFonts w:eastAsia="Times New Roman" w:cs="Arial"/>
                <w:i/>
                <w:iCs/>
                <w:color w:val="333333"/>
                <w:sz w:val="22"/>
                <w:szCs w:val="22"/>
                <w:lang w:eastAsia="en-US"/>
              </w:rPr>
              <w:t>Discussion</w:t>
            </w:r>
            <w:r w:rsidR="00B6770F" w:rsidRPr="005C4E2C">
              <w:rPr>
                <w:rFonts w:eastAsia="Times New Roman" w:cs="Arial"/>
                <w:i/>
                <w:iCs/>
                <w:color w:val="333333"/>
                <w:sz w:val="22"/>
                <w:szCs w:val="22"/>
                <w:lang w:eastAsia="en-US"/>
              </w:rPr>
              <w:t xml:space="preserve"> </w:t>
            </w:r>
            <w:r w:rsidRPr="005C4E2C">
              <w:rPr>
                <w:rFonts w:eastAsia="Times New Roman" w:cs="Arial"/>
                <w:i/>
                <w:iCs/>
                <w:color w:val="333333"/>
                <w:sz w:val="22"/>
                <w:szCs w:val="22"/>
                <w:lang w:eastAsia="en-US"/>
              </w:rPr>
              <w:t xml:space="preserve">regarding the timing of meetings and if </w:t>
            </w:r>
            <w:r w:rsidR="00B6770F" w:rsidRPr="005C4E2C">
              <w:rPr>
                <w:rFonts w:eastAsia="Times New Roman" w:cs="Arial"/>
                <w:i/>
                <w:iCs/>
                <w:color w:val="333333"/>
                <w:sz w:val="22"/>
                <w:szCs w:val="22"/>
                <w:lang w:eastAsia="en-US"/>
              </w:rPr>
              <w:t>they</w:t>
            </w:r>
            <w:r w:rsidRPr="005C4E2C">
              <w:rPr>
                <w:rFonts w:eastAsia="Times New Roman" w:cs="Arial"/>
                <w:i/>
                <w:iCs/>
                <w:color w:val="333333"/>
                <w:sz w:val="22"/>
                <w:szCs w:val="22"/>
                <w:lang w:eastAsia="en-US"/>
              </w:rPr>
              <w:t xml:space="preserve"> should be held online particularly in the winter</w:t>
            </w:r>
            <w:r w:rsidR="000F1874">
              <w:rPr>
                <w:rFonts w:eastAsia="Times New Roman" w:cs="Arial"/>
                <w:i/>
                <w:iCs/>
                <w:color w:val="333333"/>
                <w:sz w:val="22"/>
                <w:szCs w:val="22"/>
                <w:lang w:eastAsia="en-US"/>
              </w:rPr>
              <w:t>. It was decided that a survey would be sent to Governors to outline which timings were preferable.  It was also agreed that meetings should be held face to face.</w:t>
            </w:r>
          </w:p>
          <w:p w14:paraId="76269272" w14:textId="3D56F09D" w:rsidR="00964C24" w:rsidRPr="00964C24" w:rsidRDefault="00964C24" w:rsidP="00F24406">
            <w:pPr>
              <w:rPr>
                <w:rFonts w:eastAsia="Times New Roman" w:cs="Arial"/>
                <w:i/>
                <w:iCs/>
                <w:color w:val="333333"/>
                <w:sz w:val="22"/>
                <w:szCs w:val="22"/>
                <w:lang w:eastAsia="en-US"/>
              </w:rPr>
            </w:pPr>
          </w:p>
        </w:tc>
        <w:tc>
          <w:tcPr>
            <w:tcW w:w="992" w:type="dxa"/>
          </w:tcPr>
          <w:p w14:paraId="40CD18B9" w14:textId="77777777" w:rsidR="00F24406" w:rsidRPr="00DE4436" w:rsidRDefault="00F24406" w:rsidP="00F24406">
            <w:pPr>
              <w:jc w:val="center"/>
              <w:rPr>
                <w:rFonts w:eastAsia="Times New Roman" w:cs="Arial"/>
                <w:sz w:val="22"/>
                <w:szCs w:val="22"/>
                <w:lang w:eastAsia="en-US"/>
              </w:rPr>
            </w:pPr>
          </w:p>
        </w:tc>
        <w:tc>
          <w:tcPr>
            <w:tcW w:w="709" w:type="dxa"/>
          </w:tcPr>
          <w:p w14:paraId="173A4E0C" w14:textId="77777777" w:rsidR="00F24406" w:rsidRPr="00DE4436" w:rsidRDefault="00F24406" w:rsidP="00F24406">
            <w:pPr>
              <w:jc w:val="center"/>
              <w:rPr>
                <w:rFonts w:eastAsia="Times New Roman" w:cs="Arial"/>
                <w:sz w:val="22"/>
                <w:szCs w:val="22"/>
                <w:lang w:eastAsia="en-US"/>
              </w:rPr>
            </w:pPr>
          </w:p>
        </w:tc>
      </w:tr>
      <w:tr w:rsidR="00F24406" w:rsidRPr="00DE4436" w14:paraId="0BA7A0DF" w14:textId="77777777" w:rsidTr="00D21FDA">
        <w:trPr>
          <w:trHeight w:val="432"/>
        </w:trPr>
        <w:tc>
          <w:tcPr>
            <w:tcW w:w="669" w:type="dxa"/>
          </w:tcPr>
          <w:p w14:paraId="12B5FEE3" w14:textId="2BAA6D20" w:rsidR="00F24406" w:rsidRPr="00DE4436" w:rsidRDefault="00F24406" w:rsidP="00F24406">
            <w:pPr>
              <w:rPr>
                <w:rFonts w:eastAsia="Times New Roman" w:cs="Arial"/>
                <w:b/>
                <w:sz w:val="22"/>
                <w:szCs w:val="22"/>
                <w:lang w:eastAsia="en-US"/>
              </w:rPr>
            </w:pPr>
            <w:r>
              <w:rPr>
                <w:rFonts w:eastAsia="Times New Roman" w:cs="Arial"/>
                <w:b/>
                <w:sz w:val="22"/>
                <w:szCs w:val="22"/>
                <w:lang w:eastAsia="en-US"/>
              </w:rPr>
              <w:t>1</w:t>
            </w:r>
            <w:r w:rsidR="007F37E8">
              <w:rPr>
                <w:rFonts w:eastAsia="Times New Roman" w:cs="Arial"/>
                <w:b/>
                <w:sz w:val="22"/>
                <w:szCs w:val="22"/>
                <w:lang w:eastAsia="en-US"/>
              </w:rPr>
              <w:t>1</w:t>
            </w:r>
            <w:r>
              <w:rPr>
                <w:rFonts w:eastAsia="Times New Roman" w:cs="Arial"/>
                <w:b/>
                <w:sz w:val="22"/>
                <w:szCs w:val="22"/>
                <w:lang w:eastAsia="en-US"/>
              </w:rPr>
              <w:t>.</w:t>
            </w:r>
          </w:p>
        </w:tc>
        <w:tc>
          <w:tcPr>
            <w:tcW w:w="7979" w:type="dxa"/>
          </w:tcPr>
          <w:p w14:paraId="7B81219C" w14:textId="3EE8E887" w:rsidR="00F24406" w:rsidRPr="00AE4CF9" w:rsidRDefault="00F24406" w:rsidP="00F24406">
            <w:pPr>
              <w:rPr>
                <w:rFonts w:eastAsia="Times New Roman" w:cs="Arial"/>
                <w:bCs/>
                <w:sz w:val="22"/>
                <w:szCs w:val="22"/>
                <w:lang w:eastAsia="en-US"/>
              </w:rPr>
            </w:pPr>
            <w:r w:rsidRPr="00AE4CF9">
              <w:rPr>
                <w:rFonts w:eastAsia="Times New Roman" w:cs="Arial"/>
                <w:b/>
                <w:sz w:val="22"/>
                <w:szCs w:val="22"/>
                <w:lang w:eastAsia="en-US"/>
              </w:rPr>
              <w:t>To receive the termly Safeguarding report</w:t>
            </w:r>
            <w:r w:rsidR="00B61C1E">
              <w:rPr>
                <w:rFonts w:eastAsia="Times New Roman" w:cs="Arial"/>
                <w:bCs/>
                <w:sz w:val="22"/>
                <w:szCs w:val="22"/>
                <w:lang w:eastAsia="en-US"/>
              </w:rPr>
              <w:t xml:space="preserve"> </w:t>
            </w:r>
            <w:r w:rsidR="00B61C1E" w:rsidRPr="009B324A">
              <w:rPr>
                <w:rFonts w:eastAsia="Times New Roman" w:cs="Arial"/>
                <w:b/>
                <w:sz w:val="22"/>
                <w:szCs w:val="22"/>
                <w:lang w:eastAsia="en-US"/>
              </w:rPr>
              <w:t>and SEND report</w:t>
            </w:r>
          </w:p>
          <w:p w14:paraId="6B000CA0" w14:textId="718E712B" w:rsidR="00F24406" w:rsidRPr="00DE4436" w:rsidRDefault="00F24406" w:rsidP="00F24406">
            <w:pPr>
              <w:contextualSpacing/>
              <w:rPr>
                <w:rFonts w:eastAsia="Times New Roman" w:cs="Arial"/>
                <w:color w:val="333333"/>
                <w:sz w:val="22"/>
                <w:szCs w:val="22"/>
                <w:lang w:eastAsia="en-US"/>
              </w:rPr>
            </w:pPr>
          </w:p>
        </w:tc>
        <w:tc>
          <w:tcPr>
            <w:tcW w:w="992" w:type="dxa"/>
          </w:tcPr>
          <w:p w14:paraId="7BF13EDF" w14:textId="55132B5C" w:rsidR="00F24406" w:rsidRPr="00DE4436" w:rsidRDefault="004F48A9" w:rsidP="00F24406">
            <w:pPr>
              <w:jc w:val="center"/>
              <w:rPr>
                <w:rFonts w:eastAsia="Times New Roman" w:cs="Arial"/>
                <w:sz w:val="22"/>
                <w:szCs w:val="22"/>
                <w:lang w:eastAsia="en-US"/>
              </w:rPr>
            </w:pPr>
            <w:r>
              <w:rPr>
                <w:rFonts w:eastAsia="Times New Roman" w:cs="Arial"/>
                <w:sz w:val="22"/>
                <w:szCs w:val="22"/>
                <w:lang w:eastAsia="en-US"/>
              </w:rPr>
              <w:t>PW</w:t>
            </w:r>
          </w:p>
        </w:tc>
        <w:tc>
          <w:tcPr>
            <w:tcW w:w="709" w:type="dxa"/>
          </w:tcPr>
          <w:p w14:paraId="68D3661F" w14:textId="5FD1EDB7" w:rsidR="00F24406" w:rsidRDefault="00F24406" w:rsidP="00F24406">
            <w:pPr>
              <w:jc w:val="center"/>
              <w:rPr>
                <w:rFonts w:eastAsia="Times New Roman" w:cs="Arial"/>
                <w:sz w:val="22"/>
                <w:szCs w:val="22"/>
                <w:lang w:eastAsia="en-US"/>
              </w:rPr>
            </w:pPr>
            <w:r>
              <w:rPr>
                <w:rFonts w:eastAsia="Times New Roman" w:cs="Arial"/>
                <w:sz w:val="22"/>
                <w:szCs w:val="22"/>
                <w:lang w:eastAsia="en-US"/>
              </w:rPr>
              <w:t>5</w:t>
            </w:r>
          </w:p>
          <w:p w14:paraId="7105EED0" w14:textId="0ACB86CE" w:rsidR="00F24406" w:rsidRPr="00DE4436" w:rsidRDefault="00F24406" w:rsidP="00F24406">
            <w:pPr>
              <w:jc w:val="center"/>
              <w:rPr>
                <w:rFonts w:eastAsia="Times New Roman" w:cs="Arial"/>
                <w:sz w:val="22"/>
                <w:szCs w:val="22"/>
                <w:lang w:eastAsia="en-US"/>
              </w:rPr>
            </w:pPr>
          </w:p>
        </w:tc>
      </w:tr>
      <w:tr w:rsidR="00F24406" w:rsidRPr="00DE4436" w14:paraId="362C0191" w14:textId="77777777" w:rsidTr="00D21FDA">
        <w:trPr>
          <w:trHeight w:val="158"/>
        </w:trPr>
        <w:tc>
          <w:tcPr>
            <w:tcW w:w="669" w:type="dxa"/>
          </w:tcPr>
          <w:p w14:paraId="190416B1" w14:textId="32D82ED3" w:rsidR="00F24406" w:rsidRPr="00DE4436" w:rsidRDefault="00F24406" w:rsidP="00F24406">
            <w:pPr>
              <w:rPr>
                <w:rFonts w:eastAsia="Times New Roman" w:cs="Arial"/>
                <w:b/>
                <w:sz w:val="22"/>
                <w:szCs w:val="22"/>
                <w:lang w:eastAsia="en-US"/>
              </w:rPr>
            </w:pPr>
          </w:p>
        </w:tc>
        <w:tc>
          <w:tcPr>
            <w:tcW w:w="7979" w:type="dxa"/>
          </w:tcPr>
          <w:p w14:paraId="75979CB3" w14:textId="5338B368" w:rsidR="00F24406" w:rsidRDefault="0086000D" w:rsidP="00594EFD">
            <w:pPr>
              <w:pStyle w:val="ListParagraph"/>
              <w:numPr>
                <w:ilvl w:val="0"/>
                <w:numId w:val="24"/>
              </w:numPr>
              <w:rPr>
                <w:rFonts w:eastAsia="Times New Roman" w:cs="Arial"/>
                <w:sz w:val="22"/>
                <w:szCs w:val="22"/>
                <w:lang w:eastAsia="en-US"/>
              </w:rPr>
            </w:pPr>
            <w:r w:rsidRPr="00594EFD">
              <w:rPr>
                <w:rFonts w:eastAsia="Times New Roman" w:cs="Arial"/>
                <w:sz w:val="22"/>
                <w:szCs w:val="22"/>
                <w:lang w:eastAsia="en-US"/>
              </w:rPr>
              <w:t xml:space="preserve">Link to be sent out for </w:t>
            </w:r>
            <w:r w:rsidR="00594EFD" w:rsidRPr="00594EFD">
              <w:rPr>
                <w:rFonts w:eastAsia="Times New Roman" w:cs="Arial"/>
                <w:sz w:val="22"/>
                <w:szCs w:val="22"/>
                <w:lang w:eastAsia="en-US"/>
              </w:rPr>
              <w:t xml:space="preserve">non-staff </w:t>
            </w:r>
            <w:r w:rsidR="006B6597" w:rsidRPr="00594EFD">
              <w:rPr>
                <w:rFonts w:eastAsia="Times New Roman" w:cs="Arial"/>
                <w:sz w:val="22"/>
                <w:szCs w:val="22"/>
                <w:lang w:eastAsia="en-US"/>
              </w:rPr>
              <w:t>for</w:t>
            </w:r>
            <w:r w:rsidR="00594EFD" w:rsidRPr="00594EFD">
              <w:rPr>
                <w:rFonts w:eastAsia="Times New Roman" w:cs="Arial"/>
                <w:sz w:val="22"/>
                <w:szCs w:val="22"/>
                <w:lang w:eastAsia="en-US"/>
              </w:rPr>
              <w:t xml:space="preserve"> all Governors to be trained in Safeguarding</w:t>
            </w:r>
          </w:p>
          <w:p w14:paraId="41478408" w14:textId="6CE16F98" w:rsidR="006B6597" w:rsidRDefault="006B6597" w:rsidP="00594EFD">
            <w:pPr>
              <w:pStyle w:val="ListParagraph"/>
              <w:numPr>
                <w:ilvl w:val="0"/>
                <w:numId w:val="24"/>
              </w:numPr>
              <w:rPr>
                <w:rFonts w:eastAsia="Times New Roman" w:cs="Arial"/>
                <w:sz w:val="22"/>
                <w:szCs w:val="22"/>
                <w:lang w:eastAsia="en-US"/>
              </w:rPr>
            </w:pPr>
            <w:r>
              <w:rPr>
                <w:rFonts w:eastAsia="Times New Roman" w:cs="Arial"/>
                <w:sz w:val="22"/>
                <w:szCs w:val="22"/>
                <w:lang w:eastAsia="en-US"/>
              </w:rPr>
              <w:t xml:space="preserve">Incident at Church Hill </w:t>
            </w:r>
            <w:r w:rsidR="00B46F1B">
              <w:rPr>
                <w:rFonts w:eastAsia="Times New Roman" w:cs="Arial"/>
                <w:sz w:val="22"/>
                <w:szCs w:val="22"/>
                <w:lang w:eastAsia="en-US"/>
              </w:rPr>
              <w:t>wh</w:t>
            </w:r>
            <w:r>
              <w:rPr>
                <w:rFonts w:eastAsia="Times New Roman" w:cs="Arial"/>
                <w:sz w:val="22"/>
                <w:szCs w:val="22"/>
                <w:lang w:eastAsia="en-US"/>
              </w:rPr>
              <w:t>ereby a</w:t>
            </w:r>
            <w:r w:rsidR="00B46F1B">
              <w:rPr>
                <w:rFonts w:eastAsia="Times New Roman" w:cs="Arial"/>
                <w:sz w:val="22"/>
                <w:szCs w:val="22"/>
                <w:lang w:eastAsia="en-US"/>
              </w:rPr>
              <w:t xml:space="preserve"> student was injured due a</w:t>
            </w:r>
            <w:r>
              <w:rPr>
                <w:rFonts w:eastAsia="Times New Roman" w:cs="Arial"/>
                <w:sz w:val="22"/>
                <w:szCs w:val="22"/>
                <w:lang w:eastAsia="en-US"/>
              </w:rPr>
              <w:t xml:space="preserve"> piece of </w:t>
            </w:r>
            <w:r w:rsidR="00B46F1B">
              <w:rPr>
                <w:rFonts w:eastAsia="Times New Roman" w:cs="Arial"/>
                <w:sz w:val="22"/>
                <w:szCs w:val="22"/>
                <w:lang w:eastAsia="en-US"/>
              </w:rPr>
              <w:t xml:space="preserve">loose </w:t>
            </w:r>
            <w:r>
              <w:rPr>
                <w:rFonts w:eastAsia="Times New Roman" w:cs="Arial"/>
                <w:sz w:val="22"/>
                <w:szCs w:val="22"/>
                <w:lang w:eastAsia="en-US"/>
              </w:rPr>
              <w:t>aluminium</w:t>
            </w:r>
            <w:r w:rsidR="00B46F1B">
              <w:rPr>
                <w:rFonts w:eastAsia="Times New Roman" w:cs="Arial"/>
                <w:sz w:val="22"/>
                <w:szCs w:val="22"/>
                <w:lang w:eastAsia="en-US"/>
              </w:rPr>
              <w:t xml:space="preserve"> which was covering protruding bolts on a gate.</w:t>
            </w:r>
            <w:r>
              <w:rPr>
                <w:rFonts w:eastAsia="Times New Roman" w:cs="Arial"/>
                <w:sz w:val="22"/>
                <w:szCs w:val="22"/>
                <w:lang w:eastAsia="en-US"/>
              </w:rPr>
              <w:t xml:space="preserve"> It has been decided that the bolts should</w:t>
            </w:r>
            <w:r w:rsidR="00B46F1B">
              <w:rPr>
                <w:rFonts w:eastAsia="Times New Roman" w:cs="Arial"/>
                <w:sz w:val="22"/>
                <w:szCs w:val="22"/>
                <w:lang w:eastAsia="en-US"/>
              </w:rPr>
              <w:t xml:space="preserve"> be cut to correct length.</w:t>
            </w:r>
          </w:p>
          <w:p w14:paraId="1F831E2B" w14:textId="61A8276C" w:rsidR="009B324A" w:rsidRDefault="009B324A" w:rsidP="009B324A">
            <w:pPr>
              <w:rPr>
                <w:rFonts w:eastAsia="Times New Roman" w:cs="Arial"/>
                <w:sz w:val="22"/>
                <w:szCs w:val="22"/>
                <w:lang w:eastAsia="en-US"/>
              </w:rPr>
            </w:pPr>
          </w:p>
          <w:p w14:paraId="2E8A1129" w14:textId="597EC9EF" w:rsidR="009B324A" w:rsidRPr="00D725C9" w:rsidRDefault="009B324A" w:rsidP="009B324A">
            <w:pPr>
              <w:contextualSpacing/>
              <w:rPr>
                <w:rFonts w:eastAsia="Times New Roman" w:cs="Arial"/>
                <w:sz w:val="22"/>
                <w:szCs w:val="22"/>
                <w:lang w:eastAsia="en-US"/>
              </w:rPr>
            </w:pPr>
            <w:r w:rsidRPr="00D725C9">
              <w:rPr>
                <w:rFonts w:eastAsia="Times New Roman" w:cs="Arial"/>
                <w:sz w:val="22"/>
                <w:szCs w:val="22"/>
                <w:lang w:eastAsia="en-US"/>
              </w:rPr>
              <w:t>Sue Markham shared SEN information from the federation with Governors on GH</w:t>
            </w:r>
          </w:p>
          <w:p w14:paraId="0AFD3294" w14:textId="77777777" w:rsidR="009B324A" w:rsidRPr="009B324A" w:rsidRDefault="009B324A" w:rsidP="009B324A">
            <w:pPr>
              <w:rPr>
                <w:rFonts w:eastAsia="Times New Roman" w:cs="Arial"/>
                <w:sz w:val="22"/>
                <w:szCs w:val="22"/>
                <w:lang w:eastAsia="en-US"/>
              </w:rPr>
            </w:pPr>
          </w:p>
          <w:p w14:paraId="4CE7347B" w14:textId="61C59FFD" w:rsidR="00594EFD" w:rsidRPr="00DE4436" w:rsidRDefault="00594EFD" w:rsidP="00F24406">
            <w:pPr>
              <w:contextualSpacing/>
              <w:rPr>
                <w:rFonts w:eastAsia="Times New Roman" w:cs="Arial"/>
                <w:sz w:val="22"/>
                <w:szCs w:val="22"/>
                <w:lang w:eastAsia="en-US"/>
              </w:rPr>
            </w:pPr>
          </w:p>
        </w:tc>
        <w:tc>
          <w:tcPr>
            <w:tcW w:w="992" w:type="dxa"/>
          </w:tcPr>
          <w:p w14:paraId="5CD524A7" w14:textId="77777777" w:rsidR="00F24406" w:rsidRPr="00DE4436" w:rsidRDefault="00F24406" w:rsidP="00F24406">
            <w:pPr>
              <w:jc w:val="center"/>
              <w:rPr>
                <w:rFonts w:eastAsia="Times New Roman" w:cs="Arial"/>
                <w:sz w:val="22"/>
                <w:szCs w:val="22"/>
                <w:lang w:eastAsia="en-US"/>
              </w:rPr>
            </w:pPr>
          </w:p>
        </w:tc>
        <w:tc>
          <w:tcPr>
            <w:tcW w:w="709" w:type="dxa"/>
          </w:tcPr>
          <w:p w14:paraId="77EC0FED" w14:textId="77777777" w:rsidR="00F24406" w:rsidRPr="00DE4436" w:rsidRDefault="00F24406" w:rsidP="00F24406">
            <w:pPr>
              <w:jc w:val="center"/>
              <w:rPr>
                <w:rFonts w:eastAsia="Times New Roman" w:cs="Arial"/>
                <w:sz w:val="22"/>
                <w:szCs w:val="22"/>
                <w:lang w:eastAsia="en-US"/>
              </w:rPr>
            </w:pPr>
          </w:p>
        </w:tc>
      </w:tr>
      <w:tr w:rsidR="00F24406" w:rsidRPr="00DE4436" w14:paraId="61758DBA" w14:textId="77777777" w:rsidTr="00D21FDA">
        <w:trPr>
          <w:trHeight w:val="375"/>
        </w:trPr>
        <w:tc>
          <w:tcPr>
            <w:tcW w:w="669" w:type="dxa"/>
          </w:tcPr>
          <w:p w14:paraId="65C3D9DE" w14:textId="7BDE3D74" w:rsidR="00F24406" w:rsidRPr="00DE4436" w:rsidRDefault="00F24406" w:rsidP="00F24406">
            <w:pPr>
              <w:rPr>
                <w:rFonts w:eastAsia="Times New Roman" w:cs="Arial"/>
                <w:b/>
                <w:sz w:val="22"/>
                <w:szCs w:val="22"/>
                <w:lang w:eastAsia="en-US"/>
              </w:rPr>
            </w:pPr>
            <w:r>
              <w:rPr>
                <w:rFonts w:eastAsia="Times New Roman" w:cs="Arial"/>
                <w:b/>
                <w:sz w:val="22"/>
                <w:szCs w:val="22"/>
                <w:lang w:eastAsia="en-US"/>
              </w:rPr>
              <w:t>1</w:t>
            </w:r>
            <w:r w:rsidR="007F37E8">
              <w:rPr>
                <w:rFonts w:eastAsia="Times New Roman" w:cs="Arial"/>
                <w:b/>
                <w:sz w:val="22"/>
                <w:szCs w:val="22"/>
                <w:lang w:eastAsia="en-US"/>
              </w:rPr>
              <w:t>2</w:t>
            </w:r>
            <w:r>
              <w:rPr>
                <w:rFonts w:eastAsia="Times New Roman" w:cs="Arial"/>
                <w:b/>
                <w:sz w:val="22"/>
                <w:szCs w:val="22"/>
                <w:lang w:eastAsia="en-US"/>
              </w:rPr>
              <w:t>.</w:t>
            </w:r>
          </w:p>
        </w:tc>
        <w:tc>
          <w:tcPr>
            <w:tcW w:w="7979" w:type="dxa"/>
          </w:tcPr>
          <w:p w14:paraId="7060238D" w14:textId="4CB9A18C" w:rsidR="00F24406" w:rsidRDefault="00F24406" w:rsidP="00F24406">
            <w:pPr>
              <w:rPr>
                <w:rFonts w:eastAsia="Times New Roman" w:cs="Arial"/>
                <w:b/>
                <w:sz w:val="22"/>
                <w:szCs w:val="22"/>
                <w:lang w:eastAsia="en-US"/>
              </w:rPr>
            </w:pPr>
            <w:r w:rsidRPr="00DE4436">
              <w:rPr>
                <w:rFonts w:eastAsia="Times New Roman" w:cs="Arial"/>
                <w:b/>
                <w:sz w:val="22"/>
                <w:szCs w:val="22"/>
                <w:lang w:eastAsia="en-US"/>
              </w:rPr>
              <w:t>To r</w:t>
            </w:r>
            <w:r>
              <w:rPr>
                <w:rFonts w:eastAsia="Times New Roman" w:cs="Arial"/>
                <w:b/>
                <w:sz w:val="22"/>
                <w:szCs w:val="22"/>
                <w:lang w:eastAsia="en-US"/>
              </w:rPr>
              <w:t>atify and approve</w:t>
            </w:r>
            <w:r w:rsidRPr="00DE4436">
              <w:rPr>
                <w:rFonts w:eastAsia="Times New Roman" w:cs="Arial"/>
                <w:b/>
                <w:sz w:val="22"/>
                <w:szCs w:val="22"/>
                <w:lang w:eastAsia="en-US"/>
              </w:rPr>
              <w:t xml:space="preserve"> </w:t>
            </w:r>
            <w:r>
              <w:rPr>
                <w:rFonts w:eastAsia="Times New Roman" w:cs="Arial"/>
                <w:b/>
                <w:sz w:val="22"/>
                <w:szCs w:val="22"/>
                <w:lang w:eastAsia="en-US"/>
              </w:rPr>
              <w:t>any</w:t>
            </w:r>
            <w:r w:rsidRPr="00DE4436">
              <w:rPr>
                <w:rFonts w:eastAsia="Times New Roman" w:cs="Arial"/>
                <w:b/>
                <w:sz w:val="22"/>
                <w:szCs w:val="22"/>
                <w:lang w:eastAsia="en-US"/>
              </w:rPr>
              <w:t xml:space="preserve"> polic</w:t>
            </w:r>
            <w:r>
              <w:rPr>
                <w:rFonts w:eastAsia="Times New Roman" w:cs="Arial"/>
                <w:b/>
                <w:sz w:val="22"/>
                <w:szCs w:val="22"/>
                <w:lang w:eastAsia="en-US"/>
              </w:rPr>
              <w:t>ies required from FGB</w:t>
            </w:r>
            <w:r w:rsidR="00586484">
              <w:rPr>
                <w:rFonts w:eastAsia="Times New Roman" w:cs="Arial"/>
                <w:b/>
                <w:sz w:val="22"/>
                <w:szCs w:val="22"/>
                <w:lang w:eastAsia="en-US"/>
              </w:rPr>
              <w:t>, to include the following</w:t>
            </w:r>
            <w:r w:rsidR="001B4E83">
              <w:rPr>
                <w:rFonts w:eastAsia="Times New Roman" w:cs="Arial"/>
                <w:b/>
                <w:sz w:val="22"/>
                <w:szCs w:val="22"/>
                <w:lang w:eastAsia="en-US"/>
              </w:rPr>
              <w:t>:</w:t>
            </w:r>
          </w:p>
          <w:p w14:paraId="50E40AC8" w14:textId="77777777" w:rsidR="009F1E31" w:rsidRDefault="009F1E31" w:rsidP="007F37E8">
            <w:pPr>
              <w:rPr>
                <w:rFonts w:eastAsia="Times New Roman" w:cs="Arial"/>
                <w:bCs/>
                <w:sz w:val="22"/>
                <w:szCs w:val="22"/>
                <w:lang w:eastAsia="en-US"/>
              </w:rPr>
            </w:pPr>
          </w:p>
          <w:p w14:paraId="346AE220" w14:textId="77777777" w:rsidR="007F37E8" w:rsidRDefault="007F37E8" w:rsidP="007F37E8">
            <w:pPr>
              <w:rPr>
                <w:rFonts w:eastAsia="Times New Roman" w:cs="Arial"/>
                <w:bCs/>
                <w:sz w:val="22"/>
                <w:szCs w:val="22"/>
                <w:lang w:eastAsia="en-US"/>
              </w:rPr>
            </w:pPr>
            <w:r>
              <w:rPr>
                <w:rFonts w:eastAsia="Times New Roman" w:cs="Arial"/>
                <w:bCs/>
                <w:sz w:val="22"/>
                <w:szCs w:val="22"/>
                <w:lang w:eastAsia="en-US"/>
              </w:rPr>
              <w:t>TBC</w:t>
            </w:r>
          </w:p>
          <w:p w14:paraId="655720A6" w14:textId="1607A020" w:rsidR="00D725C9" w:rsidRDefault="00D725C9" w:rsidP="007F37E8">
            <w:pPr>
              <w:rPr>
                <w:rFonts w:eastAsia="Times New Roman" w:cs="Arial"/>
                <w:bCs/>
                <w:sz w:val="22"/>
                <w:szCs w:val="22"/>
                <w:lang w:eastAsia="en-US"/>
              </w:rPr>
            </w:pPr>
            <w:r>
              <w:rPr>
                <w:rFonts w:eastAsia="Times New Roman" w:cs="Arial"/>
                <w:bCs/>
                <w:sz w:val="22"/>
                <w:szCs w:val="22"/>
                <w:lang w:eastAsia="en-US"/>
              </w:rPr>
              <w:t>JS asked for clarifications to the Safeguarding Policy via email</w:t>
            </w:r>
          </w:p>
          <w:p w14:paraId="3D9696EF" w14:textId="4F7DB7E6" w:rsidR="00D725C9" w:rsidRDefault="00D725C9" w:rsidP="007F37E8">
            <w:pPr>
              <w:rPr>
                <w:rFonts w:eastAsia="Times New Roman" w:cs="Arial"/>
                <w:bCs/>
                <w:sz w:val="22"/>
                <w:szCs w:val="22"/>
                <w:lang w:eastAsia="en-US"/>
              </w:rPr>
            </w:pPr>
            <w:r>
              <w:rPr>
                <w:rFonts w:eastAsia="Times New Roman" w:cs="Arial"/>
                <w:bCs/>
                <w:sz w:val="22"/>
                <w:szCs w:val="22"/>
                <w:lang w:eastAsia="en-US"/>
              </w:rPr>
              <w:t>Financial Management will need review</w:t>
            </w:r>
          </w:p>
          <w:p w14:paraId="153C79A1" w14:textId="778FDE7C" w:rsidR="00D725C9" w:rsidRPr="001B4E83" w:rsidRDefault="00D725C9" w:rsidP="007F37E8">
            <w:pPr>
              <w:rPr>
                <w:rFonts w:eastAsia="Times New Roman" w:cs="Arial"/>
                <w:bCs/>
                <w:sz w:val="22"/>
                <w:szCs w:val="22"/>
                <w:lang w:eastAsia="en-US"/>
              </w:rPr>
            </w:pPr>
          </w:p>
        </w:tc>
        <w:tc>
          <w:tcPr>
            <w:tcW w:w="992" w:type="dxa"/>
          </w:tcPr>
          <w:p w14:paraId="4C12CA63" w14:textId="432EFEA6"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MH/All</w:t>
            </w:r>
          </w:p>
        </w:tc>
        <w:tc>
          <w:tcPr>
            <w:tcW w:w="709" w:type="dxa"/>
          </w:tcPr>
          <w:p w14:paraId="07EB1AF3" w14:textId="093B6C59" w:rsidR="00F24406" w:rsidRPr="00DE4436" w:rsidRDefault="00F24406" w:rsidP="00F24406">
            <w:pPr>
              <w:jc w:val="center"/>
              <w:rPr>
                <w:rFonts w:eastAsia="Times New Roman" w:cs="Arial"/>
                <w:sz w:val="22"/>
                <w:szCs w:val="22"/>
                <w:lang w:eastAsia="en-US"/>
              </w:rPr>
            </w:pPr>
            <w:r>
              <w:rPr>
                <w:rFonts w:eastAsia="Times New Roman" w:cs="Arial"/>
                <w:sz w:val="22"/>
                <w:szCs w:val="22"/>
                <w:lang w:eastAsia="en-US"/>
              </w:rPr>
              <w:t>5</w:t>
            </w:r>
          </w:p>
        </w:tc>
      </w:tr>
      <w:tr w:rsidR="0087238C" w:rsidRPr="00DE4436" w14:paraId="6C482FB9" w14:textId="77777777" w:rsidTr="00D21FDA">
        <w:trPr>
          <w:trHeight w:val="147"/>
        </w:trPr>
        <w:tc>
          <w:tcPr>
            <w:tcW w:w="669" w:type="dxa"/>
          </w:tcPr>
          <w:p w14:paraId="4178AE03" w14:textId="77777777" w:rsidR="0087238C" w:rsidRPr="00DE4436" w:rsidRDefault="0087238C" w:rsidP="00F24406">
            <w:pPr>
              <w:rPr>
                <w:rFonts w:eastAsia="Times New Roman" w:cs="Arial"/>
                <w:b/>
                <w:sz w:val="22"/>
                <w:szCs w:val="22"/>
                <w:lang w:eastAsia="en-US"/>
              </w:rPr>
            </w:pPr>
          </w:p>
        </w:tc>
        <w:tc>
          <w:tcPr>
            <w:tcW w:w="7979" w:type="dxa"/>
          </w:tcPr>
          <w:p w14:paraId="4DB884F4" w14:textId="00B8173E" w:rsidR="0087238C" w:rsidRPr="0068592A" w:rsidRDefault="0068592A" w:rsidP="0068592A">
            <w:pPr>
              <w:pStyle w:val="ListParagraph"/>
              <w:numPr>
                <w:ilvl w:val="0"/>
                <w:numId w:val="25"/>
              </w:numPr>
              <w:rPr>
                <w:rFonts w:eastAsia="Times New Roman" w:cs="Arial"/>
                <w:bCs/>
                <w:sz w:val="22"/>
                <w:szCs w:val="22"/>
                <w:lang w:eastAsia="en-US"/>
              </w:rPr>
            </w:pPr>
            <w:r w:rsidRPr="0068592A">
              <w:rPr>
                <w:rFonts w:eastAsia="Times New Roman" w:cs="Arial"/>
                <w:bCs/>
                <w:sz w:val="22"/>
                <w:szCs w:val="22"/>
                <w:lang w:eastAsia="en-US"/>
              </w:rPr>
              <w:t>Polices have been uploaded but have not been ratified</w:t>
            </w:r>
          </w:p>
        </w:tc>
        <w:tc>
          <w:tcPr>
            <w:tcW w:w="992" w:type="dxa"/>
          </w:tcPr>
          <w:p w14:paraId="3AD152A4" w14:textId="77777777" w:rsidR="0087238C" w:rsidRPr="00DE4436" w:rsidRDefault="0087238C" w:rsidP="00F24406">
            <w:pPr>
              <w:jc w:val="center"/>
              <w:rPr>
                <w:rFonts w:eastAsia="Times New Roman" w:cs="Arial"/>
                <w:sz w:val="22"/>
                <w:szCs w:val="22"/>
                <w:lang w:eastAsia="en-US"/>
              </w:rPr>
            </w:pPr>
          </w:p>
        </w:tc>
        <w:tc>
          <w:tcPr>
            <w:tcW w:w="709" w:type="dxa"/>
          </w:tcPr>
          <w:p w14:paraId="0B5C3ACB" w14:textId="77777777" w:rsidR="0087238C" w:rsidRPr="00DE4436" w:rsidRDefault="0087238C" w:rsidP="00F24406">
            <w:pPr>
              <w:jc w:val="center"/>
              <w:rPr>
                <w:rFonts w:eastAsia="Times New Roman" w:cs="Arial"/>
                <w:sz w:val="22"/>
                <w:szCs w:val="22"/>
                <w:lang w:eastAsia="en-US"/>
              </w:rPr>
            </w:pPr>
          </w:p>
        </w:tc>
      </w:tr>
      <w:tr w:rsidR="0087238C" w:rsidRPr="00DE4436" w14:paraId="4AB1DD83" w14:textId="77777777" w:rsidTr="00D21FDA">
        <w:trPr>
          <w:trHeight w:val="147"/>
        </w:trPr>
        <w:tc>
          <w:tcPr>
            <w:tcW w:w="669" w:type="dxa"/>
          </w:tcPr>
          <w:p w14:paraId="59201762" w14:textId="4B3B9581" w:rsidR="0087238C" w:rsidRPr="00DE4436" w:rsidRDefault="0087238C" w:rsidP="0087238C">
            <w:pPr>
              <w:rPr>
                <w:rFonts w:eastAsia="Times New Roman" w:cs="Arial"/>
                <w:b/>
                <w:sz w:val="22"/>
                <w:szCs w:val="22"/>
                <w:lang w:eastAsia="en-US"/>
              </w:rPr>
            </w:pPr>
            <w:r>
              <w:rPr>
                <w:rFonts w:eastAsia="Times New Roman" w:cs="Arial"/>
                <w:b/>
                <w:sz w:val="22"/>
                <w:szCs w:val="22"/>
                <w:lang w:eastAsia="en-US"/>
              </w:rPr>
              <w:t>14.</w:t>
            </w:r>
          </w:p>
        </w:tc>
        <w:tc>
          <w:tcPr>
            <w:tcW w:w="7979" w:type="dxa"/>
          </w:tcPr>
          <w:p w14:paraId="3F2DF78C" w14:textId="106AEE3E" w:rsidR="0087238C" w:rsidRPr="00DE4436" w:rsidRDefault="0087238C" w:rsidP="0087238C">
            <w:pPr>
              <w:rPr>
                <w:rFonts w:eastAsia="Times New Roman" w:cs="Arial"/>
                <w:b/>
                <w:sz w:val="22"/>
                <w:szCs w:val="22"/>
                <w:lang w:eastAsia="en-US"/>
              </w:rPr>
            </w:pPr>
            <w:r>
              <w:rPr>
                <w:rFonts w:eastAsia="Times New Roman" w:cs="Arial"/>
                <w:b/>
                <w:sz w:val="22"/>
                <w:szCs w:val="22"/>
                <w:lang w:eastAsia="en-US"/>
              </w:rPr>
              <w:t xml:space="preserve">To consider the ongoing </w:t>
            </w:r>
            <w:r w:rsidR="00172248">
              <w:rPr>
                <w:rFonts w:eastAsia="Times New Roman" w:cs="Arial"/>
                <w:b/>
                <w:sz w:val="22"/>
                <w:szCs w:val="22"/>
                <w:lang w:eastAsia="en-US"/>
              </w:rPr>
              <w:t>developments</w:t>
            </w:r>
            <w:r>
              <w:rPr>
                <w:rFonts w:eastAsia="Times New Roman" w:cs="Arial"/>
                <w:b/>
                <w:sz w:val="22"/>
                <w:szCs w:val="22"/>
                <w:lang w:eastAsia="en-US"/>
              </w:rPr>
              <w:t xml:space="preserve"> with Holl</w:t>
            </w:r>
            <w:r w:rsidR="00172248">
              <w:rPr>
                <w:rFonts w:eastAsia="Times New Roman" w:cs="Arial"/>
                <w:b/>
                <w:sz w:val="22"/>
                <w:szCs w:val="22"/>
                <w:lang w:eastAsia="en-US"/>
              </w:rPr>
              <w:t>ickwood School</w:t>
            </w:r>
          </w:p>
        </w:tc>
        <w:tc>
          <w:tcPr>
            <w:tcW w:w="992" w:type="dxa"/>
          </w:tcPr>
          <w:p w14:paraId="617E93BE" w14:textId="1C1B84AD" w:rsidR="0087238C" w:rsidRPr="00DE4436" w:rsidRDefault="00172248" w:rsidP="0087238C">
            <w:pPr>
              <w:jc w:val="center"/>
              <w:rPr>
                <w:rFonts w:eastAsia="Times New Roman" w:cs="Arial"/>
                <w:sz w:val="22"/>
                <w:szCs w:val="22"/>
                <w:lang w:eastAsia="en-US"/>
              </w:rPr>
            </w:pPr>
            <w:r>
              <w:rPr>
                <w:rFonts w:eastAsia="Times New Roman" w:cs="Arial"/>
                <w:sz w:val="22"/>
                <w:szCs w:val="22"/>
                <w:lang w:eastAsia="en-US"/>
              </w:rPr>
              <w:t>AG</w:t>
            </w:r>
          </w:p>
        </w:tc>
        <w:tc>
          <w:tcPr>
            <w:tcW w:w="709" w:type="dxa"/>
          </w:tcPr>
          <w:p w14:paraId="4FF6D0B7" w14:textId="66BDA5B4" w:rsidR="0087238C" w:rsidRPr="00DE4436" w:rsidRDefault="00172248" w:rsidP="0087238C">
            <w:pPr>
              <w:jc w:val="center"/>
              <w:rPr>
                <w:rFonts w:eastAsia="Times New Roman" w:cs="Arial"/>
                <w:sz w:val="22"/>
                <w:szCs w:val="22"/>
                <w:lang w:eastAsia="en-US"/>
              </w:rPr>
            </w:pPr>
            <w:r>
              <w:rPr>
                <w:rFonts w:eastAsia="Times New Roman" w:cs="Arial"/>
                <w:sz w:val="22"/>
                <w:szCs w:val="22"/>
                <w:lang w:eastAsia="en-US"/>
              </w:rPr>
              <w:t>5</w:t>
            </w:r>
          </w:p>
        </w:tc>
      </w:tr>
      <w:tr w:rsidR="0087238C" w:rsidRPr="00DE4436" w14:paraId="5CB58BFD" w14:textId="77777777" w:rsidTr="00D21FDA">
        <w:trPr>
          <w:trHeight w:val="147"/>
        </w:trPr>
        <w:tc>
          <w:tcPr>
            <w:tcW w:w="669" w:type="dxa"/>
          </w:tcPr>
          <w:p w14:paraId="75CB1446" w14:textId="77777777" w:rsidR="0087238C" w:rsidRPr="00DE4436" w:rsidRDefault="0087238C" w:rsidP="0087238C">
            <w:pPr>
              <w:rPr>
                <w:rFonts w:eastAsia="Times New Roman" w:cs="Arial"/>
                <w:b/>
                <w:sz w:val="22"/>
                <w:szCs w:val="22"/>
                <w:lang w:eastAsia="en-US"/>
              </w:rPr>
            </w:pPr>
          </w:p>
        </w:tc>
        <w:tc>
          <w:tcPr>
            <w:tcW w:w="7979" w:type="dxa"/>
          </w:tcPr>
          <w:p w14:paraId="4D5A32E6" w14:textId="7A424A63" w:rsidR="0087238C" w:rsidRPr="00B46F1B" w:rsidRDefault="0016773A" w:rsidP="00594EFD">
            <w:pPr>
              <w:pStyle w:val="ListParagraph"/>
              <w:numPr>
                <w:ilvl w:val="0"/>
                <w:numId w:val="24"/>
              </w:numPr>
              <w:rPr>
                <w:rFonts w:eastAsia="Times New Roman" w:cs="Arial"/>
                <w:bCs/>
                <w:sz w:val="22"/>
                <w:szCs w:val="22"/>
                <w:lang w:eastAsia="en-US"/>
              </w:rPr>
            </w:pPr>
            <w:r w:rsidRPr="00B46F1B">
              <w:rPr>
                <w:rFonts w:eastAsia="Times New Roman" w:cs="Arial"/>
                <w:bCs/>
                <w:sz w:val="22"/>
                <w:szCs w:val="22"/>
                <w:lang w:eastAsia="en-US"/>
              </w:rPr>
              <w:t xml:space="preserve">Hollickwood are not </w:t>
            </w:r>
            <w:r w:rsidR="000F1874" w:rsidRPr="00B46F1B">
              <w:rPr>
                <w:rFonts w:eastAsia="Times New Roman" w:cs="Arial"/>
                <w:bCs/>
                <w:sz w:val="22"/>
                <w:szCs w:val="22"/>
                <w:lang w:eastAsia="en-US"/>
              </w:rPr>
              <w:t xml:space="preserve">currently </w:t>
            </w:r>
            <w:r w:rsidRPr="00B46F1B">
              <w:rPr>
                <w:rFonts w:eastAsia="Times New Roman" w:cs="Arial"/>
                <w:bCs/>
                <w:sz w:val="22"/>
                <w:szCs w:val="22"/>
                <w:lang w:eastAsia="en-US"/>
              </w:rPr>
              <w:t xml:space="preserve">considering joining </w:t>
            </w:r>
            <w:r w:rsidR="002C0F0C" w:rsidRPr="00B46F1B">
              <w:rPr>
                <w:rFonts w:eastAsia="Times New Roman" w:cs="Arial"/>
                <w:bCs/>
                <w:sz w:val="22"/>
                <w:szCs w:val="22"/>
                <w:lang w:eastAsia="en-US"/>
              </w:rPr>
              <w:t>CHBP</w:t>
            </w:r>
            <w:r w:rsidRPr="00B46F1B">
              <w:rPr>
                <w:rFonts w:eastAsia="Times New Roman" w:cs="Arial"/>
                <w:bCs/>
                <w:sz w:val="22"/>
                <w:szCs w:val="22"/>
                <w:lang w:eastAsia="en-US"/>
              </w:rPr>
              <w:t xml:space="preserve"> federation</w:t>
            </w:r>
            <w:r w:rsidR="000F1874" w:rsidRPr="00B46F1B">
              <w:rPr>
                <w:rFonts w:eastAsia="Times New Roman" w:cs="Arial"/>
                <w:bCs/>
                <w:sz w:val="22"/>
                <w:szCs w:val="22"/>
                <w:lang w:eastAsia="en-US"/>
              </w:rPr>
              <w:t>.</w:t>
            </w:r>
          </w:p>
          <w:p w14:paraId="09C811CC" w14:textId="77777777" w:rsidR="00866351" w:rsidRPr="00B46F1B" w:rsidRDefault="00866351" w:rsidP="00594EFD">
            <w:pPr>
              <w:pStyle w:val="ListParagraph"/>
              <w:numPr>
                <w:ilvl w:val="0"/>
                <w:numId w:val="24"/>
              </w:numPr>
              <w:rPr>
                <w:rFonts w:eastAsia="Times New Roman" w:cs="Arial"/>
                <w:bCs/>
                <w:sz w:val="22"/>
                <w:szCs w:val="22"/>
                <w:lang w:eastAsia="en-US"/>
              </w:rPr>
            </w:pPr>
            <w:r w:rsidRPr="00B46F1B">
              <w:rPr>
                <w:rFonts w:eastAsia="Times New Roman" w:cs="Arial"/>
                <w:bCs/>
                <w:sz w:val="22"/>
                <w:szCs w:val="22"/>
                <w:lang w:eastAsia="en-US"/>
              </w:rPr>
              <w:t xml:space="preserve">Financing received from Hollickwood will end in 2 years </w:t>
            </w:r>
          </w:p>
          <w:p w14:paraId="0AD5BD5D" w14:textId="6331D512" w:rsidR="00FE229C" w:rsidRPr="0016773A" w:rsidRDefault="00FE229C" w:rsidP="0087238C">
            <w:pPr>
              <w:rPr>
                <w:rFonts w:eastAsia="Times New Roman" w:cs="Arial"/>
                <w:bCs/>
                <w:i/>
                <w:iCs/>
                <w:sz w:val="22"/>
                <w:szCs w:val="22"/>
                <w:lang w:eastAsia="en-US"/>
              </w:rPr>
            </w:pPr>
          </w:p>
        </w:tc>
        <w:tc>
          <w:tcPr>
            <w:tcW w:w="992" w:type="dxa"/>
          </w:tcPr>
          <w:p w14:paraId="44CE5D0B" w14:textId="77777777" w:rsidR="0087238C" w:rsidRPr="00DE4436" w:rsidRDefault="0087238C" w:rsidP="0087238C">
            <w:pPr>
              <w:jc w:val="center"/>
              <w:rPr>
                <w:rFonts w:eastAsia="Times New Roman" w:cs="Arial"/>
                <w:sz w:val="22"/>
                <w:szCs w:val="22"/>
                <w:lang w:eastAsia="en-US"/>
              </w:rPr>
            </w:pPr>
          </w:p>
        </w:tc>
        <w:tc>
          <w:tcPr>
            <w:tcW w:w="709" w:type="dxa"/>
          </w:tcPr>
          <w:p w14:paraId="3BD45B0B" w14:textId="77777777" w:rsidR="0087238C" w:rsidRPr="00DE4436" w:rsidRDefault="0087238C" w:rsidP="0087238C">
            <w:pPr>
              <w:jc w:val="center"/>
              <w:rPr>
                <w:rFonts w:eastAsia="Times New Roman" w:cs="Arial"/>
                <w:sz w:val="22"/>
                <w:szCs w:val="22"/>
                <w:lang w:eastAsia="en-US"/>
              </w:rPr>
            </w:pPr>
          </w:p>
        </w:tc>
      </w:tr>
      <w:tr w:rsidR="0087238C" w:rsidRPr="00DE4436" w14:paraId="0B18A05F" w14:textId="77777777" w:rsidTr="00D21FDA">
        <w:trPr>
          <w:trHeight w:val="147"/>
        </w:trPr>
        <w:tc>
          <w:tcPr>
            <w:tcW w:w="669" w:type="dxa"/>
          </w:tcPr>
          <w:p w14:paraId="3B437F49" w14:textId="47E34A89" w:rsidR="0087238C" w:rsidRPr="00DE4436" w:rsidRDefault="0087238C" w:rsidP="0087238C">
            <w:pPr>
              <w:rPr>
                <w:rFonts w:eastAsia="Times New Roman" w:cs="Arial"/>
                <w:b/>
                <w:sz w:val="22"/>
                <w:szCs w:val="22"/>
                <w:lang w:eastAsia="en-US"/>
              </w:rPr>
            </w:pPr>
            <w:r>
              <w:rPr>
                <w:rFonts w:eastAsia="Times New Roman" w:cs="Arial"/>
                <w:b/>
                <w:sz w:val="22"/>
                <w:szCs w:val="22"/>
                <w:lang w:eastAsia="en-US"/>
              </w:rPr>
              <w:t>15.</w:t>
            </w:r>
          </w:p>
        </w:tc>
        <w:tc>
          <w:tcPr>
            <w:tcW w:w="7979" w:type="dxa"/>
          </w:tcPr>
          <w:p w14:paraId="2776DC5A" w14:textId="77777777" w:rsidR="0087238C" w:rsidRPr="00DE4436" w:rsidRDefault="0087238C" w:rsidP="0087238C">
            <w:pPr>
              <w:rPr>
                <w:rFonts w:eastAsia="Times New Roman" w:cs="Arial"/>
                <w:b/>
                <w:sz w:val="22"/>
                <w:szCs w:val="22"/>
                <w:lang w:eastAsia="en-US"/>
              </w:rPr>
            </w:pPr>
            <w:r w:rsidRPr="00DE4436">
              <w:rPr>
                <w:rFonts w:eastAsia="Times New Roman" w:cs="Arial"/>
                <w:b/>
                <w:sz w:val="22"/>
                <w:szCs w:val="22"/>
                <w:lang w:eastAsia="en-US"/>
              </w:rPr>
              <w:t>Any other urgent business.</w:t>
            </w:r>
          </w:p>
        </w:tc>
        <w:tc>
          <w:tcPr>
            <w:tcW w:w="992" w:type="dxa"/>
          </w:tcPr>
          <w:p w14:paraId="15F03174" w14:textId="77777777" w:rsidR="0087238C" w:rsidRPr="00DE4436" w:rsidRDefault="0087238C" w:rsidP="0087238C">
            <w:pPr>
              <w:jc w:val="center"/>
              <w:rPr>
                <w:rFonts w:eastAsia="Times New Roman" w:cs="Arial"/>
                <w:sz w:val="22"/>
                <w:szCs w:val="22"/>
                <w:lang w:eastAsia="en-US"/>
              </w:rPr>
            </w:pPr>
            <w:r w:rsidRPr="00DE4436">
              <w:rPr>
                <w:rFonts w:eastAsia="Times New Roman" w:cs="Arial"/>
                <w:sz w:val="22"/>
                <w:szCs w:val="22"/>
                <w:lang w:eastAsia="en-US"/>
              </w:rPr>
              <w:t>All</w:t>
            </w:r>
          </w:p>
        </w:tc>
        <w:tc>
          <w:tcPr>
            <w:tcW w:w="709" w:type="dxa"/>
          </w:tcPr>
          <w:p w14:paraId="3AA5F0EE" w14:textId="77777777" w:rsidR="0087238C" w:rsidRPr="00DE4436" w:rsidRDefault="0087238C" w:rsidP="0087238C">
            <w:pPr>
              <w:jc w:val="center"/>
              <w:rPr>
                <w:rFonts w:eastAsia="Times New Roman" w:cs="Arial"/>
                <w:sz w:val="22"/>
                <w:szCs w:val="22"/>
                <w:lang w:eastAsia="en-US"/>
              </w:rPr>
            </w:pPr>
            <w:r w:rsidRPr="00DE4436">
              <w:rPr>
                <w:rFonts w:eastAsia="Times New Roman" w:cs="Arial"/>
                <w:sz w:val="22"/>
                <w:szCs w:val="22"/>
                <w:lang w:eastAsia="en-US"/>
              </w:rPr>
              <w:t>2</w:t>
            </w:r>
          </w:p>
        </w:tc>
      </w:tr>
      <w:tr w:rsidR="0087238C" w:rsidRPr="00DE4436" w14:paraId="26B7E72E" w14:textId="77777777" w:rsidTr="00D21FDA">
        <w:trPr>
          <w:trHeight w:val="158"/>
        </w:trPr>
        <w:tc>
          <w:tcPr>
            <w:tcW w:w="669" w:type="dxa"/>
          </w:tcPr>
          <w:p w14:paraId="4ACD220B" w14:textId="77777777" w:rsidR="0087238C" w:rsidRPr="00DE4436" w:rsidRDefault="0087238C" w:rsidP="0087238C">
            <w:pPr>
              <w:rPr>
                <w:rFonts w:eastAsia="Times New Roman" w:cs="Arial"/>
                <w:b/>
                <w:sz w:val="22"/>
                <w:szCs w:val="22"/>
                <w:lang w:eastAsia="en-US"/>
              </w:rPr>
            </w:pPr>
          </w:p>
        </w:tc>
        <w:tc>
          <w:tcPr>
            <w:tcW w:w="7979" w:type="dxa"/>
          </w:tcPr>
          <w:p w14:paraId="3A9FEF6A" w14:textId="1A073141" w:rsidR="0087238C" w:rsidRPr="000B448C" w:rsidRDefault="000B448C" w:rsidP="000B448C">
            <w:pPr>
              <w:pStyle w:val="ListParagraph"/>
              <w:numPr>
                <w:ilvl w:val="0"/>
                <w:numId w:val="26"/>
              </w:numPr>
              <w:rPr>
                <w:rFonts w:eastAsia="Times New Roman" w:cs="Arial"/>
                <w:sz w:val="22"/>
                <w:szCs w:val="22"/>
                <w:lang w:eastAsia="en-US"/>
              </w:rPr>
            </w:pPr>
            <w:r>
              <w:rPr>
                <w:rFonts w:eastAsia="Times New Roman" w:cs="Arial"/>
                <w:sz w:val="22"/>
                <w:szCs w:val="22"/>
                <w:lang w:eastAsia="en-US"/>
              </w:rPr>
              <w:t>The federation will be in deficit due to p</w:t>
            </w:r>
            <w:r w:rsidR="008F3AD3" w:rsidRPr="000B448C">
              <w:rPr>
                <w:rFonts w:eastAsia="Times New Roman" w:cs="Arial"/>
                <w:sz w:val="22"/>
                <w:szCs w:val="22"/>
                <w:lang w:eastAsia="en-US"/>
              </w:rPr>
              <w:t>ay awards for support staff and energy</w:t>
            </w:r>
            <w:r>
              <w:rPr>
                <w:rFonts w:eastAsia="Times New Roman" w:cs="Arial"/>
                <w:sz w:val="22"/>
                <w:szCs w:val="22"/>
                <w:lang w:eastAsia="en-US"/>
              </w:rPr>
              <w:t xml:space="preserve"> costs</w:t>
            </w:r>
          </w:p>
        </w:tc>
        <w:tc>
          <w:tcPr>
            <w:tcW w:w="992" w:type="dxa"/>
          </w:tcPr>
          <w:p w14:paraId="24B0932C" w14:textId="77777777" w:rsidR="0087238C" w:rsidRPr="00DE4436" w:rsidRDefault="0087238C" w:rsidP="0087238C">
            <w:pPr>
              <w:jc w:val="center"/>
              <w:rPr>
                <w:rFonts w:eastAsia="Times New Roman" w:cs="Arial"/>
                <w:sz w:val="22"/>
                <w:szCs w:val="22"/>
                <w:lang w:eastAsia="en-US"/>
              </w:rPr>
            </w:pPr>
          </w:p>
        </w:tc>
        <w:tc>
          <w:tcPr>
            <w:tcW w:w="709" w:type="dxa"/>
          </w:tcPr>
          <w:p w14:paraId="250AB469" w14:textId="77777777" w:rsidR="0087238C" w:rsidRPr="00DE4436" w:rsidRDefault="0087238C" w:rsidP="0087238C">
            <w:pPr>
              <w:jc w:val="center"/>
              <w:rPr>
                <w:rFonts w:eastAsia="Times New Roman" w:cs="Arial"/>
                <w:sz w:val="22"/>
                <w:szCs w:val="22"/>
                <w:lang w:eastAsia="en-US"/>
              </w:rPr>
            </w:pPr>
          </w:p>
        </w:tc>
      </w:tr>
      <w:tr w:rsidR="0087238C" w:rsidRPr="00DE4436" w14:paraId="60A9BC62" w14:textId="77777777" w:rsidTr="00D21FDA">
        <w:trPr>
          <w:trHeight w:val="318"/>
        </w:trPr>
        <w:tc>
          <w:tcPr>
            <w:tcW w:w="669" w:type="dxa"/>
          </w:tcPr>
          <w:p w14:paraId="04707424" w14:textId="501DC8A2" w:rsidR="0087238C" w:rsidRPr="00DE4436" w:rsidRDefault="0087238C" w:rsidP="0087238C">
            <w:pPr>
              <w:rPr>
                <w:rFonts w:eastAsia="Times New Roman" w:cs="Arial"/>
                <w:b/>
                <w:sz w:val="22"/>
                <w:szCs w:val="22"/>
                <w:lang w:eastAsia="en-US"/>
              </w:rPr>
            </w:pPr>
            <w:r>
              <w:rPr>
                <w:rFonts w:eastAsia="Times New Roman" w:cs="Arial"/>
                <w:b/>
                <w:sz w:val="22"/>
                <w:szCs w:val="22"/>
                <w:lang w:eastAsia="en-US"/>
              </w:rPr>
              <w:t>16.</w:t>
            </w:r>
          </w:p>
        </w:tc>
        <w:tc>
          <w:tcPr>
            <w:tcW w:w="7979" w:type="dxa"/>
          </w:tcPr>
          <w:p w14:paraId="69243762" w14:textId="77777777" w:rsidR="0087238C" w:rsidRPr="00DE4436" w:rsidRDefault="0087238C" w:rsidP="0087238C">
            <w:pPr>
              <w:rPr>
                <w:rFonts w:eastAsia="Times New Roman" w:cs="Arial"/>
                <w:b/>
                <w:sz w:val="22"/>
                <w:szCs w:val="22"/>
                <w:lang w:eastAsia="en-US"/>
              </w:rPr>
            </w:pPr>
            <w:r w:rsidRPr="00DE4436">
              <w:rPr>
                <w:rFonts w:eastAsia="Times New Roman" w:cs="Arial"/>
                <w:b/>
                <w:sz w:val="22"/>
                <w:szCs w:val="22"/>
                <w:lang w:eastAsia="en-US"/>
              </w:rPr>
              <w:t>To consider which items discussed at the meeting should remain confidential.</w:t>
            </w:r>
          </w:p>
        </w:tc>
        <w:tc>
          <w:tcPr>
            <w:tcW w:w="992" w:type="dxa"/>
          </w:tcPr>
          <w:p w14:paraId="2D6D8E2F" w14:textId="77777777" w:rsidR="0087238C" w:rsidRPr="00DE4436" w:rsidRDefault="0087238C" w:rsidP="0087238C">
            <w:pPr>
              <w:jc w:val="center"/>
              <w:rPr>
                <w:rFonts w:eastAsia="Times New Roman" w:cs="Arial"/>
                <w:sz w:val="22"/>
                <w:szCs w:val="22"/>
                <w:lang w:eastAsia="en-US"/>
              </w:rPr>
            </w:pPr>
            <w:r w:rsidRPr="00DE4436">
              <w:rPr>
                <w:rFonts w:eastAsia="Times New Roman" w:cs="Arial"/>
                <w:sz w:val="22"/>
                <w:szCs w:val="22"/>
                <w:lang w:eastAsia="en-US"/>
              </w:rPr>
              <w:t>All</w:t>
            </w:r>
          </w:p>
        </w:tc>
        <w:tc>
          <w:tcPr>
            <w:tcW w:w="709" w:type="dxa"/>
          </w:tcPr>
          <w:p w14:paraId="5EF463E9" w14:textId="77777777" w:rsidR="0087238C" w:rsidRPr="00DE4436" w:rsidRDefault="0087238C" w:rsidP="0087238C">
            <w:pPr>
              <w:jc w:val="center"/>
              <w:rPr>
                <w:rFonts w:eastAsia="Times New Roman" w:cs="Arial"/>
                <w:sz w:val="22"/>
                <w:szCs w:val="22"/>
                <w:lang w:eastAsia="en-US"/>
              </w:rPr>
            </w:pPr>
            <w:r w:rsidRPr="00DE4436">
              <w:rPr>
                <w:rFonts w:eastAsia="Times New Roman" w:cs="Arial"/>
                <w:sz w:val="22"/>
                <w:szCs w:val="22"/>
                <w:lang w:eastAsia="en-US"/>
              </w:rPr>
              <w:t>2</w:t>
            </w:r>
          </w:p>
        </w:tc>
      </w:tr>
      <w:tr w:rsidR="0087238C" w:rsidRPr="00DE4436" w14:paraId="4F40D0AE" w14:textId="77777777" w:rsidTr="00D21FDA">
        <w:trPr>
          <w:trHeight w:val="158"/>
        </w:trPr>
        <w:tc>
          <w:tcPr>
            <w:tcW w:w="669" w:type="dxa"/>
          </w:tcPr>
          <w:p w14:paraId="6AACD42A" w14:textId="77777777" w:rsidR="0087238C" w:rsidRPr="00DE4436" w:rsidRDefault="0087238C" w:rsidP="0087238C">
            <w:pPr>
              <w:rPr>
                <w:rFonts w:eastAsia="Times New Roman" w:cs="Arial"/>
                <w:b/>
                <w:sz w:val="22"/>
                <w:szCs w:val="22"/>
                <w:lang w:eastAsia="en-US"/>
              </w:rPr>
            </w:pPr>
          </w:p>
        </w:tc>
        <w:tc>
          <w:tcPr>
            <w:tcW w:w="7979" w:type="dxa"/>
          </w:tcPr>
          <w:p w14:paraId="035443ED" w14:textId="32B463B6" w:rsidR="0087238C" w:rsidRPr="00DE4436" w:rsidRDefault="000B448C" w:rsidP="0087238C">
            <w:pPr>
              <w:rPr>
                <w:rFonts w:eastAsia="Times New Roman" w:cs="Arial"/>
                <w:b/>
                <w:sz w:val="22"/>
                <w:szCs w:val="22"/>
                <w:lang w:eastAsia="en-US"/>
              </w:rPr>
            </w:pPr>
            <w:r>
              <w:rPr>
                <w:rFonts w:eastAsia="Times New Roman" w:cs="Arial"/>
                <w:b/>
                <w:sz w:val="22"/>
                <w:szCs w:val="22"/>
                <w:lang w:eastAsia="en-US"/>
              </w:rPr>
              <w:t>Meeting ended at 8.35pm</w:t>
            </w:r>
          </w:p>
        </w:tc>
        <w:tc>
          <w:tcPr>
            <w:tcW w:w="992" w:type="dxa"/>
          </w:tcPr>
          <w:p w14:paraId="52BE8774" w14:textId="77777777" w:rsidR="0087238C" w:rsidRPr="00DE4436" w:rsidRDefault="0087238C" w:rsidP="0087238C">
            <w:pPr>
              <w:jc w:val="center"/>
              <w:rPr>
                <w:rFonts w:eastAsia="Times New Roman" w:cs="Arial"/>
                <w:sz w:val="22"/>
                <w:szCs w:val="22"/>
                <w:lang w:eastAsia="en-US"/>
              </w:rPr>
            </w:pPr>
          </w:p>
        </w:tc>
        <w:tc>
          <w:tcPr>
            <w:tcW w:w="709" w:type="dxa"/>
          </w:tcPr>
          <w:p w14:paraId="725F5B5C" w14:textId="77777777" w:rsidR="0087238C" w:rsidRPr="00DE4436" w:rsidRDefault="0087238C" w:rsidP="0087238C">
            <w:pPr>
              <w:jc w:val="center"/>
              <w:rPr>
                <w:rFonts w:eastAsia="Times New Roman" w:cs="Arial"/>
                <w:sz w:val="22"/>
                <w:szCs w:val="22"/>
                <w:lang w:eastAsia="en-US"/>
              </w:rPr>
            </w:pPr>
          </w:p>
        </w:tc>
      </w:tr>
      <w:tr w:rsidR="0087238C" w:rsidRPr="00DE4436" w14:paraId="6CEE6D87" w14:textId="77777777" w:rsidTr="00D21FDA">
        <w:trPr>
          <w:trHeight w:val="864"/>
        </w:trPr>
        <w:tc>
          <w:tcPr>
            <w:tcW w:w="669" w:type="dxa"/>
          </w:tcPr>
          <w:p w14:paraId="04929196" w14:textId="4A7DAD05" w:rsidR="0087238C" w:rsidRPr="00DE4436" w:rsidRDefault="0087238C" w:rsidP="0087238C">
            <w:pPr>
              <w:rPr>
                <w:rFonts w:eastAsia="Times New Roman" w:cs="Arial"/>
                <w:b/>
                <w:sz w:val="22"/>
                <w:szCs w:val="22"/>
                <w:lang w:eastAsia="en-US"/>
              </w:rPr>
            </w:pPr>
          </w:p>
        </w:tc>
        <w:tc>
          <w:tcPr>
            <w:tcW w:w="7979" w:type="dxa"/>
          </w:tcPr>
          <w:p w14:paraId="75F44589" w14:textId="0705EC03" w:rsidR="0087238C" w:rsidRDefault="0087238C" w:rsidP="0087238C">
            <w:pPr>
              <w:rPr>
                <w:rFonts w:eastAsia="Times New Roman" w:cs="Arial"/>
                <w:b/>
                <w:sz w:val="22"/>
                <w:szCs w:val="22"/>
                <w:lang w:eastAsia="en-US"/>
              </w:rPr>
            </w:pPr>
            <w:r>
              <w:rPr>
                <w:rFonts w:eastAsia="Times New Roman" w:cs="Arial"/>
                <w:b/>
                <w:sz w:val="22"/>
                <w:szCs w:val="22"/>
                <w:lang w:eastAsia="en-US"/>
              </w:rPr>
              <w:t>Meeting dates for 202</w:t>
            </w:r>
            <w:r w:rsidR="009F4F48">
              <w:rPr>
                <w:rFonts w:eastAsia="Times New Roman" w:cs="Arial"/>
                <w:b/>
                <w:sz w:val="22"/>
                <w:szCs w:val="22"/>
                <w:lang w:eastAsia="en-US"/>
              </w:rPr>
              <w:t>2</w:t>
            </w:r>
            <w:r>
              <w:rPr>
                <w:rFonts w:eastAsia="Times New Roman" w:cs="Arial"/>
                <w:b/>
                <w:sz w:val="22"/>
                <w:szCs w:val="22"/>
                <w:lang w:eastAsia="en-US"/>
              </w:rPr>
              <w:t>-2</w:t>
            </w:r>
            <w:r w:rsidR="009F4F48">
              <w:rPr>
                <w:rFonts w:eastAsia="Times New Roman" w:cs="Arial"/>
                <w:b/>
                <w:sz w:val="22"/>
                <w:szCs w:val="22"/>
                <w:lang w:eastAsia="en-US"/>
              </w:rPr>
              <w:t>3</w:t>
            </w:r>
            <w:r>
              <w:rPr>
                <w:rFonts w:eastAsia="Times New Roman" w:cs="Arial"/>
                <w:b/>
                <w:sz w:val="22"/>
                <w:szCs w:val="22"/>
                <w:lang w:eastAsia="en-US"/>
              </w:rPr>
              <w:t>.</w:t>
            </w:r>
          </w:p>
          <w:p w14:paraId="33B278D6" w14:textId="6A214776" w:rsidR="0087238C" w:rsidRDefault="0087238C" w:rsidP="0087238C">
            <w:pPr>
              <w:rPr>
                <w:rFonts w:eastAsia="Times New Roman" w:cs="Arial"/>
                <w:sz w:val="22"/>
                <w:szCs w:val="22"/>
                <w:lang w:eastAsia="en-US"/>
              </w:rPr>
            </w:pPr>
          </w:p>
          <w:p w14:paraId="19BF5E0D" w14:textId="00C1CCB4" w:rsidR="0087238C" w:rsidRDefault="00334C37" w:rsidP="0087238C">
            <w:pPr>
              <w:rPr>
                <w:rFonts w:eastAsia="Times New Roman" w:cs="Arial"/>
                <w:sz w:val="22"/>
                <w:szCs w:val="22"/>
                <w:lang w:eastAsia="en-US"/>
              </w:rPr>
            </w:pPr>
            <w:r>
              <w:rPr>
                <w:rFonts w:eastAsia="Times New Roman" w:cs="Arial"/>
                <w:sz w:val="22"/>
                <w:szCs w:val="22"/>
                <w:lang w:eastAsia="en-US"/>
              </w:rPr>
              <w:t>29</w:t>
            </w:r>
            <w:r w:rsidR="0087238C" w:rsidRPr="00722465">
              <w:rPr>
                <w:rFonts w:eastAsia="Times New Roman" w:cs="Arial"/>
                <w:sz w:val="22"/>
                <w:szCs w:val="22"/>
                <w:vertAlign w:val="superscript"/>
                <w:lang w:eastAsia="en-US"/>
              </w:rPr>
              <w:t>th</w:t>
            </w:r>
            <w:r w:rsidR="0087238C">
              <w:rPr>
                <w:rFonts w:eastAsia="Times New Roman" w:cs="Arial"/>
                <w:sz w:val="22"/>
                <w:szCs w:val="22"/>
                <w:lang w:eastAsia="en-US"/>
              </w:rPr>
              <w:t xml:space="preserve"> March 202</w:t>
            </w:r>
            <w:r>
              <w:rPr>
                <w:rFonts w:eastAsia="Times New Roman" w:cs="Arial"/>
                <w:sz w:val="22"/>
                <w:szCs w:val="22"/>
                <w:lang w:eastAsia="en-US"/>
              </w:rPr>
              <w:t>3</w:t>
            </w:r>
          </w:p>
          <w:p w14:paraId="369CCC55" w14:textId="77D0ACBB" w:rsidR="0087238C" w:rsidRPr="00DE4436" w:rsidRDefault="0087238C" w:rsidP="0087238C">
            <w:pPr>
              <w:rPr>
                <w:rFonts w:eastAsia="Times New Roman" w:cs="Arial"/>
                <w:sz w:val="22"/>
                <w:szCs w:val="22"/>
                <w:lang w:eastAsia="en-US"/>
              </w:rPr>
            </w:pPr>
            <w:r>
              <w:rPr>
                <w:rFonts w:eastAsia="Times New Roman" w:cs="Arial"/>
                <w:sz w:val="22"/>
                <w:szCs w:val="22"/>
                <w:lang w:eastAsia="en-US"/>
              </w:rPr>
              <w:t>2</w:t>
            </w:r>
            <w:r w:rsidR="00E5257E">
              <w:rPr>
                <w:rFonts w:eastAsia="Times New Roman" w:cs="Arial"/>
                <w:sz w:val="22"/>
                <w:szCs w:val="22"/>
                <w:lang w:eastAsia="en-US"/>
              </w:rPr>
              <w:t>8</w:t>
            </w:r>
            <w:r w:rsidRPr="00722465">
              <w:rPr>
                <w:rFonts w:eastAsia="Times New Roman" w:cs="Arial"/>
                <w:sz w:val="22"/>
                <w:szCs w:val="22"/>
                <w:vertAlign w:val="superscript"/>
                <w:lang w:eastAsia="en-US"/>
              </w:rPr>
              <w:t>th</w:t>
            </w:r>
            <w:r>
              <w:rPr>
                <w:rFonts w:eastAsia="Times New Roman" w:cs="Arial"/>
                <w:sz w:val="22"/>
                <w:szCs w:val="22"/>
                <w:lang w:eastAsia="en-US"/>
              </w:rPr>
              <w:t xml:space="preserve"> June 202</w:t>
            </w:r>
            <w:r w:rsidR="00334C37">
              <w:rPr>
                <w:rFonts w:eastAsia="Times New Roman" w:cs="Arial"/>
                <w:sz w:val="22"/>
                <w:szCs w:val="22"/>
                <w:lang w:eastAsia="en-US"/>
              </w:rPr>
              <w:t>3</w:t>
            </w:r>
          </w:p>
          <w:p w14:paraId="07A43614" w14:textId="6A7DE589" w:rsidR="0087238C" w:rsidRPr="00DE4436" w:rsidRDefault="0087238C" w:rsidP="0087238C">
            <w:pPr>
              <w:rPr>
                <w:rFonts w:eastAsia="Times New Roman" w:cs="Arial"/>
                <w:sz w:val="22"/>
                <w:szCs w:val="22"/>
                <w:lang w:eastAsia="en-US"/>
              </w:rPr>
            </w:pPr>
          </w:p>
        </w:tc>
        <w:tc>
          <w:tcPr>
            <w:tcW w:w="992" w:type="dxa"/>
          </w:tcPr>
          <w:p w14:paraId="41BB602D" w14:textId="157F2F56" w:rsidR="0087238C" w:rsidRPr="00DE4436" w:rsidRDefault="0087238C" w:rsidP="0087238C">
            <w:pPr>
              <w:jc w:val="center"/>
              <w:rPr>
                <w:rFonts w:eastAsia="Times New Roman" w:cs="Arial"/>
                <w:sz w:val="22"/>
                <w:szCs w:val="22"/>
                <w:lang w:eastAsia="en-US"/>
              </w:rPr>
            </w:pPr>
          </w:p>
        </w:tc>
        <w:tc>
          <w:tcPr>
            <w:tcW w:w="709" w:type="dxa"/>
          </w:tcPr>
          <w:p w14:paraId="4C65800E" w14:textId="2014DCB3" w:rsidR="0087238C" w:rsidRPr="00DE4436" w:rsidRDefault="0087238C" w:rsidP="0087238C">
            <w:pPr>
              <w:jc w:val="center"/>
              <w:rPr>
                <w:rFonts w:eastAsia="Times New Roman" w:cs="Arial"/>
                <w:sz w:val="22"/>
                <w:szCs w:val="22"/>
                <w:lang w:eastAsia="en-US"/>
              </w:rPr>
            </w:pPr>
          </w:p>
        </w:tc>
      </w:tr>
    </w:tbl>
    <w:p w14:paraId="11ECC916" w14:textId="63F61A21" w:rsidR="00DE4436" w:rsidRDefault="00DE4436" w:rsidP="00DE4436">
      <w:pPr>
        <w:shd w:val="clear" w:color="auto" w:fill="FFFFFF"/>
        <w:rPr>
          <w:rFonts w:ascii="Calibri" w:eastAsia="Times New Roman" w:hAnsi="Calibri" w:cs="Calibri"/>
          <w:color w:val="000000"/>
          <w:shd w:val="clear" w:color="auto" w:fill="FFFFFF"/>
          <w:lang w:eastAsia="en-US"/>
        </w:rPr>
      </w:pPr>
    </w:p>
    <w:p w14:paraId="73555BF2" w14:textId="6007560C" w:rsidR="00910AF8" w:rsidRPr="00B46F1B" w:rsidRDefault="00910AF8" w:rsidP="00DE4436">
      <w:pPr>
        <w:shd w:val="clear" w:color="auto" w:fill="FFFFFF"/>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ACTIONS arising from the FGB Meeting Wednesday 2</w:t>
      </w:r>
      <w:r w:rsidRPr="00B46F1B">
        <w:rPr>
          <w:rFonts w:eastAsia="Times New Roman" w:cs="Arial"/>
          <w:color w:val="000000"/>
          <w:shd w:val="clear" w:color="auto" w:fill="FFFFFF"/>
          <w:vertAlign w:val="superscript"/>
          <w:lang w:eastAsia="en-US"/>
        </w:rPr>
        <w:t>nd</w:t>
      </w:r>
      <w:r w:rsidRPr="00B46F1B">
        <w:rPr>
          <w:rFonts w:eastAsia="Times New Roman" w:cs="Arial"/>
          <w:color w:val="000000"/>
          <w:shd w:val="clear" w:color="auto" w:fill="FFFFFF"/>
          <w:lang w:eastAsia="en-US"/>
        </w:rPr>
        <w:t xml:space="preserve"> November 2022</w:t>
      </w:r>
    </w:p>
    <w:p w14:paraId="147CED45" w14:textId="17A71A8E" w:rsidR="00910AF8" w:rsidRDefault="00910AF8" w:rsidP="00DE4436">
      <w:pPr>
        <w:shd w:val="clear" w:color="auto" w:fill="FFFFFF"/>
        <w:rPr>
          <w:rFonts w:ascii="Calibri" w:eastAsia="Times New Roman" w:hAnsi="Calibri" w:cs="Calibri"/>
          <w:color w:val="000000"/>
          <w:shd w:val="clear" w:color="auto" w:fill="FFFFFF"/>
          <w:lang w:eastAsia="en-US"/>
        </w:rPr>
      </w:pPr>
    </w:p>
    <w:tbl>
      <w:tblPr>
        <w:tblStyle w:val="TableGrid"/>
        <w:tblW w:w="0" w:type="auto"/>
        <w:tblInd w:w="0" w:type="dxa"/>
        <w:tblLook w:val="04A0" w:firstRow="1" w:lastRow="0" w:firstColumn="1" w:lastColumn="0" w:noHBand="0" w:noVBand="1"/>
      </w:tblPr>
      <w:tblGrid>
        <w:gridCol w:w="1035"/>
        <w:gridCol w:w="680"/>
        <w:gridCol w:w="5201"/>
        <w:gridCol w:w="723"/>
        <w:gridCol w:w="1377"/>
      </w:tblGrid>
      <w:tr w:rsidR="00910AF8" w14:paraId="3A83B5F3" w14:textId="77777777" w:rsidTr="00B61C1E">
        <w:tc>
          <w:tcPr>
            <w:tcW w:w="1035" w:type="dxa"/>
          </w:tcPr>
          <w:p w14:paraId="1AE74C6E" w14:textId="726BB42C" w:rsidR="00910AF8" w:rsidRPr="00910AF8" w:rsidRDefault="00910AF8" w:rsidP="00910AF8">
            <w:pPr>
              <w:jc w:val="center"/>
              <w:rPr>
                <w:rFonts w:ascii="Calibri" w:eastAsia="Times New Roman" w:hAnsi="Calibri" w:cs="Calibri"/>
                <w:b/>
                <w:bCs/>
                <w:color w:val="000000"/>
                <w:shd w:val="clear" w:color="auto" w:fill="FFFFFF"/>
                <w:lang w:eastAsia="en-US"/>
              </w:rPr>
            </w:pPr>
            <w:r w:rsidRPr="00910AF8">
              <w:rPr>
                <w:rFonts w:ascii="Calibri" w:eastAsia="Times New Roman" w:hAnsi="Calibri" w:cs="Calibri"/>
                <w:b/>
                <w:bCs/>
                <w:color w:val="000000"/>
                <w:shd w:val="clear" w:color="auto" w:fill="FFFFFF"/>
                <w:lang w:eastAsia="en-US"/>
              </w:rPr>
              <w:t>Number</w:t>
            </w:r>
          </w:p>
        </w:tc>
        <w:tc>
          <w:tcPr>
            <w:tcW w:w="680" w:type="dxa"/>
          </w:tcPr>
          <w:p w14:paraId="366BC78B" w14:textId="26DA7A71" w:rsidR="00910AF8" w:rsidRPr="00910AF8" w:rsidRDefault="00910AF8" w:rsidP="00910AF8">
            <w:pPr>
              <w:jc w:val="center"/>
              <w:rPr>
                <w:rFonts w:ascii="Calibri" w:eastAsia="Times New Roman" w:hAnsi="Calibri" w:cs="Calibri"/>
                <w:b/>
                <w:bCs/>
                <w:color w:val="000000"/>
                <w:shd w:val="clear" w:color="auto" w:fill="FFFFFF"/>
                <w:lang w:eastAsia="en-US"/>
              </w:rPr>
            </w:pPr>
            <w:r w:rsidRPr="00910AF8">
              <w:rPr>
                <w:rFonts w:ascii="Calibri" w:eastAsia="Times New Roman" w:hAnsi="Calibri" w:cs="Calibri"/>
                <w:b/>
                <w:bCs/>
                <w:color w:val="000000"/>
                <w:shd w:val="clear" w:color="auto" w:fill="FFFFFF"/>
                <w:lang w:eastAsia="en-US"/>
              </w:rPr>
              <w:t>Item</w:t>
            </w:r>
          </w:p>
        </w:tc>
        <w:tc>
          <w:tcPr>
            <w:tcW w:w="5201" w:type="dxa"/>
          </w:tcPr>
          <w:p w14:paraId="5FD2E015" w14:textId="66B84278" w:rsidR="00910AF8" w:rsidRPr="00910AF8" w:rsidRDefault="00910AF8" w:rsidP="00910AF8">
            <w:pPr>
              <w:jc w:val="center"/>
              <w:rPr>
                <w:rFonts w:ascii="Calibri" w:eastAsia="Times New Roman" w:hAnsi="Calibri" w:cs="Calibri"/>
                <w:b/>
                <w:bCs/>
                <w:color w:val="000000"/>
                <w:shd w:val="clear" w:color="auto" w:fill="FFFFFF"/>
                <w:lang w:eastAsia="en-US"/>
              </w:rPr>
            </w:pPr>
            <w:r w:rsidRPr="00910AF8">
              <w:rPr>
                <w:rFonts w:ascii="Calibri" w:eastAsia="Times New Roman" w:hAnsi="Calibri" w:cs="Calibri"/>
                <w:b/>
                <w:bCs/>
                <w:color w:val="000000"/>
                <w:shd w:val="clear" w:color="auto" w:fill="FFFFFF"/>
                <w:lang w:eastAsia="en-US"/>
              </w:rPr>
              <w:t>Action</w:t>
            </w:r>
          </w:p>
        </w:tc>
        <w:tc>
          <w:tcPr>
            <w:tcW w:w="723" w:type="dxa"/>
          </w:tcPr>
          <w:p w14:paraId="37EB757F" w14:textId="79EF5D7B" w:rsidR="00910AF8" w:rsidRPr="00910AF8" w:rsidRDefault="00910AF8" w:rsidP="00910AF8">
            <w:pPr>
              <w:jc w:val="center"/>
              <w:rPr>
                <w:rFonts w:ascii="Calibri" w:eastAsia="Times New Roman" w:hAnsi="Calibri" w:cs="Calibri"/>
                <w:b/>
                <w:bCs/>
                <w:color w:val="000000"/>
                <w:shd w:val="clear" w:color="auto" w:fill="FFFFFF"/>
                <w:lang w:eastAsia="en-US"/>
              </w:rPr>
            </w:pPr>
            <w:r w:rsidRPr="00910AF8">
              <w:rPr>
                <w:rFonts w:ascii="Calibri" w:eastAsia="Times New Roman" w:hAnsi="Calibri" w:cs="Calibri"/>
                <w:b/>
                <w:bCs/>
                <w:color w:val="000000"/>
                <w:shd w:val="clear" w:color="auto" w:fill="FFFFFF"/>
                <w:lang w:eastAsia="en-US"/>
              </w:rPr>
              <w:t>By</w:t>
            </w:r>
          </w:p>
        </w:tc>
        <w:tc>
          <w:tcPr>
            <w:tcW w:w="1377" w:type="dxa"/>
          </w:tcPr>
          <w:p w14:paraId="5F076A3E" w14:textId="0A7F1B77" w:rsidR="00910AF8" w:rsidRPr="00910AF8" w:rsidRDefault="00910AF8" w:rsidP="00910AF8">
            <w:pPr>
              <w:jc w:val="center"/>
              <w:rPr>
                <w:rFonts w:ascii="Calibri" w:eastAsia="Times New Roman" w:hAnsi="Calibri" w:cs="Calibri"/>
                <w:b/>
                <w:bCs/>
                <w:color w:val="000000"/>
                <w:shd w:val="clear" w:color="auto" w:fill="FFFFFF"/>
                <w:lang w:eastAsia="en-US"/>
              </w:rPr>
            </w:pPr>
            <w:r w:rsidRPr="00910AF8">
              <w:rPr>
                <w:rFonts w:ascii="Calibri" w:eastAsia="Times New Roman" w:hAnsi="Calibri" w:cs="Calibri"/>
                <w:b/>
                <w:bCs/>
                <w:color w:val="000000"/>
                <w:shd w:val="clear" w:color="auto" w:fill="FFFFFF"/>
                <w:lang w:eastAsia="en-US"/>
              </w:rPr>
              <w:t>Date</w:t>
            </w:r>
          </w:p>
        </w:tc>
      </w:tr>
      <w:tr w:rsidR="00910AF8" w:rsidRPr="00B46F1B" w14:paraId="68796FD3" w14:textId="77777777" w:rsidTr="00B61C1E">
        <w:tc>
          <w:tcPr>
            <w:tcW w:w="1035" w:type="dxa"/>
          </w:tcPr>
          <w:p w14:paraId="69E7F48E" w14:textId="7D7C688F"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1</w:t>
            </w:r>
          </w:p>
        </w:tc>
        <w:tc>
          <w:tcPr>
            <w:tcW w:w="680" w:type="dxa"/>
          </w:tcPr>
          <w:p w14:paraId="029DDE28" w14:textId="1A047701" w:rsidR="00910AF8" w:rsidRPr="00B46F1B" w:rsidRDefault="00490760"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1</w:t>
            </w:r>
          </w:p>
        </w:tc>
        <w:tc>
          <w:tcPr>
            <w:tcW w:w="5201" w:type="dxa"/>
          </w:tcPr>
          <w:p w14:paraId="7D604D97" w14:textId="3B999050" w:rsidR="00910AF8" w:rsidRPr="00B46F1B" w:rsidRDefault="009D09FF"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 xml:space="preserve">To </w:t>
            </w:r>
            <w:r w:rsidR="00446C91" w:rsidRPr="00B46F1B">
              <w:rPr>
                <w:rFonts w:eastAsia="Times New Roman" w:cs="Arial"/>
                <w:color w:val="000000"/>
                <w:shd w:val="clear" w:color="auto" w:fill="FFFFFF"/>
                <w:lang w:eastAsia="en-US"/>
              </w:rPr>
              <w:t xml:space="preserve">give permission to Clerk for </w:t>
            </w:r>
            <w:r w:rsidRPr="00B46F1B">
              <w:rPr>
                <w:rFonts w:eastAsia="Times New Roman" w:cs="Arial"/>
                <w:color w:val="000000"/>
                <w:shd w:val="clear" w:color="auto" w:fill="FFFFFF"/>
                <w:lang w:eastAsia="en-US"/>
              </w:rPr>
              <w:t>Admin on Govern</w:t>
            </w:r>
            <w:r w:rsidR="00490760" w:rsidRPr="00B46F1B">
              <w:rPr>
                <w:rFonts w:eastAsia="Times New Roman" w:cs="Arial"/>
                <w:color w:val="000000"/>
                <w:shd w:val="clear" w:color="auto" w:fill="FFFFFF"/>
                <w:lang w:eastAsia="en-US"/>
              </w:rPr>
              <w:t>or</w:t>
            </w:r>
            <w:r w:rsidRPr="00B46F1B">
              <w:rPr>
                <w:rFonts w:eastAsia="Times New Roman" w:cs="Arial"/>
                <w:color w:val="000000"/>
                <w:shd w:val="clear" w:color="auto" w:fill="FFFFFF"/>
                <w:lang w:eastAsia="en-US"/>
              </w:rPr>
              <w:t>Hub</w:t>
            </w:r>
          </w:p>
        </w:tc>
        <w:tc>
          <w:tcPr>
            <w:tcW w:w="723" w:type="dxa"/>
          </w:tcPr>
          <w:p w14:paraId="728D8860" w14:textId="59676DE8" w:rsidR="00910AF8" w:rsidRPr="00B46F1B" w:rsidRDefault="00490760"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NN</w:t>
            </w:r>
          </w:p>
        </w:tc>
        <w:tc>
          <w:tcPr>
            <w:tcW w:w="1377" w:type="dxa"/>
          </w:tcPr>
          <w:p w14:paraId="3AB5B8A5" w14:textId="3519C116" w:rsidR="00910AF8" w:rsidRPr="00B46F1B" w:rsidRDefault="00490760"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ASAP</w:t>
            </w:r>
          </w:p>
        </w:tc>
      </w:tr>
      <w:tr w:rsidR="00910AF8" w:rsidRPr="00B46F1B" w14:paraId="5C89971E" w14:textId="77777777" w:rsidTr="00B61C1E">
        <w:tc>
          <w:tcPr>
            <w:tcW w:w="1035" w:type="dxa"/>
          </w:tcPr>
          <w:p w14:paraId="15C3E259" w14:textId="28C4303C"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2</w:t>
            </w:r>
          </w:p>
        </w:tc>
        <w:tc>
          <w:tcPr>
            <w:tcW w:w="680" w:type="dxa"/>
          </w:tcPr>
          <w:p w14:paraId="16CF2B01" w14:textId="3AFBEA85" w:rsidR="00910AF8" w:rsidRPr="00B46F1B" w:rsidRDefault="00A17195"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5</w:t>
            </w:r>
          </w:p>
        </w:tc>
        <w:tc>
          <w:tcPr>
            <w:tcW w:w="5201" w:type="dxa"/>
          </w:tcPr>
          <w:p w14:paraId="24B18175" w14:textId="577DA84A" w:rsidR="00910AF8" w:rsidRPr="00B46F1B" w:rsidRDefault="00A17195"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To request from Barnet LA for</w:t>
            </w:r>
            <w:r w:rsidR="00464A54" w:rsidRPr="00B46F1B">
              <w:rPr>
                <w:rFonts w:eastAsia="Times New Roman" w:cs="Arial"/>
                <w:color w:val="000000"/>
                <w:shd w:val="clear" w:color="auto" w:fill="FFFFFF"/>
                <w:lang w:eastAsia="en-US"/>
              </w:rPr>
              <w:t xml:space="preserve"> installation of</w:t>
            </w:r>
            <w:r w:rsidRPr="00B46F1B">
              <w:rPr>
                <w:rFonts w:eastAsia="Times New Roman" w:cs="Arial"/>
                <w:color w:val="000000"/>
                <w:shd w:val="clear" w:color="auto" w:fill="FFFFFF"/>
                <w:lang w:eastAsia="en-US"/>
              </w:rPr>
              <w:t xml:space="preserve"> CCTV for Churchill &amp; Brunswick school </w:t>
            </w:r>
            <w:r w:rsidR="00464A54" w:rsidRPr="00B46F1B">
              <w:rPr>
                <w:rFonts w:eastAsia="Times New Roman" w:cs="Arial"/>
                <w:color w:val="000000"/>
                <w:shd w:val="clear" w:color="auto" w:fill="FFFFFF"/>
                <w:lang w:eastAsia="en-US"/>
              </w:rPr>
              <w:t>to stop</w:t>
            </w:r>
            <w:r w:rsidR="00AA0908" w:rsidRPr="00B46F1B">
              <w:rPr>
                <w:rFonts w:eastAsia="Times New Roman" w:cs="Arial"/>
                <w:color w:val="000000"/>
                <w:shd w:val="clear" w:color="auto" w:fill="FFFFFF"/>
                <w:lang w:eastAsia="en-US"/>
              </w:rPr>
              <w:t xml:space="preserve"> dangerous parking</w:t>
            </w:r>
          </w:p>
        </w:tc>
        <w:tc>
          <w:tcPr>
            <w:tcW w:w="723" w:type="dxa"/>
          </w:tcPr>
          <w:p w14:paraId="48C032E8" w14:textId="44F92CD2" w:rsidR="00910AF8" w:rsidRPr="00B46F1B" w:rsidRDefault="00A17195"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PW, JP &amp; PC</w:t>
            </w:r>
          </w:p>
        </w:tc>
        <w:tc>
          <w:tcPr>
            <w:tcW w:w="1377" w:type="dxa"/>
          </w:tcPr>
          <w:p w14:paraId="106DBA1D" w14:textId="5C2B3C8E" w:rsidR="00910AF8" w:rsidRPr="00B46F1B" w:rsidRDefault="007C102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29/03/23</w:t>
            </w:r>
          </w:p>
        </w:tc>
      </w:tr>
      <w:tr w:rsidR="00910AF8" w:rsidRPr="00B46F1B" w14:paraId="45BFD854" w14:textId="77777777" w:rsidTr="00B61C1E">
        <w:tc>
          <w:tcPr>
            <w:tcW w:w="1035" w:type="dxa"/>
          </w:tcPr>
          <w:p w14:paraId="257736A9" w14:textId="5DE90258"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3</w:t>
            </w:r>
          </w:p>
        </w:tc>
        <w:tc>
          <w:tcPr>
            <w:tcW w:w="680" w:type="dxa"/>
          </w:tcPr>
          <w:p w14:paraId="6978C649" w14:textId="116D2688"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5</w:t>
            </w:r>
          </w:p>
        </w:tc>
        <w:tc>
          <w:tcPr>
            <w:tcW w:w="5201" w:type="dxa"/>
          </w:tcPr>
          <w:p w14:paraId="595BD701" w14:textId="563D28CB" w:rsidR="00910AF8" w:rsidRPr="00B46F1B" w:rsidRDefault="00694066"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 xml:space="preserve">To add policies to facilitate management and to centralise policies </w:t>
            </w:r>
          </w:p>
        </w:tc>
        <w:tc>
          <w:tcPr>
            <w:tcW w:w="723" w:type="dxa"/>
          </w:tcPr>
          <w:p w14:paraId="33541E33" w14:textId="74D0B3F3" w:rsidR="00910AF8" w:rsidRPr="00B46F1B" w:rsidRDefault="00694066"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AG, NN&amp; MH</w:t>
            </w:r>
          </w:p>
        </w:tc>
        <w:tc>
          <w:tcPr>
            <w:tcW w:w="1377" w:type="dxa"/>
          </w:tcPr>
          <w:p w14:paraId="3D176664" w14:textId="29C9C73E" w:rsidR="00910AF8" w:rsidRPr="00B46F1B" w:rsidRDefault="00694066"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29/03/23</w:t>
            </w:r>
          </w:p>
        </w:tc>
      </w:tr>
      <w:tr w:rsidR="00910AF8" w:rsidRPr="00B46F1B" w14:paraId="3FC7F83E" w14:textId="77777777" w:rsidTr="00B61C1E">
        <w:tc>
          <w:tcPr>
            <w:tcW w:w="1035" w:type="dxa"/>
          </w:tcPr>
          <w:p w14:paraId="6BDAEBB9" w14:textId="4F0BBF63"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4</w:t>
            </w:r>
          </w:p>
        </w:tc>
        <w:tc>
          <w:tcPr>
            <w:tcW w:w="680" w:type="dxa"/>
          </w:tcPr>
          <w:p w14:paraId="489216E9" w14:textId="10F05242"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7</w:t>
            </w:r>
          </w:p>
        </w:tc>
        <w:tc>
          <w:tcPr>
            <w:tcW w:w="5201" w:type="dxa"/>
          </w:tcPr>
          <w:p w14:paraId="2785C87B" w14:textId="544D3F08"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 xml:space="preserve">To outline Resources meeting </w:t>
            </w:r>
            <w:r w:rsidR="00AA0908" w:rsidRPr="00B46F1B">
              <w:rPr>
                <w:rFonts w:eastAsia="Times New Roman" w:cs="Arial"/>
                <w:color w:val="000000"/>
                <w:shd w:val="clear" w:color="auto" w:fill="FFFFFF"/>
                <w:lang w:eastAsia="en-US"/>
              </w:rPr>
              <w:t>and date</w:t>
            </w:r>
          </w:p>
        </w:tc>
        <w:tc>
          <w:tcPr>
            <w:tcW w:w="723" w:type="dxa"/>
          </w:tcPr>
          <w:p w14:paraId="5268D65F" w14:textId="0DB10310"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PdV</w:t>
            </w:r>
            <w:r w:rsidR="00464A54" w:rsidRPr="00B46F1B">
              <w:rPr>
                <w:rFonts w:eastAsia="Times New Roman" w:cs="Arial"/>
                <w:color w:val="000000"/>
                <w:shd w:val="clear" w:color="auto" w:fill="FFFFFF"/>
                <w:lang w:eastAsia="en-US"/>
              </w:rPr>
              <w:t xml:space="preserve"> &amp; AG</w:t>
            </w:r>
          </w:p>
        </w:tc>
        <w:tc>
          <w:tcPr>
            <w:tcW w:w="1377" w:type="dxa"/>
          </w:tcPr>
          <w:p w14:paraId="1AF4E37D" w14:textId="34E1330D" w:rsidR="00910AF8" w:rsidRPr="00B46F1B" w:rsidRDefault="0041066F"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Before end of Nov 22</w:t>
            </w:r>
          </w:p>
        </w:tc>
      </w:tr>
      <w:tr w:rsidR="00910AF8" w:rsidRPr="00B46F1B" w14:paraId="63CADBB3" w14:textId="77777777" w:rsidTr="00B61C1E">
        <w:tc>
          <w:tcPr>
            <w:tcW w:w="1035" w:type="dxa"/>
          </w:tcPr>
          <w:p w14:paraId="758B4773" w14:textId="10BA1581"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5</w:t>
            </w:r>
          </w:p>
        </w:tc>
        <w:tc>
          <w:tcPr>
            <w:tcW w:w="680" w:type="dxa"/>
          </w:tcPr>
          <w:p w14:paraId="7B40FA50" w14:textId="7F1CDA51"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8</w:t>
            </w:r>
          </w:p>
        </w:tc>
        <w:tc>
          <w:tcPr>
            <w:tcW w:w="5201" w:type="dxa"/>
          </w:tcPr>
          <w:p w14:paraId="06CFD2DD" w14:textId="2B51E076" w:rsidR="00910AF8" w:rsidRPr="00B46F1B" w:rsidRDefault="00392AC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 xml:space="preserve">Nancy to share questions and answers with Clerk so Governors can see information </w:t>
            </w:r>
          </w:p>
        </w:tc>
        <w:tc>
          <w:tcPr>
            <w:tcW w:w="723" w:type="dxa"/>
          </w:tcPr>
          <w:p w14:paraId="6DD92F3D" w14:textId="1E2D36D4" w:rsidR="00910AF8" w:rsidRPr="00B46F1B" w:rsidRDefault="00363FF1"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NN</w:t>
            </w:r>
          </w:p>
        </w:tc>
        <w:tc>
          <w:tcPr>
            <w:tcW w:w="1377" w:type="dxa"/>
          </w:tcPr>
          <w:p w14:paraId="3FF637E3" w14:textId="7AA613E6" w:rsidR="00910AF8" w:rsidRPr="00B46F1B" w:rsidRDefault="00363FF1"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Completed</w:t>
            </w:r>
          </w:p>
        </w:tc>
      </w:tr>
      <w:tr w:rsidR="00910AF8" w:rsidRPr="00B46F1B" w14:paraId="2E9BF602" w14:textId="77777777" w:rsidTr="00B61C1E">
        <w:tc>
          <w:tcPr>
            <w:tcW w:w="1035" w:type="dxa"/>
          </w:tcPr>
          <w:p w14:paraId="785B52DE" w14:textId="723BC03E" w:rsidR="00910AF8" w:rsidRPr="00B46F1B" w:rsidRDefault="00464A54"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5</w:t>
            </w:r>
          </w:p>
        </w:tc>
        <w:tc>
          <w:tcPr>
            <w:tcW w:w="680" w:type="dxa"/>
          </w:tcPr>
          <w:p w14:paraId="6286FD9E" w14:textId="794B0015" w:rsidR="00910AF8" w:rsidRPr="00B46F1B" w:rsidRDefault="00464A54"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8</w:t>
            </w:r>
          </w:p>
        </w:tc>
        <w:tc>
          <w:tcPr>
            <w:tcW w:w="5201" w:type="dxa"/>
          </w:tcPr>
          <w:p w14:paraId="6FBC70AF" w14:textId="7D5A0680" w:rsidR="00910AF8" w:rsidRPr="00B46F1B" w:rsidRDefault="00464A54"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 xml:space="preserve">To confirm that </w:t>
            </w:r>
            <w:r w:rsidR="0041066F">
              <w:rPr>
                <w:rFonts w:eastAsia="Times New Roman" w:cs="Arial"/>
                <w:color w:val="000000"/>
                <w:shd w:val="clear" w:color="auto" w:fill="FFFFFF"/>
                <w:lang w:eastAsia="en-US"/>
              </w:rPr>
              <w:t xml:space="preserve">internal finance </w:t>
            </w:r>
            <w:r w:rsidRPr="00B46F1B">
              <w:rPr>
                <w:rFonts w:eastAsia="Times New Roman" w:cs="Arial"/>
                <w:color w:val="000000"/>
                <w:shd w:val="clear" w:color="auto" w:fill="FFFFFF"/>
                <w:lang w:eastAsia="en-US"/>
              </w:rPr>
              <w:t>audit has been received by Governors</w:t>
            </w:r>
          </w:p>
        </w:tc>
        <w:tc>
          <w:tcPr>
            <w:tcW w:w="723" w:type="dxa"/>
          </w:tcPr>
          <w:p w14:paraId="2B3BE50F" w14:textId="1AE2E0C1" w:rsidR="00910AF8" w:rsidRPr="00B46F1B" w:rsidRDefault="00942070"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SR</w:t>
            </w:r>
          </w:p>
        </w:tc>
        <w:tc>
          <w:tcPr>
            <w:tcW w:w="1377" w:type="dxa"/>
          </w:tcPr>
          <w:p w14:paraId="33CF311D" w14:textId="6462114C" w:rsidR="00910AF8" w:rsidRPr="00B46F1B" w:rsidRDefault="0041066F"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Completed</w:t>
            </w:r>
          </w:p>
        </w:tc>
      </w:tr>
      <w:tr w:rsidR="00392ACD" w:rsidRPr="00B46F1B" w14:paraId="1F5816BD" w14:textId="77777777" w:rsidTr="00B61C1E">
        <w:tc>
          <w:tcPr>
            <w:tcW w:w="1035" w:type="dxa"/>
          </w:tcPr>
          <w:p w14:paraId="5642943C" w14:textId="77777777" w:rsidR="00392ACD" w:rsidRPr="00B46F1B" w:rsidRDefault="00392ACD" w:rsidP="00DE4436">
            <w:pPr>
              <w:rPr>
                <w:rFonts w:eastAsia="Times New Roman" w:cs="Arial"/>
                <w:color w:val="000000"/>
                <w:shd w:val="clear" w:color="auto" w:fill="FFFFFF"/>
                <w:lang w:eastAsia="en-US"/>
              </w:rPr>
            </w:pPr>
          </w:p>
        </w:tc>
        <w:tc>
          <w:tcPr>
            <w:tcW w:w="680" w:type="dxa"/>
          </w:tcPr>
          <w:p w14:paraId="533DAC1F" w14:textId="77777777" w:rsidR="00392ACD" w:rsidRPr="00B46F1B" w:rsidRDefault="00392ACD" w:rsidP="00DE4436">
            <w:pPr>
              <w:rPr>
                <w:rFonts w:eastAsia="Times New Roman" w:cs="Arial"/>
                <w:color w:val="000000"/>
                <w:shd w:val="clear" w:color="auto" w:fill="FFFFFF"/>
                <w:lang w:eastAsia="en-US"/>
              </w:rPr>
            </w:pPr>
          </w:p>
        </w:tc>
        <w:tc>
          <w:tcPr>
            <w:tcW w:w="5201" w:type="dxa"/>
          </w:tcPr>
          <w:p w14:paraId="0000F170" w14:textId="015474EA" w:rsidR="00392ACD" w:rsidRPr="00B46F1B" w:rsidRDefault="004035F1"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T</w:t>
            </w:r>
            <w:r w:rsidR="00902386" w:rsidRPr="00B46F1B">
              <w:rPr>
                <w:rFonts w:eastAsia="Times New Roman" w:cs="Arial"/>
                <w:color w:val="000000"/>
                <w:shd w:val="clear" w:color="auto" w:fill="FFFFFF"/>
                <w:lang w:eastAsia="en-US"/>
              </w:rPr>
              <w:t>o share Charity information with Governors</w:t>
            </w:r>
            <w:r w:rsidR="00DF1152" w:rsidRPr="00B46F1B">
              <w:rPr>
                <w:rFonts w:eastAsia="Times New Roman" w:cs="Arial"/>
                <w:color w:val="000000"/>
                <w:shd w:val="clear" w:color="auto" w:fill="FFFFFF"/>
                <w:lang w:eastAsia="en-US"/>
              </w:rPr>
              <w:t xml:space="preserve"> to support struggling families</w:t>
            </w:r>
            <w:r w:rsidR="0041066F">
              <w:rPr>
                <w:rFonts w:eastAsia="Times New Roman" w:cs="Arial"/>
                <w:color w:val="000000"/>
                <w:shd w:val="clear" w:color="auto" w:fill="FFFFFF"/>
                <w:lang w:eastAsia="en-US"/>
              </w:rPr>
              <w:t xml:space="preserve"> and Safer Transport information/competition</w:t>
            </w:r>
          </w:p>
        </w:tc>
        <w:tc>
          <w:tcPr>
            <w:tcW w:w="723" w:type="dxa"/>
          </w:tcPr>
          <w:p w14:paraId="3F3B16CD" w14:textId="1053C7F1" w:rsidR="00392ACD" w:rsidRPr="00B46F1B" w:rsidRDefault="00902386"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PC</w:t>
            </w:r>
          </w:p>
        </w:tc>
        <w:tc>
          <w:tcPr>
            <w:tcW w:w="1377" w:type="dxa"/>
          </w:tcPr>
          <w:p w14:paraId="58E68A64" w14:textId="6165C303" w:rsidR="00392ACD" w:rsidRPr="00B46F1B" w:rsidRDefault="00902386"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29/03/23</w:t>
            </w:r>
          </w:p>
        </w:tc>
      </w:tr>
      <w:tr w:rsidR="00910AF8" w:rsidRPr="00B46F1B" w14:paraId="0C50E50F" w14:textId="77777777" w:rsidTr="00B61C1E">
        <w:tc>
          <w:tcPr>
            <w:tcW w:w="1035" w:type="dxa"/>
          </w:tcPr>
          <w:p w14:paraId="303987B7" w14:textId="67684AAE"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7</w:t>
            </w:r>
          </w:p>
        </w:tc>
        <w:tc>
          <w:tcPr>
            <w:tcW w:w="680" w:type="dxa"/>
          </w:tcPr>
          <w:p w14:paraId="2A183AEB" w14:textId="373591E7" w:rsidR="00910AF8" w:rsidRPr="00B46F1B" w:rsidRDefault="00EA69B1"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10</w:t>
            </w:r>
          </w:p>
        </w:tc>
        <w:tc>
          <w:tcPr>
            <w:tcW w:w="5201" w:type="dxa"/>
          </w:tcPr>
          <w:p w14:paraId="7E990F20" w14:textId="7250ECFB" w:rsidR="00910AF8" w:rsidRPr="00B46F1B" w:rsidRDefault="004035F1"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S</w:t>
            </w:r>
            <w:r w:rsidR="00EE11D4" w:rsidRPr="00B46F1B">
              <w:rPr>
                <w:rFonts w:eastAsia="Times New Roman" w:cs="Arial"/>
                <w:color w:val="000000"/>
                <w:shd w:val="clear" w:color="auto" w:fill="FFFFFF"/>
                <w:lang w:eastAsia="en-US"/>
              </w:rPr>
              <w:t xml:space="preserve">urvey </w:t>
            </w:r>
            <w:r w:rsidRPr="00B46F1B">
              <w:rPr>
                <w:rFonts w:eastAsia="Times New Roman" w:cs="Arial"/>
                <w:color w:val="000000"/>
                <w:shd w:val="clear" w:color="auto" w:fill="FFFFFF"/>
                <w:lang w:eastAsia="en-US"/>
              </w:rPr>
              <w:t>to be sent to</w:t>
            </w:r>
            <w:r w:rsidR="00EE11D4" w:rsidRPr="00B46F1B">
              <w:rPr>
                <w:rFonts w:eastAsia="Times New Roman" w:cs="Arial"/>
                <w:color w:val="000000"/>
                <w:shd w:val="clear" w:color="auto" w:fill="FFFFFF"/>
                <w:lang w:eastAsia="en-US"/>
              </w:rPr>
              <w:t xml:space="preserve"> Governors regarding meeting timings</w:t>
            </w:r>
          </w:p>
        </w:tc>
        <w:tc>
          <w:tcPr>
            <w:tcW w:w="723" w:type="dxa"/>
          </w:tcPr>
          <w:p w14:paraId="50E642F3" w14:textId="6159B20F" w:rsidR="00910AF8" w:rsidRPr="00B46F1B" w:rsidRDefault="00EE11D4"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J</w:t>
            </w:r>
            <w:r w:rsidR="004035F1" w:rsidRPr="00B46F1B">
              <w:rPr>
                <w:rFonts w:eastAsia="Times New Roman" w:cs="Arial"/>
                <w:color w:val="000000"/>
                <w:shd w:val="clear" w:color="auto" w:fill="FFFFFF"/>
                <w:lang w:eastAsia="en-US"/>
              </w:rPr>
              <w:t>S</w:t>
            </w:r>
          </w:p>
        </w:tc>
        <w:tc>
          <w:tcPr>
            <w:tcW w:w="1377" w:type="dxa"/>
          </w:tcPr>
          <w:p w14:paraId="2CA335BA" w14:textId="7E0BF52C" w:rsidR="00910AF8" w:rsidRPr="00B46F1B" w:rsidRDefault="00B61C1E"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12/11/22</w:t>
            </w:r>
          </w:p>
        </w:tc>
      </w:tr>
      <w:tr w:rsidR="00910AF8" w:rsidRPr="00B46F1B" w14:paraId="69A9A038" w14:textId="77777777" w:rsidTr="00B61C1E">
        <w:tc>
          <w:tcPr>
            <w:tcW w:w="1035" w:type="dxa"/>
          </w:tcPr>
          <w:p w14:paraId="167024AD" w14:textId="2705D0ED" w:rsidR="00910AF8" w:rsidRPr="00B46F1B" w:rsidRDefault="00910AF8"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8</w:t>
            </w:r>
          </w:p>
        </w:tc>
        <w:tc>
          <w:tcPr>
            <w:tcW w:w="680" w:type="dxa"/>
          </w:tcPr>
          <w:p w14:paraId="673BCB79" w14:textId="0142EBFD" w:rsidR="00910AF8" w:rsidRPr="00B46F1B" w:rsidRDefault="00EA69B1"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11</w:t>
            </w:r>
          </w:p>
        </w:tc>
        <w:tc>
          <w:tcPr>
            <w:tcW w:w="5201" w:type="dxa"/>
          </w:tcPr>
          <w:p w14:paraId="7BF9DDDC" w14:textId="127C4976" w:rsidR="00910AF8" w:rsidRPr="00B46F1B" w:rsidRDefault="0086000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Link to be sent to Non staff members to complete online training</w:t>
            </w:r>
            <w:r w:rsidR="00B66AA8" w:rsidRPr="00B46F1B">
              <w:rPr>
                <w:rFonts w:eastAsia="Times New Roman" w:cs="Arial"/>
                <w:color w:val="000000"/>
                <w:shd w:val="clear" w:color="auto" w:fill="FFFFFF"/>
                <w:lang w:eastAsia="en-US"/>
              </w:rPr>
              <w:t xml:space="preserve"> for safeguarding</w:t>
            </w:r>
          </w:p>
        </w:tc>
        <w:tc>
          <w:tcPr>
            <w:tcW w:w="723" w:type="dxa"/>
          </w:tcPr>
          <w:p w14:paraId="3BC13942" w14:textId="0461DE3D" w:rsidR="00910AF8" w:rsidRPr="00B46F1B" w:rsidRDefault="0086000D"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SR</w:t>
            </w:r>
          </w:p>
        </w:tc>
        <w:tc>
          <w:tcPr>
            <w:tcW w:w="1377" w:type="dxa"/>
          </w:tcPr>
          <w:p w14:paraId="7EBE6806" w14:textId="6587ED8D" w:rsidR="00910AF8" w:rsidRPr="00B46F1B" w:rsidRDefault="00B61C1E"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30/11/22</w:t>
            </w:r>
          </w:p>
        </w:tc>
      </w:tr>
      <w:tr w:rsidR="00B46F1B" w:rsidRPr="00B46F1B" w14:paraId="26E8B81B" w14:textId="77777777" w:rsidTr="00B61C1E">
        <w:tc>
          <w:tcPr>
            <w:tcW w:w="1035" w:type="dxa"/>
          </w:tcPr>
          <w:p w14:paraId="78424264" w14:textId="48EB9CD4" w:rsidR="00B46F1B" w:rsidRPr="00B46F1B" w:rsidRDefault="00B46F1B"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9</w:t>
            </w:r>
          </w:p>
        </w:tc>
        <w:tc>
          <w:tcPr>
            <w:tcW w:w="680" w:type="dxa"/>
          </w:tcPr>
          <w:p w14:paraId="20F9F14A" w14:textId="3250D61A" w:rsidR="00B46F1B" w:rsidRPr="00B46F1B" w:rsidRDefault="00B46F1B"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11</w:t>
            </w:r>
          </w:p>
        </w:tc>
        <w:tc>
          <w:tcPr>
            <w:tcW w:w="5201" w:type="dxa"/>
          </w:tcPr>
          <w:p w14:paraId="2FAA5A35" w14:textId="30CD5A73" w:rsidR="00B46F1B" w:rsidRPr="00B46F1B" w:rsidRDefault="00B46F1B"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 xml:space="preserve">Site Team at Church Hill to cut bolts on gate to correct length to ensure correct Health and Safety </w:t>
            </w:r>
          </w:p>
        </w:tc>
        <w:tc>
          <w:tcPr>
            <w:tcW w:w="723" w:type="dxa"/>
          </w:tcPr>
          <w:p w14:paraId="3553712E" w14:textId="70C80DB1" w:rsidR="00B46F1B" w:rsidRPr="00B46F1B" w:rsidRDefault="00363FF1"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AG</w:t>
            </w:r>
          </w:p>
        </w:tc>
        <w:tc>
          <w:tcPr>
            <w:tcW w:w="1377" w:type="dxa"/>
          </w:tcPr>
          <w:p w14:paraId="5D29C7F4" w14:textId="5C9E77CD" w:rsidR="00B46F1B" w:rsidRPr="00B46F1B" w:rsidRDefault="00B46F1B"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ASAP</w:t>
            </w:r>
          </w:p>
        </w:tc>
      </w:tr>
      <w:tr w:rsidR="00910AF8" w:rsidRPr="00B46F1B" w14:paraId="3E795883" w14:textId="77777777" w:rsidTr="00B61C1E">
        <w:tc>
          <w:tcPr>
            <w:tcW w:w="1035" w:type="dxa"/>
          </w:tcPr>
          <w:p w14:paraId="2B746FDE" w14:textId="446AD1E3" w:rsidR="00910AF8" w:rsidRPr="00B46F1B" w:rsidRDefault="008537AD"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10</w:t>
            </w:r>
          </w:p>
        </w:tc>
        <w:tc>
          <w:tcPr>
            <w:tcW w:w="680" w:type="dxa"/>
          </w:tcPr>
          <w:p w14:paraId="2CF4643A" w14:textId="2CF81CC0" w:rsidR="00910AF8" w:rsidRPr="00B46F1B" w:rsidRDefault="00EA69B1"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12</w:t>
            </w:r>
          </w:p>
        </w:tc>
        <w:tc>
          <w:tcPr>
            <w:tcW w:w="5201" w:type="dxa"/>
          </w:tcPr>
          <w:p w14:paraId="36B5D0F9" w14:textId="3E50D079" w:rsidR="00910AF8" w:rsidRPr="00B46F1B" w:rsidRDefault="0068592A"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To meet with NN &amp; AG regarding polices</w:t>
            </w:r>
          </w:p>
        </w:tc>
        <w:tc>
          <w:tcPr>
            <w:tcW w:w="723" w:type="dxa"/>
          </w:tcPr>
          <w:p w14:paraId="781EBA5E" w14:textId="4C8C8DF8" w:rsidR="00910AF8" w:rsidRPr="00B46F1B" w:rsidRDefault="0041066F" w:rsidP="00DE4436">
            <w:pPr>
              <w:rPr>
                <w:rFonts w:eastAsia="Times New Roman" w:cs="Arial"/>
                <w:color w:val="000000"/>
                <w:shd w:val="clear" w:color="auto" w:fill="FFFFFF"/>
                <w:lang w:eastAsia="en-US"/>
              </w:rPr>
            </w:pPr>
            <w:r>
              <w:rPr>
                <w:rFonts w:eastAsia="Times New Roman" w:cs="Arial"/>
                <w:color w:val="000000"/>
                <w:shd w:val="clear" w:color="auto" w:fill="FFFFFF"/>
                <w:lang w:eastAsia="en-US"/>
              </w:rPr>
              <w:t>MH</w:t>
            </w:r>
          </w:p>
        </w:tc>
        <w:tc>
          <w:tcPr>
            <w:tcW w:w="1377" w:type="dxa"/>
          </w:tcPr>
          <w:p w14:paraId="4DE0A727" w14:textId="7D42BE7B" w:rsidR="00910AF8" w:rsidRPr="00B46F1B" w:rsidRDefault="0068592A" w:rsidP="00DE4436">
            <w:pPr>
              <w:rPr>
                <w:rFonts w:eastAsia="Times New Roman" w:cs="Arial"/>
                <w:color w:val="000000"/>
                <w:shd w:val="clear" w:color="auto" w:fill="FFFFFF"/>
                <w:lang w:eastAsia="en-US"/>
              </w:rPr>
            </w:pPr>
            <w:r w:rsidRPr="00B46F1B">
              <w:rPr>
                <w:rFonts w:eastAsia="Times New Roman" w:cs="Arial"/>
                <w:color w:val="000000"/>
                <w:shd w:val="clear" w:color="auto" w:fill="FFFFFF"/>
                <w:lang w:eastAsia="en-US"/>
              </w:rPr>
              <w:t>ASAP</w:t>
            </w:r>
          </w:p>
        </w:tc>
      </w:tr>
    </w:tbl>
    <w:tbl>
      <w:tblPr>
        <w:tblW w:w="9303" w:type="dxa"/>
        <w:tblLayout w:type="fixed"/>
        <w:tblLook w:val="04A0" w:firstRow="1" w:lastRow="0" w:firstColumn="1" w:lastColumn="0" w:noHBand="0" w:noVBand="1"/>
      </w:tblPr>
      <w:tblGrid>
        <w:gridCol w:w="1063"/>
        <w:gridCol w:w="708"/>
        <w:gridCol w:w="4887"/>
        <w:gridCol w:w="708"/>
        <w:gridCol w:w="709"/>
        <w:gridCol w:w="1228"/>
      </w:tblGrid>
      <w:tr w:rsidR="00B61C1E" w:rsidRPr="001A3ECD" w14:paraId="2803A8DC" w14:textId="77777777" w:rsidTr="00B61C1E">
        <w:trPr>
          <w:trHeight w:val="410"/>
        </w:trPr>
        <w:tc>
          <w:tcPr>
            <w:tcW w:w="1063" w:type="dxa"/>
            <w:tcBorders>
              <w:top w:val="single" w:sz="4" w:space="0" w:color="auto"/>
              <w:left w:val="single" w:sz="4" w:space="0" w:color="auto"/>
              <w:bottom w:val="single" w:sz="4" w:space="0" w:color="auto"/>
              <w:right w:val="single" w:sz="4" w:space="0" w:color="auto"/>
            </w:tcBorders>
          </w:tcPr>
          <w:p w14:paraId="356739CE" w14:textId="31DD30F8" w:rsidR="00B61C1E" w:rsidRPr="001A3ECD" w:rsidRDefault="00B61C1E" w:rsidP="00894A0C">
            <w:pPr>
              <w:ind w:left="360"/>
              <w:rPr>
                <w:rFonts w:eastAsia="Calibri" w:cs="Arial"/>
                <w:bCs/>
                <w:sz w:val="22"/>
                <w:szCs w:val="22"/>
                <w:lang w:eastAsia="en-US"/>
              </w:rPr>
            </w:pPr>
            <w:r>
              <w:rPr>
                <w:rFonts w:eastAsia="Calibri" w:cs="Arial"/>
                <w:bCs/>
                <w:sz w:val="22"/>
                <w:szCs w:val="22"/>
                <w:lang w:eastAsia="en-US"/>
              </w:rPr>
              <w:t>11</w:t>
            </w:r>
          </w:p>
        </w:tc>
        <w:tc>
          <w:tcPr>
            <w:tcW w:w="708" w:type="dxa"/>
            <w:tcBorders>
              <w:top w:val="single" w:sz="4" w:space="0" w:color="auto"/>
              <w:left w:val="single" w:sz="4" w:space="0" w:color="auto"/>
              <w:bottom w:val="single" w:sz="4" w:space="0" w:color="auto"/>
              <w:right w:val="single" w:sz="4" w:space="0" w:color="auto"/>
            </w:tcBorders>
          </w:tcPr>
          <w:p w14:paraId="54216E0C" w14:textId="1A09D357" w:rsidR="00B61C1E" w:rsidRPr="001A3ECD" w:rsidRDefault="00B61C1E" w:rsidP="00894A0C">
            <w:pPr>
              <w:rPr>
                <w:rFonts w:eastAsia="Calibri" w:cs="Arial"/>
                <w:bCs/>
                <w:sz w:val="22"/>
                <w:szCs w:val="22"/>
                <w:lang w:eastAsia="en-US"/>
              </w:rPr>
            </w:pPr>
            <w:r>
              <w:rPr>
                <w:rFonts w:eastAsia="Calibri" w:cs="Arial"/>
                <w:bCs/>
                <w:sz w:val="22"/>
                <w:szCs w:val="22"/>
                <w:lang w:eastAsia="en-US"/>
              </w:rPr>
              <w:t>5</w:t>
            </w:r>
          </w:p>
        </w:tc>
        <w:tc>
          <w:tcPr>
            <w:tcW w:w="5595" w:type="dxa"/>
            <w:gridSpan w:val="2"/>
            <w:tcBorders>
              <w:top w:val="single" w:sz="4" w:space="0" w:color="auto"/>
              <w:left w:val="single" w:sz="4" w:space="0" w:color="auto"/>
              <w:bottom w:val="single" w:sz="4" w:space="0" w:color="auto"/>
              <w:right w:val="single" w:sz="4" w:space="0" w:color="auto"/>
            </w:tcBorders>
          </w:tcPr>
          <w:p w14:paraId="2187B6E0" w14:textId="77777777" w:rsidR="00B61C1E" w:rsidRPr="001A3ECD" w:rsidRDefault="00B61C1E" w:rsidP="00894A0C">
            <w:pPr>
              <w:contextualSpacing/>
              <w:rPr>
                <w:rFonts w:eastAsia="Calibri" w:cs="Arial"/>
                <w:bCs/>
                <w:sz w:val="22"/>
                <w:szCs w:val="22"/>
                <w:lang w:eastAsia="en-US"/>
              </w:rPr>
            </w:pPr>
            <w:r w:rsidRPr="001A3ECD">
              <w:rPr>
                <w:rFonts w:cs="Arial"/>
                <w:color w:val="000000"/>
                <w:sz w:val="22"/>
                <w:szCs w:val="22"/>
              </w:rPr>
              <w:t>To co-ordinate a programme of governor visits with a focus on the SIP</w:t>
            </w:r>
          </w:p>
        </w:tc>
        <w:tc>
          <w:tcPr>
            <w:tcW w:w="709" w:type="dxa"/>
            <w:tcBorders>
              <w:top w:val="single" w:sz="4" w:space="0" w:color="auto"/>
              <w:left w:val="single" w:sz="4" w:space="0" w:color="auto"/>
              <w:bottom w:val="single" w:sz="4" w:space="0" w:color="auto"/>
              <w:right w:val="single" w:sz="4" w:space="0" w:color="auto"/>
            </w:tcBorders>
          </w:tcPr>
          <w:p w14:paraId="6E7F7428" w14:textId="77777777" w:rsidR="00B61C1E" w:rsidRPr="001A3ECD" w:rsidRDefault="00B61C1E" w:rsidP="00894A0C">
            <w:pPr>
              <w:jc w:val="center"/>
              <w:rPr>
                <w:rFonts w:eastAsia="Calibri" w:cs="Arial"/>
                <w:bCs/>
                <w:sz w:val="22"/>
                <w:szCs w:val="22"/>
                <w:lang w:eastAsia="en-US"/>
              </w:rPr>
            </w:pPr>
            <w:r w:rsidRPr="001A3ECD">
              <w:rPr>
                <w:rFonts w:eastAsia="Calibri" w:cs="Arial"/>
                <w:bCs/>
                <w:sz w:val="22"/>
                <w:szCs w:val="22"/>
                <w:lang w:eastAsia="en-US"/>
              </w:rPr>
              <w:t>FO</w:t>
            </w:r>
          </w:p>
        </w:tc>
        <w:tc>
          <w:tcPr>
            <w:tcW w:w="1228" w:type="dxa"/>
            <w:tcBorders>
              <w:top w:val="single" w:sz="4" w:space="0" w:color="auto"/>
              <w:left w:val="single" w:sz="4" w:space="0" w:color="auto"/>
              <w:bottom w:val="single" w:sz="4" w:space="0" w:color="auto"/>
              <w:right w:val="single" w:sz="4" w:space="0" w:color="auto"/>
            </w:tcBorders>
          </w:tcPr>
          <w:p w14:paraId="2A9818FF" w14:textId="77777777" w:rsidR="00B61C1E" w:rsidRPr="001A3ECD" w:rsidRDefault="00B61C1E" w:rsidP="00894A0C">
            <w:pPr>
              <w:jc w:val="center"/>
              <w:rPr>
                <w:rFonts w:eastAsia="Calibri" w:cs="Arial"/>
                <w:bCs/>
                <w:sz w:val="22"/>
                <w:szCs w:val="22"/>
                <w:lang w:eastAsia="en-US"/>
              </w:rPr>
            </w:pPr>
            <w:r w:rsidRPr="001A3ECD">
              <w:rPr>
                <w:rFonts w:eastAsia="Calibri" w:cs="Arial"/>
                <w:bCs/>
                <w:sz w:val="22"/>
                <w:szCs w:val="22"/>
                <w:lang w:eastAsia="en-US"/>
              </w:rPr>
              <w:t>2.11.22</w:t>
            </w:r>
          </w:p>
        </w:tc>
      </w:tr>
      <w:tr w:rsidR="00B61C1E" w:rsidRPr="001A3ECD" w14:paraId="02F8BD1A" w14:textId="77777777" w:rsidTr="00B61C1E">
        <w:trPr>
          <w:gridAfter w:val="1"/>
          <w:wAfter w:w="1228" w:type="dxa"/>
          <w:trHeight w:val="410"/>
        </w:trPr>
        <w:tc>
          <w:tcPr>
            <w:tcW w:w="1063" w:type="dxa"/>
            <w:tcBorders>
              <w:top w:val="single" w:sz="4" w:space="0" w:color="auto"/>
              <w:left w:val="single" w:sz="4" w:space="0" w:color="auto"/>
              <w:bottom w:val="single" w:sz="4" w:space="0" w:color="auto"/>
              <w:right w:val="single" w:sz="4" w:space="0" w:color="auto"/>
            </w:tcBorders>
          </w:tcPr>
          <w:p w14:paraId="2F082AA9" w14:textId="08ED8BD5" w:rsidR="00B61C1E" w:rsidRPr="001A3ECD" w:rsidRDefault="00B61C1E" w:rsidP="00894A0C">
            <w:pPr>
              <w:ind w:left="360"/>
              <w:rPr>
                <w:rFonts w:eastAsia="Calibri" w:cs="Arial"/>
                <w:bCs/>
                <w:sz w:val="22"/>
                <w:szCs w:val="22"/>
                <w:lang w:eastAsia="en-US"/>
              </w:rPr>
            </w:pPr>
            <w:r>
              <w:rPr>
                <w:rFonts w:eastAsia="Calibri" w:cs="Arial"/>
                <w:bCs/>
                <w:sz w:val="22"/>
                <w:szCs w:val="22"/>
                <w:lang w:eastAsia="en-US"/>
              </w:rPr>
              <w:t>12</w:t>
            </w:r>
          </w:p>
        </w:tc>
        <w:tc>
          <w:tcPr>
            <w:tcW w:w="708" w:type="dxa"/>
            <w:tcBorders>
              <w:top w:val="single" w:sz="4" w:space="0" w:color="auto"/>
              <w:left w:val="single" w:sz="4" w:space="0" w:color="auto"/>
              <w:bottom w:val="single" w:sz="4" w:space="0" w:color="auto"/>
              <w:right w:val="single" w:sz="4" w:space="0" w:color="auto"/>
            </w:tcBorders>
          </w:tcPr>
          <w:p w14:paraId="675971C7" w14:textId="264FB716" w:rsidR="00B61C1E" w:rsidRPr="001A3ECD" w:rsidRDefault="00B61C1E" w:rsidP="00894A0C">
            <w:pPr>
              <w:rPr>
                <w:rFonts w:eastAsia="Calibri" w:cs="Arial"/>
                <w:bCs/>
                <w:sz w:val="22"/>
                <w:szCs w:val="22"/>
                <w:lang w:eastAsia="en-US"/>
              </w:rPr>
            </w:pPr>
            <w:r>
              <w:rPr>
                <w:rFonts w:eastAsia="Calibri" w:cs="Arial"/>
                <w:bCs/>
                <w:sz w:val="22"/>
                <w:szCs w:val="22"/>
                <w:lang w:eastAsia="en-US"/>
              </w:rPr>
              <w:t>5</w:t>
            </w:r>
          </w:p>
        </w:tc>
        <w:tc>
          <w:tcPr>
            <w:tcW w:w="4887" w:type="dxa"/>
            <w:tcBorders>
              <w:top w:val="single" w:sz="4" w:space="0" w:color="auto"/>
              <w:left w:val="single" w:sz="4" w:space="0" w:color="auto"/>
              <w:bottom w:val="single" w:sz="4" w:space="0" w:color="auto"/>
              <w:right w:val="single" w:sz="4" w:space="0" w:color="auto"/>
            </w:tcBorders>
          </w:tcPr>
          <w:p w14:paraId="6D6EDE12" w14:textId="72DE3DE8" w:rsidR="00B61C1E" w:rsidRPr="001A3ECD" w:rsidRDefault="00B61C1E" w:rsidP="00894A0C">
            <w:pPr>
              <w:contextualSpacing/>
              <w:rPr>
                <w:rFonts w:eastAsia="Calibri" w:cs="Arial"/>
                <w:bCs/>
                <w:sz w:val="22"/>
                <w:szCs w:val="22"/>
                <w:lang w:eastAsia="en-US"/>
              </w:rPr>
            </w:pPr>
            <w:r w:rsidRPr="001A3ECD">
              <w:rPr>
                <w:rFonts w:cs="Arial"/>
                <w:color w:val="000000"/>
                <w:sz w:val="22"/>
                <w:szCs w:val="22"/>
              </w:rPr>
              <w:t>To ensure websites are compl</w:t>
            </w:r>
            <w:r>
              <w:rPr>
                <w:rFonts w:cs="Arial"/>
                <w:color w:val="000000"/>
                <w:sz w:val="22"/>
                <w:szCs w:val="22"/>
              </w:rPr>
              <w:t>ia</w:t>
            </w:r>
            <w:r w:rsidRPr="001A3ECD">
              <w:rPr>
                <w:rFonts w:cs="Arial"/>
                <w:color w:val="000000"/>
                <w:sz w:val="22"/>
                <w:szCs w:val="22"/>
              </w:rPr>
              <w:t>nt and contain all statutory information plus pen portraits/ photos of governors</w:t>
            </w:r>
          </w:p>
        </w:tc>
        <w:tc>
          <w:tcPr>
            <w:tcW w:w="708" w:type="dxa"/>
            <w:tcBorders>
              <w:top w:val="single" w:sz="4" w:space="0" w:color="auto"/>
              <w:left w:val="single" w:sz="4" w:space="0" w:color="auto"/>
              <w:bottom w:val="single" w:sz="4" w:space="0" w:color="auto"/>
              <w:right w:val="single" w:sz="4" w:space="0" w:color="auto"/>
            </w:tcBorders>
          </w:tcPr>
          <w:p w14:paraId="514A3F44" w14:textId="77777777" w:rsidR="00B61C1E" w:rsidRPr="001A3ECD" w:rsidRDefault="00B61C1E" w:rsidP="00894A0C">
            <w:pPr>
              <w:jc w:val="center"/>
              <w:rPr>
                <w:rFonts w:eastAsia="Calibri" w:cs="Arial"/>
                <w:bCs/>
                <w:sz w:val="22"/>
                <w:szCs w:val="22"/>
                <w:lang w:eastAsia="en-US"/>
              </w:rPr>
            </w:pPr>
            <w:r w:rsidRPr="001A3ECD">
              <w:rPr>
                <w:rFonts w:eastAsia="Calibri" w:cs="Arial"/>
                <w:bCs/>
                <w:sz w:val="22"/>
                <w:szCs w:val="22"/>
                <w:lang w:eastAsia="en-US"/>
              </w:rPr>
              <w:t>FO</w:t>
            </w:r>
          </w:p>
        </w:tc>
        <w:tc>
          <w:tcPr>
            <w:tcW w:w="709" w:type="dxa"/>
            <w:tcBorders>
              <w:top w:val="single" w:sz="4" w:space="0" w:color="auto"/>
              <w:left w:val="single" w:sz="4" w:space="0" w:color="auto"/>
              <w:bottom w:val="single" w:sz="4" w:space="0" w:color="auto"/>
              <w:right w:val="single" w:sz="4" w:space="0" w:color="auto"/>
            </w:tcBorders>
          </w:tcPr>
          <w:p w14:paraId="2869EEBE" w14:textId="77777777" w:rsidR="00B61C1E" w:rsidRPr="001A3ECD" w:rsidRDefault="00B61C1E" w:rsidP="00894A0C">
            <w:pPr>
              <w:jc w:val="center"/>
              <w:rPr>
                <w:rFonts w:eastAsia="Calibri" w:cs="Arial"/>
                <w:bCs/>
                <w:sz w:val="22"/>
                <w:szCs w:val="22"/>
                <w:lang w:eastAsia="en-US"/>
              </w:rPr>
            </w:pPr>
            <w:r w:rsidRPr="001A3ECD">
              <w:rPr>
                <w:rFonts w:eastAsia="Calibri" w:cs="Arial"/>
                <w:bCs/>
                <w:sz w:val="22"/>
                <w:szCs w:val="22"/>
                <w:lang w:eastAsia="en-US"/>
              </w:rPr>
              <w:t>2.11.22</w:t>
            </w:r>
          </w:p>
        </w:tc>
      </w:tr>
    </w:tbl>
    <w:p w14:paraId="00B26CB1" w14:textId="77777777" w:rsidR="00910AF8" w:rsidRPr="00B46F1B" w:rsidRDefault="00910AF8" w:rsidP="00DE4436">
      <w:pPr>
        <w:shd w:val="clear" w:color="auto" w:fill="FFFFFF"/>
        <w:rPr>
          <w:rFonts w:eastAsia="Times New Roman" w:cs="Arial"/>
          <w:color w:val="000000"/>
          <w:shd w:val="clear" w:color="auto" w:fill="FFFFFF"/>
          <w:lang w:eastAsia="en-US"/>
        </w:rPr>
      </w:pPr>
    </w:p>
    <w:sectPr w:rsidR="00910AF8" w:rsidRPr="00B46F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5BD7" w14:textId="77777777" w:rsidR="00296876" w:rsidRDefault="00296876" w:rsidP="00623797">
      <w:r>
        <w:separator/>
      </w:r>
    </w:p>
  </w:endnote>
  <w:endnote w:type="continuationSeparator" w:id="0">
    <w:p w14:paraId="386BA6FE" w14:textId="77777777" w:rsidR="00296876" w:rsidRDefault="00296876" w:rsidP="006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6BFA" w14:textId="4E6AB99F" w:rsidR="007034F3" w:rsidRPr="007034F3" w:rsidRDefault="001D747F" w:rsidP="007034F3">
    <w:pPr>
      <w:pStyle w:val="Footer"/>
      <w:jc w:val="center"/>
      <w:rPr>
        <w:rFonts w:ascii="Arial" w:hAnsi="Arial" w:cs="Arial"/>
      </w:rPr>
    </w:pPr>
    <w:r>
      <w:rPr>
        <w:rFonts w:ascii="Arial" w:hAnsi="Arial" w:cs="Arial"/>
      </w:rPr>
      <w:t xml:space="preserve">FGB </w:t>
    </w:r>
    <w:r w:rsidR="00831CD0">
      <w:rPr>
        <w:rFonts w:ascii="Arial" w:hAnsi="Arial" w:cs="Arial"/>
      </w:rPr>
      <w:t>agenda</w:t>
    </w:r>
    <w:r w:rsidR="007034F3" w:rsidRPr="007034F3">
      <w:rPr>
        <w:rFonts w:ascii="Arial" w:hAnsi="Arial" w:cs="Arial"/>
      </w:rPr>
      <w:t xml:space="preserve"> </w:t>
    </w:r>
    <w:r w:rsidR="000C14EC">
      <w:rPr>
        <w:rFonts w:ascii="Arial" w:hAnsi="Arial" w:cs="Arial"/>
      </w:rPr>
      <w:t>02</w:t>
    </w:r>
    <w:r w:rsidR="00BA59BF">
      <w:rPr>
        <w:rFonts w:ascii="Arial" w:hAnsi="Arial" w:cs="Arial"/>
      </w:rPr>
      <w:t>.</w:t>
    </w:r>
    <w:r w:rsidR="00B85927">
      <w:rPr>
        <w:rFonts w:ascii="Arial" w:hAnsi="Arial" w:cs="Arial"/>
      </w:rPr>
      <w:t>11</w:t>
    </w:r>
    <w:r w:rsidR="00BA59BF">
      <w:rPr>
        <w:rFonts w:ascii="Arial" w:hAnsi="Arial" w:cs="Arial"/>
      </w:rPr>
      <w:t>.2</w:t>
    </w:r>
    <w:r w:rsidR="000C14EC">
      <w:rPr>
        <w:rFonts w:ascii="Arial" w:hAnsi="Arial" w:cs="Aria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02126" w14:textId="77777777" w:rsidR="00296876" w:rsidRDefault="00296876" w:rsidP="00623797">
      <w:r>
        <w:separator/>
      </w:r>
    </w:p>
  </w:footnote>
  <w:footnote w:type="continuationSeparator" w:id="0">
    <w:p w14:paraId="512916E7" w14:textId="77777777" w:rsidR="00296876" w:rsidRDefault="00296876" w:rsidP="0062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1083" w14:textId="78AD8919" w:rsidR="00236E4A" w:rsidRDefault="00296876" w:rsidP="00623797">
    <w:pPr>
      <w:pStyle w:val="Header"/>
    </w:pPr>
    <w:sdt>
      <w:sdtPr>
        <w:id w:val="607089886"/>
        <w:docPartObj>
          <w:docPartGallery w:val="Page Numbers (Margins)"/>
          <w:docPartUnique/>
        </w:docPartObj>
      </w:sdtPr>
      <w:sdtEndPr/>
      <w:sdtContent>
        <w:r w:rsidR="00C81377">
          <w:rPr>
            <w:noProof/>
            <w:lang w:eastAsia="en-GB"/>
          </w:rPr>
          <mc:AlternateContent>
            <mc:Choice Requires="wps">
              <w:drawing>
                <wp:anchor distT="0" distB="0" distL="114300" distR="114300" simplePos="0" relativeHeight="251659776" behindDoc="0" locked="0" layoutInCell="0" allowOverlap="1" wp14:anchorId="15D6B5B0" wp14:editId="130F43C7">
                  <wp:simplePos x="0" y="0"/>
                  <wp:positionH relativeFrom="leftMargin">
                    <wp:align>left</wp:align>
                  </wp:positionH>
                  <wp:positionV relativeFrom="margin">
                    <wp:align>center</wp:align>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3F0123">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D6B5B0" id="Rectangle 7" o:spid="_x0000_s1026" style="position:absolute;margin-left:0;margin-top:0;width:57.3pt;height:25.95pt;z-index:2516597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Jhs2eAAgAA&#10;BQUAAA4AAAAAAAAAAAAAAAAALgIAAGRycy9lMm9Eb2MueG1sUEsBAi0AFAAGAAgAAAAhAHGmhoPc&#10;AAAABAEAAA8AAAAAAAAAAAAAAAAA2gQAAGRycy9kb3ducmV2LnhtbFBLBQYAAAAABAAEAPMAAADj&#10;BQAAAAA=&#10;" o:allowincell="f" stroked="f">
                  <v:textbo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3F0123">
                          <w:rPr>
                            <w:noProof/>
                          </w:rPr>
                          <w:t>1</w:t>
                        </w:r>
                        <w:r>
                          <w:rPr>
                            <w:noProof/>
                          </w:rPr>
                          <w:fldChar w:fldCharType="end"/>
                        </w:r>
                      </w:p>
                    </w:txbxContent>
                  </v:textbox>
                  <w10:wrap anchorx="margin" anchory="margin"/>
                </v:rect>
              </w:pict>
            </mc:Fallback>
          </mc:AlternateContent>
        </w:r>
      </w:sdtContent>
    </w:sdt>
    <w:r w:rsidR="00236E4A">
      <w:rPr>
        <w:noProof/>
        <w:lang w:eastAsia="en-GB"/>
      </w:rPr>
      <mc:AlternateContent>
        <mc:Choice Requires="wps">
          <w:drawing>
            <wp:anchor distT="0" distB="0" distL="114300" distR="114300" simplePos="0" relativeHeight="251657728" behindDoc="0" locked="0" layoutInCell="1" allowOverlap="1" wp14:anchorId="1E18702B" wp14:editId="0B400C4D">
              <wp:simplePos x="0" y="0"/>
              <wp:positionH relativeFrom="margin">
                <wp:align>center</wp:align>
              </wp:positionH>
              <wp:positionV relativeFrom="paragraph">
                <wp:posOffset>-97790</wp:posOffset>
              </wp:positionV>
              <wp:extent cx="1476375"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5127BC65" w14:textId="6BAFE5A3" w:rsidR="00236E4A" w:rsidRDefault="00236E4A" w:rsidP="00050F67">
                          <w:pPr>
                            <w:jc w:val="center"/>
                          </w:pPr>
                          <w:r w:rsidRPr="00050F67">
                            <w:rPr>
                              <w:noProof/>
                              <w:lang w:eastAsia="en-GB"/>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8702B" id="_x0000_t202" coordsize="21600,21600" o:spt="202" path="m,l,21600r21600,l21600,xe">
              <v:stroke joinstyle="miter"/>
              <v:path gradientshapeok="t" o:connecttype="rect"/>
            </v:shapetype>
            <v:shape id="Text Box 3" o:spid="_x0000_s1027" type="#_x0000_t202" style="position:absolute;margin-left:0;margin-top:-7.7pt;width:116.25pt;height:13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" filled="f" stroked="f" strokeweight=".5pt">
              <v:textbox>
                <w:txbxContent>
                  <w:p w14:paraId="5127BC65" w14:textId="6BAFE5A3" w:rsidR="00236E4A" w:rsidRDefault="00236E4A" w:rsidP="00050F67">
                    <w:pPr>
                      <w:jc w:val="center"/>
                    </w:pPr>
                    <w:r w:rsidRPr="00050F67">
                      <w:rPr>
                        <w:noProof/>
                        <w:lang w:val="en-US" w:eastAsia="en-US"/>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8752" behindDoc="0" locked="0" layoutInCell="1" allowOverlap="1" wp14:anchorId="3B00E83F" wp14:editId="53CD7B69">
              <wp:simplePos x="0" y="0"/>
              <wp:positionH relativeFrom="margin">
                <wp:posOffset>685800</wp:posOffset>
              </wp:positionH>
              <wp:positionV relativeFrom="paragraph">
                <wp:posOffset>-354331</wp:posOffset>
              </wp:positionV>
              <wp:extent cx="435292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6350">
                        <a:noFill/>
                      </a:ln>
                    </wps:spPr>
                    <wps:txb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E83F" id="Text Box 6" o:spid="_x0000_s1028" type="#_x0000_t202" style="position:absolute;margin-left:54pt;margin-top:-27.9pt;width:342.75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" filled="f" stroked="f" strokeweight=".5pt">
              <v:textbo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5680" behindDoc="0" locked="0" layoutInCell="1" allowOverlap="1" wp14:anchorId="56AF049D" wp14:editId="4F49E286">
              <wp:simplePos x="0" y="0"/>
              <wp:positionH relativeFrom="column">
                <wp:posOffset>-755650</wp:posOffset>
              </wp:positionH>
              <wp:positionV relativeFrom="paragraph">
                <wp:posOffset>90170</wp:posOffset>
              </wp:positionV>
              <wp:extent cx="2505075" cy="1435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chemeClr val="lt1"/>
                      </a:solidFill>
                      <a:ln w="6350">
                        <a:noFill/>
                      </a:ln>
                    </wps:spPr>
                    <wps:txb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F049D" id="Text Box 2" o:spid="_x0000_s1029" type="#_x0000_t202" style="position:absolute;margin-left:-59.5pt;margin-top:7.1pt;width:197.2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" fillcolor="white [3201]" stroked="f" strokeweight=".5pt">
              <v:textbo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00236E4A">
      <w:rPr>
        <w:noProof/>
        <w:lang w:eastAsia="en-GB"/>
      </w:rPr>
      <mc:AlternateContent>
        <mc:Choice Requires="wps">
          <w:drawing>
            <wp:anchor distT="0" distB="0" distL="114300" distR="114300" simplePos="0" relativeHeight="251654656" behindDoc="0" locked="0" layoutInCell="1" allowOverlap="1" wp14:anchorId="47E65A88" wp14:editId="72C083BE">
              <wp:simplePos x="0" y="0"/>
              <wp:positionH relativeFrom="column">
                <wp:posOffset>4308475</wp:posOffset>
              </wp:positionH>
              <wp:positionV relativeFrom="paragraph">
                <wp:posOffset>89535</wp:posOffset>
              </wp:positionV>
              <wp:extent cx="2152650"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65A88" id="Text Box 1" o:spid="_x0000_s1030" type="#_x0000_t202" style="position:absolute;margin-left:339.25pt;margin-top:7.05pt;width:169.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" filled="f" stroked="f" strokeweight=".5pt">
              <v:textbo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57D03C66" w14:textId="13D90864" w:rsidR="00236E4A" w:rsidRDefault="00236E4A" w:rsidP="00623797">
    <w:pPr>
      <w:pStyle w:val="Header"/>
    </w:pPr>
  </w:p>
  <w:p w14:paraId="13ABFF76" w14:textId="4EC3CD92" w:rsidR="00236E4A" w:rsidRDefault="00236E4A" w:rsidP="00623797">
    <w:pPr>
      <w:pStyle w:val="Header"/>
    </w:pPr>
  </w:p>
  <w:p w14:paraId="28ACD3BC" w14:textId="598B99B6" w:rsidR="00236E4A" w:rsidRDefault="00236E4A" w:rsidP="00623797">
    <w:pPr>
      <w:pStyle w:val="Header"/>
    </w:pPr>
  </w:p>
  <w:p w14:paraId="49389338" w14:textId="4B53488C" w:rsidR="00236E4A" w:rsidRDefault="00236E4A" w:rsidP="00623797">
    <w:pPr>
      <w:pStyle w:val="Header"/>
    </w:pPr>
  </w:p>
  <w:p w14:paraId="0064F6C9" w14:textId="6CE63202" w:rsidR="00236E4A" w:rsidRDefault="00236E4A" w:rsidP="00623797">
    <w:pPr>
      <w:pStyle w:val="Header"/>
    </w:pPr>
  </w:p>
  <w:p w14:paraId="35F9FE1D" w14:textId="3F9BBAA0" w:rsidR="00236E4A" w:rsidRDefault="00236E4A" w:rsidP="00623797">
    <w:pPr>
      <w:pStyle w:val="Header"/>
    </w:pPr>
  </w:p>
  <w:p w14:paraId="3A293D59" w14:textId="39D566DF" w:rsidR="00236E4A" w:rsidRDefault="00236E4A" w:rsidP="00623797">
    <w:pPr>
      <w:pStyle w:val="Header"/>
    </w:pPr>
    <w:r>
      <w:rPr>
        <w:noProof/>
        <w:lang w:eastAsia="en-GB"/>
      </w:rPr>
      <mc:AlternateContent>
        <mc:Choice Requires="wps">
          <w:drawing>
            <wp:anchor distT="0" distB="0" distL="114300" distR="114300" simplePos="0" relativeHeight="251656704" behindDoc="0" locked="0" layoutInCell="1" allowOverlap="1" wp14:anchorId="1FA7EB48" wp14:editId="62429AF9">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03DA" id="Straight Connector 4"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" strokecolor="#272727 [2749]" strokeweight="2.25pt">
              <v:stroke joinstyle="miter"/>
              <w10:wrap anchorx="margin"/>
            </v:line>
          </w:pict>
        </mc:Fallback>
      </mc:AlternateContent>
    </w:r>
  </w:p>
  <w:p w14:paraId="1FA31570" w14:textId="18B8BE95" w:rsidR="00236E4A" w:rsidRDefault="00236E4A" w:rsidP="0062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789"/>
    <w:multiLevelType w:val="hybridMultilevel"/>
    <w:tmpl w:val="01A6AC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3162E"/>
    <w:multiLevelType w:val="hybridMultilevel"/>
    <w:tmpl w:val="097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4BDD"/>
    <w:multiLevelType w:val="hybridMultilevel"/>
    <w:tmpl w:val="1B00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D2200"/>
    <w:multiLevelType w:val="hybridMultilevel"/>
    <w:tmpl w:val="1278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4C4B"/>
    <w:multiLevelType w:val="hybridMultilevel"/>
    <w:tmpl w:val="56E61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742BF"/>
    <w:multiLevelType w:val="hybridMultilevel"/>
    <w:tmpl w:val="BAE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A2387"/>
    <w:multiLevelType w:val="hybridMultilevel"/>
    <w:tmpl w:val="326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F315F"/>
    <w:multiLevelType w:val="hybridMultilevel"/>
    <w:tmpl w:val="FDE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E5C7E"/>
    <w:multiLevelType w:val="hybridMultilevel"/>
    <w:tmpl w:val="11F2D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D1407"/>
    <w:multiLevelType w:val="hybridMultilevel"/>
    <w:tmpl w:val="062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50FC"/>
    <w:multiLevelType w:val="hybridMultilevel"/>
    <w:tmpl w:val="EC3A2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22339"/>
    <w:multiLevelType w:val="hybridMultilevel"/>
    <w:tmpl w:val="EFF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A1A9B"/>
    <w:multiLevelType w:val="hybridMultilevel"/>
    <w:tmpl w:val="A1CC7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DC0F4D"/>
    <w:multiLevelType w:val="hybridMultilevel"/>
    <w:tmpl w:val="6B1ED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4D9D"/>
    <w:multiLevelType w:val="hybridMultilevel"/>
    <w:tmpl w:val="4BE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F6D17"/>
    <w:multiLevelType w:val="hybridMultilevel"/>
    <w:tmpl w:val="01A6A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C1004"/>
    <w:multiLevelType w:val="hybridMultilevel"/>
    <w:tmpl w:val="292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17827"/>
    <w:multiLevelType w:val="hybridMultilevel"/>
    <w:tmpl w:val="A74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C011D"/>
    <w:multiLevelType w:val="hybridMultilevel"/>
    <w:tmpl w:val="BAB41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550981"/>
    <w:multiLevelType w:val="hybridMultilevel"/>
    <w:tmpl w:val="EC3A20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C63C62"/>
    <w:multiLevelType w:val="hybridMultilevel"/>
    <w:tmpl w:val="70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30378"/>
    <w:multiLevelType w:val="hybridMultilevel"/>
    <w:tmpl w:val="A05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96226"/>
    <w:multiLevelType w:val="hybridMultilevel"/>
    <w:tmpl w:val="5B1C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F2FB9"/>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35F57"/>
    <w:multiLevelType w:val="hybridMultilevel"/>
    <w:tmpl w:val="19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A24F5"/>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7F4F0C"/>
    <w:multiLevelType w:val="hybridMultilevel"/>
    <w:tmpl w:val="AB0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26CDC"/>
    <w:multiLevelType w:val="hybridMultilevel"/>
    <w:tmpl w:val="196A60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FF52F8E"/>
    <w:multiLevelType w:val="hybridMultilevel"/>
    <w:tmpl w:val="2764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5"/>
  </w:num>
  <w:num w:numId="9">
    <w:abstractNumId w:val="17"/>
  </w:num>
  <w:num w:numId="10">
    <w:abstractNumId w:val="16"/>
  </w:num>
  <w:num w:numId="11">
    <w:abstractNumId w:val="1"/>
  </w:num>
  <w:num w:numId="12">
    <w:abstractNumId w:val="26"/>
  </w:num>
  <w:num w:numId="13">
    <w:abstractNumId w:val="11"/>
  </w:num>
  <w:num w:numId="14">
    <w:abstractNumId w:val="8"/>
  </w:num>
  <w:num w:numId="15">
    <w:abstractNumId w:val="24"/>
  </w:num>
  <w:num w:numId="16">
    <w:abstractNumId w:val="10"/>
  </w:num>
  <w:num w:numId="17">
    <w:abstractNumId w:val="20"/>
  </w:num>
  <w:num w:numId="18">
    <w:abstractNumId w:val="2"/>
  </w:num>
  <w:num w:numId="19">
    <w:abstractNumId w:val="21"/>
  </w:num>
  <w:num w:numId="20">
    <w:abstractNumId w:val="13"/>
  </w:num>
  <w:num w:numId="21">
    <w:abstractNumId w:val="27"/>
  </w:num>
  <w:num w:numId="22">
    <w:abstractNumId w:val="28"/>
  </w:num>
  <w:num w:numId="23">
    <w:abstractNumId w:val="7"/>
  </w:num>
  <w:num w:numId="24">
    <w:abstractNumId w:val="14"/>
  </w:num>
  <w:num w:numId="25">
    <w:abstractNumId w:val="3"/>
  </w:num>
  <w:num w:numId="26">
    <w:abstractNumId w:val="6"/>
  </w:num>
  <w:num w:numId="27">
    <w:abstractNumId w:val="22"/>
  </w:num>
  <w:num w:numId="28">
    <w:abstractNumId w:val="15"/>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7"/>
    <w:rsid w:val="00000949"/>
    <w:rsid w:val="00004FAC"/>
    <w:rsid w:val="0001133B"/>
    <w:rsid w:val="000119CE"/>
    <w:rsid w:val="0001571B"/>
    <w:rsid w:val="00017B28"/>
    <w:rsid w:val="00020D9E"/>
    <w:rsid w:val="000227BA"/>
    <w:rsid w:val="00030722"/>
    <w:rsid w:val="000315C1"/>
    <w:rsid w:val="0003189E"/>
    <w:rsid w:val="00033EA5"/>
    <w:rsid w:val="00035D1C"/>
    <w:rsid w:val="000366B9"/>
    <w:rsid w:val="00037866"/>
    <w:rsid w:val="000421A6"/>
    <w:rsid w:val="00042315"/>
    <w:rsid w:val="00044501"/>
    <w:rsid w:val="00050F67"/>
    <w:rsid w:val="000529D1"/>
    <w:rsid w:val="00053D3C"/>
    <w:rsid w:val="00055248"/>
    <w:rsid w:val="000561B1"/>
    <w:rsid w:val="00060377"/>
    <w:rsid w:val="00060C1E"/>
    <w:rsid w:val="00062DBF"/>
    <w:rsid w:val="00064FB7"/>
    <w:rsid w:val="0007228F"/>
    <w:rsid w:val="00074138"/>
    <w:rsid w:val="00077E2D"/>
    <w:rsid w:val="000831E3"/>
    <w:rsid w:val="0008404F"/>
    <w:rsid w:val="00085E0B"/>
    <w:rsid w:val="00090911"/>
    <w:rsid w:val="00092315"/>
    <w:rsid w:val="00094B9E"/>
    <w:rsid w:val="000A47CE"/>
    <w:rsid w:val="000A494A"/>
    <w:rsid w:val="000A579D"/>
    <w:rsid w:val="000A57BF"/>
    <w:rsid w:val="000A7493"/>
    <w:rsid w:val="000A7735"/>
    <w:rsid w:val="000B448C"/>
    <w:rsid w:val="000C0A8E"/>
    <w:rsid w:val="000C14EC"/>
    <w:rsid w:val="000D1035"/>
    <w:rsid w:val="000D4CF8"/>
    <w:rsid w:val="000E0089"/>
    <w:rsid w:val="000E042E"/>
    <w:rsid w:val="000E2BA8"/>
    <w:rsid w:val="000E2CFB"/>
    <w:rsid w:val="000E4B67"/>
    <w:rsid w:val="000E4C31"/>
    <w:rsid w:val="000F1874"/>
    <w:rsid w:val="000F1D27"/>
    <w:rsid w:val="0010272E"/>
    <w:rsid w:val="001049E3"/>
    <w:rsid w:val="00104AB7"/>
    <w:rsid w:val="00106211"/>
    <w:rsid w:val="00107540"/>
    <w:rsid w:val="001125BD"/>
    <w:rsid w:val="00113C32"/>
    <w:rsid w:val="001146AC"/>
    <w:rsid w:val="001153A9"/>
    <w:rsid w:val="00115840"/>
    <w:rsid w:val="001215A0"/>
    <w:rsid w:val="00123242"/>
    <w:rsid w:val="00131C77"/>
    <w:rsid w:val="0013455A"/>
    <w:rsid w:val="00140AF8"/>
    <w:rsid w:val="001461E1"/>
    <w:rsid w:val="001514C2"/>
    <w:rsid w:val="00154C5D"/>
    <w:rsid w:val="001624D7"/>
    <w:rsid w:val="00162B50"/>
    <w:rsid w:val="00163F4A"/>
    <w:rsid w:val="0016773A"/>
    <w:rsid w:val="00167DE8"/>
    <w:rsid w:val="00172248"/>
    <w:rsid w:val="0018102D"/>
    <w:rsid w:val="00182727"/>
    <w:rsid w:val="00184257"/>
    <w:rsid w:val="00193479"/>
    <w:rsid w:val="00194963"/>
    <w:rsid w:val="001A0B02"/>
    <w:rsid w:val="001A3ECD"/>
    <w:rsid w:val="001A7BBE"/>
    <w:rsid w:val="001B3A7E"/>
    <w:rsid w:val="001B425A"/>
    <w:rsid w:val="001B4E83"/>
    <w:rsid w:val="001B6068"/>
    <w:rsid w:val="001B6ABF"/>
    <w:rsid w:val="001C5239"/>
    <w:rsid w:val="001D747F"/>
    <w:rsid w:val="001E05AB"/>
    <w:rsid w:val="001E0DFF"/>
    <w:rsid w:val="001E11F0"/>
    <w:rsid w:val="001F22A5"/>
    <w:rsid w:val="001F7817"/>
    <w:rsid w:val="00206760"/>
    <w:rsid w:val="00206F12"/>
    <w:rsid w:val="00207979"/>
    <w:rsid w:val="00221C6D"/>
    <w:rsid w:val="00224102"/>
    <w:rsid w:val="00226EDD"/>
    <w:rsid w:val="00227D6D"/>
    <w:rsid w:val="002349D8"/>
    <w:rsid w:val="00236E4A"/>
    <w:rsid w:val="00243524"/>
    <w:rsid w:val="00251AA0"/>
    <w:rsid w:val="00252CD0"/>
    <w:rsid w:val="0025582B"/>
    <w:rsid w:val="0025600D"/>
    <w:rsid w:val="00260969"/>
    <w:rsid w:val="0026322C"/>
    <w:rsid w:val="00265F21"/>
    <w:rsid w:val="00266AB9"/>
    <w:rsid w:val="00271C97"/>
    <w:rsid w:val="00275700"/>
    <w:rsid w:val="002758CB"/>
    <w:rsid w:val="00281C5C"/>
    <w:rsid w:val="002827CC"/>
    <w:rsid w:val="00283C6B"/>
    <w:rsid w:val="00286C93"/>
    <w:rsid w:val="00290882"/>
    <w:rsid w:val="00294DBC"/>
    <w:rsid w:val="00296876"/>
    <w:rsid w:val="002A0300"/>
    <w:rsid w:val="002A1699"/>
    <w:rsid w:val="002A5812"/>
    <w:rsid w:val="002A79E4"/>
    <w:rsid w:val="002B54BA"/>
    <w:rsid w:val="002C0F0C"/>
    <w:rsid w:val="002C3A00"/>
    <w:rsid w:val="002C4E6E"/>
    <w:rsid w:val="002C7204"/>
    <w:rsid w:val="002D35EC"/>
    <w:rsid w:val="002E0D60"/>
    <w:rsid w:val="002E4BBA"/>
    <w:rsid w:val="002E5155"/>
    <w:rsid w:val="002E71F5"/>
    <w:rsid w:val="002F1D5E"/>
    <w:rsid w:val="002F6D23"/>
    <w:rsid w:val="00306061"/>
    <w:rsid w:val="0030681E"/>
    <w:rsid w:val="003173E4"/>
    <w:rsid w:val="003235B9"/>
    <w:rsid w:val="00326970"/>
    <w:rsid w:val="00334C37"/>
    <w:rsid w:val="00337DBF"/>
    <w:rsid w:val="0034648F"/>
    <w:rsid w:val="003512B0"/>
    <w:rsid w:val="0035658D"/>
    <w:rsid w:val="00356D34"/>
    <w:rsid w:val="00363FF1"/>
    <w:rsid w:val="0036578E"/>
    <w:rsid w:val="00365BBF"/>
    <w:rsid w:val="00366D23"/>
    <w:rsid w:val="003703F1"/>
    <w:rsid w:val="00374A01"/>
    <w:rsid w:val="00392ACD"/>
    <w:rsid w:val="0039768C"/>
    <w:rsid w:val="003B2FF6"/>
    <w:rsid w:val="003C2AFE"/>
    <w:rsid w:val="003C3A72"/>
    <w:rsid w:val="003C56F0"/>
    <w:rsid w:val="003C651B"/>
    <w:rsid w:val="003D40B8"/>
    <w:rsid w:val="003D40E3"/>
    <w:rsid w:val="003D460C"/>
    <w:rsid w:val="003D4F20"/>
    <w:rsid w:val="003E38EF"/>
    <w:rsid w:val="003E3B5C"/>
    <w:rsid w:val="003E54F8"/>
    <w:rsid w:val="003E642F"/>
    <w:rsid w:val="003E6F6F"/>
    <w:rsid w:val="003E79D7"/>
    <w:rsid w:val="003F0123"/>
    <w:rsid w:val="003F0D51"/>
    <w:rsid w:val="004035F1"/>
    <w:rsid w:val="00404D32"/>
    <w:rsid w:val="004101BF"/>
    <w:rsid w:val="0041066F"/>
    <w:rsid w:val="00412BD8"/>
    <w:rsid w:val="0042517F"/>
    <w:rsid w:val="00426732"/>
    <w:rsid w:val="00431410"/>
    <w:rsid w:val="00435B84"/>
    <w:rsid w:val="004402D7"/>
    <w:rsid w:val="00442A7C"/>
    <w:rsid w:val="00446C91"/>
    <w:rsid w:val="0045458C"/>
    <w:rsid w:val="0045751E"/>
    <w:rsid w:val="004576D9"/>
    <w:rsid w:val="00464A54"/>
    <w:rsid w:val="0046710B"/>
    <w:rsid w:val="004863EB"/>
    <w:rsid w:val="0048673D"/>
    <w:rsid w:val="00486A9A"/>
    <w:rsid w:val="00490760"/>
    <w:rsid w:val="00490EFE"/>
    <w:rsid w:val="00492894"/>
    <w:rsid w:val="004930F4"/>
    <w:rsid w:val="004938D1"/>
    <w:rsid w:val="00496FB5"/>
    <w:rsid w:val="004A4035"/>
    <w:rsid w:val="004A7E4C"/>
    <w:rsid w:val="004B2939"/>
    <w:rsid w:val="004B2C76"/>
    <w:rsid w:val="004B4751"/>
    <w:rsid w:val="004C11D8"/>
    <w:rsid w:val="004C36D5"/>
    <w:rsid w:val="004C45F8"/>
    <w:rsid w:val="004C4D02"/>
    <w:rsid w:val="004D362D"/>
    <w:rsid w:val="004E4F94"/>
    <w:rsid w:val="004F0F33"/>
    <w:rsid w:val="004F48A9"/>
    <w:rsid w:val="005121E8"/>
    <w:rsid w:val="00514493"/>
    <w:rsid w:val="00515883"/>
    <w:rsid w:val="005230D6"/>
    <w:rsid w:val="00523756"/>
    <w:rsid w:val="005254C0"/>
    <w:rsid w:val="00531015"/>
    <w:rsid w:val="005317F9"/>
    <w:rsid w:val="00535065"/>
    <w:rsid w:val="00535610"/>
    <w:rsid w:val="00541B10"/>
    <w:rsid w:val="005546E9"/>
    <w:rsid w:val="0055538F"/>
    <w:rsid w:val="00556AE7"/>
    <w:rsid w:val="00560F50"/>
    <w:rsid w:val="0056793B"/>
    <w:rsid w:val="00571704"/>
    <w:rsid w:val="00576779"/>
    <w:rsid w:val="0057707C"/>
    <w:rsid w:val="005859DA"/>
    <w:rsid w:val="00586484"/>
    <w:rsid w:val="005879A1"/>
    <w:rsid w:val="00587A9F"/>
    <w:rsid w:val="00587CB7"/>
    <w:rsid w:val="00590D3F"/>
    <w:rsid w:val="00590EAF"/>
    <w:rsid w:val="00594EFD"/>
    <w:rsid w:val="005A3095"/>
    <w:rsid w:val="005B30C4"/>
    <w:rsid w:val="005B5829"/>
    <w:rsid w:val="005B657B"/>
    <w:rsid w:val="005B7AC1"/>
    <w:rsid w:val="005C307E"/>
    <w:rsid w:val="005C3501"/>
    <w:rsid w:val="005C3CAF"/>
    <w:rsid w:val="005C4247"/>
    <w:rsid w:val="005C4721"/>
    <w:rsid w:val="005C4E2C"/>
    <w:rsid w:val="005C612B"/>
    <w:rsid w:val="005D5CB8"/>
    <w:rsid w:val="005D704B"/>
    <w:rsid w:val="005E0D5C"/>
    <w:rsid w:val="005E6A0A"/>
    <w:rsid w:val="005E7375"/>
    <w:rsid w:val="005E7D42"/>
    <w:rsid w:val="005F01B9"/>
    <w:rsid w:val="005F3A22"/>
    <w:rsid w:val="005F526D"/>
    <w:rsid w:val="005F6DBC"/>
    <w:rsid w:val="0060034B"/>
    <w:rsid w:val="00605CCB"/>
    <w:rsid w:val="00606BCF"/>
    <w:rsid w:val="0060731D"/>
    <w:rsid w:val="006141BB"/>
    <w:rsid w:val="00620AAC"/>
    <w:rsid w:val="00621C0C"/>
    <w:rsid w:val="00621D6B"/>
    <w:rsid w:val="00622FEC"/>
    <w:rsid w:val="00623797"/>
    <w:rsid w:val="00625643"/>
    <w:rsid w:val="00625FD2"/>
    <w:rsid w:val="00633593"/>
    <w:rsid w:val="00643E9B"/>
    <w:rsid w:val="006447FD"/>
    <w:rsid w:val="006462CD"/>
    <w:rsid w:val="00657F42"/>
    <w:rsid w:val="00664FEB"/>
    <w:rsid w:val="00666CBF"/>
    <w:rsid w:val="006729AB"/>
    <w:rsid w:val="00681A6E"/>
    <w:rsid w:val="0068592A"/>
    <w:rsid w:val="00685ED4"/>
    <w:rsid w:val="00687F28"/>
    <w:rsid w:val="00691EAF"/>
    <w:rsid w:val="00694066"/>
    <w:rsid w:val="00694B5F"/>
    <w:rsid w:val="00694FE2"/>
    <w:rsid w:val="0069626D"/>
    <w:rsid w:val="006A03C7"/>
    <w:rsid w:val="006A3A21"/>
    <w:rsid w:val="006A3C60"/>
    <w:rsid w:val="006B57B7"/>
    <w:rsid w:val="006B6597"/>
    <w:rsid w:val="006B7B61"/>
    <w:rsid w:val="006C22B4"/>
    <w:rsid w:val="006C28CA"/>
    <w:rsid w:val="006C4102"/>
    <w:rsid w:val="006C4C02"/>
    <w:rsid w:val="006C5B1A"/>
    <w:rsid w:val="006C7B67"/>
    <w:rsid w:val="006D66B1"/>
    <w:rsid w:val="006E004D"/>
    <w:rsid w:val="006E02F6"/>
    <w:rsid w:val="006E1ACB"/>
    <w:rsid w:val="006E1B2D"/>
    <w:rsid w:val="006E22F8"/>
    <w:rsid w:val="006E59D7"/>
    <w:rsid w:val="006E78E6"/>
    <w:rsid w:val="006F6EF1"/>
    <w:rsid w:val="006F6F8B"/>
    <w:rsid w:val="00701140"/>
    <w:rsid w:val="0070165E"/>
    <w:rsid w:val="007034F3"/>
    <w:rsid w:val="00715402"/>
    <w:rsid w:val="00722465"/>
    <w:rsid w:val="00722823"/>
    <w:rsid w:val="007303FF"/>
    <w:rsid w:val="00731DF1"/>
    <w:rsid w:val="007349CF"/>
    <w:rsid w:val="007438E9"/>
    <w:rsid w:val="00744249"/>
    <w:rsid w:val="00745F4F"/>
    <w:rsid w:val="00750E29"/>
    <w:rsid w:val="007660EB"/>
    <w:rsid w:val="00771F01"/>
    <w:rsid w:val="00773F36"/>
    <w:rsid w:val="007746C2"/>
    <w:rsid w:val="007749B3"/>
    <w:rsid w:val="00777186"/>
    <w:rsid w:val="00777549"/>
    <w:rsid w:val="00777EBC"/>
    <w:rsid w:val="00784A64"/>
    <w:rsid w:val="00790E08"/>
    <w:rsid w:val="00790FB2"/>
    <w:rsid w:val="00792147"/>
    <w:rsid w:val="007937C6"/>
    <w:rsid w:val="00794289"/>
    <w:rsid w:val="00796CB6"/>
    <w:rsid w:val="007B4077"/>
    <w:rsid w:val="007B5D19"/>
    <w:rsid w:val="007B7117"/>
    <w:rsid w:val="007C083E"/>
    <w:rsid w:val="007C1028"/>
    <w:rsid w:val="007C521C"/>
    <w:rsid w:val="007D0D64"/>
    <w:rsid w:val="007D5560"/>
    <w:rsid w:val="007D619E"/>
    <w:rsid w:val="007D7B2E"/>
    <w:rsid w:val="007E03F3"/>
    <w:rsid w:val="007E1C63"/>
    <w:rsid w:val="007E500E"/>
    <w:rsid w:val="007E631D"/>
    <w:rsid w:val="007F37E8"/>
    <w:rsid w:val="007F60BC"/>
    <w:rsid w:val="007F6756"/>
    <w:rsid w:val="00802423"/>
    <w:rsid w:val="00805073"/>
    <w:rsid w:val="008064F1"/>
    <w:rsid w:val="00806941"/>
    <w:rsid w:val="00807339"/>
    <w:rsid w:val="008123B7"/>
    <w:rsid w:val="008159B7"/>
    <w:rsid w:val="008242B4"/>
    <w:rsid w:val="008319C5"/>
    <w:rsid w:val="00831CD0"/>
    <w:rsid w:val="008337CA"/>
    <w:rsid w:val="008429DA"/>
    <w:rsid w:val="00844B9E"/>
    <w:rsid w:val="00844C56"/>
    <w:rsid w:val="008537AD"/>
    <w:rsid w:val="00854621"/>
    <w:rsid w:val="00854C71"/>
    <w:rsid w:val="0085506E"/>
    <w:rsid w:val="008559C1"/>
    <w:rsid w:val="0086000D"/>
    <w:rsid w:val="00864985"/>
    <w:rsid w:val="00866351"/>
    <w:rsid w:val="0087238C"/>
    <w:rsid w:val="0087672E"/>
    <w:rsid w:val="00883D42"/>
    <w:rsid w:val="00884430"/>
    <w:rsid w:val="00886D28"/>
    <w:rsid w:val="00887085"/>
    <w:rsid w:val="00887945"/>
    <w:rsid w:val="00890DAF"/>
    <w:rsid w:val="00892AFF"/>
    <w:rsid w:val="008A49FD"/>
    <w:rsid w:val="008B2D99"/>
    <w:rsid w:val="008D0F98"/>
    <w:rsid w:val="008D203C"/>
    <w:rsid w:val="008D4B02"/>
    <w:rsid w:val="008D5BE1"/>
    <w:rsid w:val="008D700F"/>
    <w:rsid w:val="008E1A5F"/>
    <w:rsid w:val="008E26A7"/>
    <w:rsid w:val="008E57E2"/>
    <w:rsid w:val="008F049C"/>
    <w:rsid w:val="008F3AD3"/>
    <w:rsid w:val="00901C0D"/>
    <w:rsid w:val="00902386"/>
    <w:rsid w:val="00903B81"/>
    <w:rsid w:val="00907AF8"/>
    <w:rsid w:val="00910AF8"/>
    <w:rsid w:val="00916329"/>
    <w:rsid w:val="0092277E"/>
    <w:rsid w:val="0092414D"/>
    <w:rsid w:val="00927BF1"/>
    <w:rsid w:val="00930590"/>
    <w:rsid w:val="00930EFF"/>
    <w:rsid w:val="009348D9"/>
    <w:rsid w:val="00942070"/>
    <w:rsid w:val="009444F0"/>
    <w:rsid w:val="009458D6"/>
    <w:rsid w:val="00953358"/>
    <w:rsid w:val="0095527F"/>
    <w:rsid w:val="00956CCA"/>
    <w:rsid w:val="00964C24"/>
    <w:rsid w:val="009675F8"/>
    <w:rsid w:val="0097060C"/>
    <w:rsid w:val="00970D87"/>
    <w:rsid w:val="0098039B"/>
    <w:rsid w:val="009834DF"/>
    <w:rsid w:val="00986014"/>
    <w:rsid w:val="00986362"/>
    <w:rsid w:val="009924AC"/>
    <w:rsid w:val="00994723"/>
    <w:rsid w:val="009A09C6"/>
    <w:rsid w:val="009A0A9D"/>
    <w:rsid w:val="009A22C2"/>
    <w:rsid w:val="009A319F"/>
    <w:rsid w:val="009A3B85"/>
    <w:rsid w:val="009A3E8D"/>
    <w:rsid w:val="009A4429"/>
    <w:rsid w:val="009B2EB8"/>
    <w:rsid w:val="009B324A"/>
    <w:rsid w:val="009B7D28"/>
    <w:rsid w:val="009C060A"/>
    <w:rsid w:val="009C08C8"/>
    <w:rsid w:val="009D09FF"/>
    <w:rsid w:val="009D150A"/>
    <w:rsid w:val="009D4FD2"/>
    <w:rsid w:val="009D697D"/>
    <w:rsid w:val="009E3B53"/>
    <w:rsid w:val="009E5A86"/>
    <w:rsid w:val="009F1E31"/>
    <w:rsid w:val="009F275C"/>
    <w:rsid w:val="009F2AB5"/>
    <w:rsid w:val="009F4F48"/>
    <w:rsid w:val="009F65D6"/>
    <w:rsid w:val="009F6E29"/>
    <w:rsid w:val="00A012FA"/>
    <w:rsid w:val="00A02EF8"/>
    <w:rsid w:val="00A077B6"/>
    <w:rsid w:val="00A15DC1"/>
    <w:rsid w:val="00A17195"/>
    <w:rsid w:val="00A178DA"/>
    <w:rsid w:val="00A2455A"/>
    <w:rsid w:val="00A266DC"/>
    <w:rsid w:val="00A3207B"/>
    <w:rsid w:val="00A33314"/>
    <w:rsid w:val="00A33E9A"/>
    <w:rsid w:val="00A35DB1"/>
    <w:rsid w:val="00A43C9F"/>
    <w:rsid w:val="00A47EF7"/>
    <w:rsid w:val="00A508C7"/>
    <w:rsid w:val="00A55B33"/>
    <w:rsid w:val="00A62605"/>
    <w:rsid w:val="00A62EE2"/>
    <w:rsid w:val="00A72977"/>
    <w:rsid w:val="00A72FDB"/>
    <w:rsid w:val="00A73256"/>
    <w:rsid w:val="00A7400F"/>
    <w:rsid w:val="00A74BC9"/>
    <w:rsid w:val="00A752A7"/>
    <w:rsid w:val="00A85B33"/>
    <w:rsid w:val="00A873DD"/>
    <w:rsid w:val="00A91386"/>
    <w:rsid w:val="00A94270"/>
    <w:rsid w:val="00AA0908"/>
    <w:rsid w:val="00AA3434"/>
    <w:rsid w:val="00AB337B"/>
    <w:rsid w:val="00AB690E"/>
    <w:rsid w:val="00AB79C7"/>
    <w:rsid w:val="00AC7388"/>
    <w:rsid w:val="00AD0077"/>
    <w:rsid w:val="00AD4296"/>
    <w:rsid w:val="00AE1B71"/>
    <w:rsid w:val="00AE1CB1"/>
    <w:rsid w:val="00AE42D9"/>
    <w:rsid w:val="00AE4CF9"/>
    <w:rsid w:val="00AF04B9"/>
    <w:rsid w:val="00AF28A0"/>
    <w:rsid w:val="00AF3975"/>
    <w:rsid w:val="00AF503B"/>
    <w:rsid w:val="00B02718"/>
    <w:rsid w:val="00B05135"/>
    <w:rsid w:val="00B1156A"/>
    <w:rsid w:val="00B12F7D"/>
    <w:rsid w:val="00B17C85"/>
    <w:rsid w:val="00B20A72"/>
    <w:rsid w:val="00B21740"/>
    <w:rsid w:val="00B2632B"/>
    <w:rsid w:val="00B36542"/>
    <w:rsid w:val="00B3687A"/>
    <w:rsid w:val="00B36CF3"/>
    <w:rsid w:val="00B3725A"/>
    <w:rsid w:val="00B42AEE"/>
    <w:rsid w:val="00B44025"/>
    <w:rsid w:val="00B46F1B"/>
    <w:rsid w:val="00B51784"/>
    <w:rsid w:val="00B543BC"/>
    <w:rsid w:val="00B55260"/>
    <w:rsid w:val="00B55339"/>
    <w:rsid w:val="00B56E58"/>
    <w:rsid w:val="00B56EFD"/>
    <w:rsid w:val="00B61C1E"/>
    <w:rsid w:val="00B668DF"/>
    <w:rsid w:val="00B66AA8"/>
    <w:rsid w:val="00B6770F"/>
    <w:rsid w:val="00B709DB"/>
    <w:rsid w:val="00B73C28"/>
    <w:rsid w:val="00B7549A"/>
    <w:rsid w:val="00B77070"/>
    <w:rsid w:val="00B8316F"/>
    <w:rsid w:val="00B853CD"/>
    <w:rsid w:val="00B85927"/>
    <w:rsid w:val="00B9002D"/>
    <w:rsid w:val="00B963E8"/>
    <w:rsid w:val="00B97921"/>
    <w:rsid w:val="00BA138C"/>
    <w:rsid w:val="00BA57B0"/>
    <w:rsid w:val="00BA59BF"/>
    <w:rsid w:val="00BC11C2"/>
    <w:rsid w:val="00BC487A"/>
    <w:rsid w:val="00BC4BEF"/>
    <w:rsid w:val="00BC713B"/>
    <w:rsid w:val="00BC7A1C"/>
    <w:rsid w:val="00BD0818"/>
    <w:rsid w:val="00BD527E"/>
    <w:rsid w:val="00BD529A"/>
    <w:rsid w:val="00BD537E"/>
    <w:rsid w:val="00BD5C80"/>
    <w:rsid w:val="00BD6A3B"/>
    <w:rsid w:val="00BD741B"/>
    <w:rsid w:val="00BE1709"/>
    <w:rsid w:val="00BE5499"/>
    <w:rsid w:val="00BF1D08"/>
    <w:rsid w:val="00BF3126"/>
    <w:rsid w:val="00BF7156"/>
    <w:rsid w:val="00C0329F"/>
    <w:rsid w:val="00C07529"/>
    <w:rsid w:val="00C10A3A"/>
    <w:rsid w:val="00C17B69"/>
    <w:rsid w:val="00C256A6"/>
    <w:rsid w:val="00C26441"/>
    <w:rsid w:val="00C26ECA"/>
    <w:rsid w:val="00C30CFC"/>
    <w:rsid w:val="00C342AF"/>
    <w:rsid w:val="00C352D2"/>
    <w:rsid w:val="00C435F6"/>
    <w:rsid w:val="00C43ECF"/>
    <w:rsid w:val="00C45E3A"/>
    <w:rsid w:val="00C4781D"/>
    <w:rsid w:val="00C51167"/>
    <w:rsid w:val="00C51C38"/>
    <w:rsid w:val="00C51D3C"/>
    <w:rsid w:val="00C52B7F"/>
    <w:rsid w:val="00C53977"/>
    <w:rsid w:val="00C57C04"/>
    <w:rsid w:val="00C62569"/>
    <w:rsid w:val="00C64B59"/>
    <w:rsid w:val="00C65B3B"/>
    <w:rsid w:val="00C66A49"/>
    <w:rsid w:val="00C66BD4"/>
    <w:rsid w:val="00C700A9"/>
    <w:rsid w:val="00C702D7"/>
    <w:rsid w:val="00C70301"/>
    <w:rsid w:val="00C720D9"/>
    <w:rsid w:val="00C72229"/>
    <w:rsid w:val="00C733A0"/>
    <w:rsid w:val="00C74ABA"/>
    <w:rsid w:val="00C74B41"/>
    <w:rsid w:val="00C81377"/>
    <w:rsid w:val="00C81FC4"/>
    <w:rsid w:val="00C83BB1"/>
    <w:rsid w:val="00C87BC2"/>
    <w:rsid w:val="00C87E55"/>
    <w:rsid w:val="00C96C08"/>
    <w:rsid w:val="00CA1253"/>
    <w:rsid w:val="00CA50A1"/>
    <w:rsid w:val="00CA54D0"/>
    <w:rsid w:val="00CA7068"/>
    <w:rsid w:val="00CA7B47"/>
    <w:rsid w:val="00CB0640"/>
    <w:rsid w:val="00CB2594"/>
    <w:rsid w:val="00CB37BF"/>
    <w:rsid w:val="00CB53C5"/>
    <w:rsid w:val="00CB5468"/>
    <w:rsid w:val="00CC1DC2"/>
    <w:rsid w:val="00CC650E"/>
    <w:rsid w:val="00CD0A73"/>
    <w:rsid w:val="00CD11C2"/>
    <w:rsid w:val="00CD12B0"/>
    <w:rsid w:val="00CD210B"/>
    <w:rsid w:val="00CD5F4A"/>
    <w:rsid w:val="00CE0C4B"/>
    <w:rsid w:val="00CE0DE2"/>
    <w:rsid w:val="00CF0AB7"/>
    <w:rsid w:val="00CF5C35"/>
    <w:rsid w:val="00CF61D0"/>
    <w:rsid w:val="00CF76FA"/>
    <w:rsid w:val="00CF7C67"/>
    <w:rsid w:val="00D010E5"/>
    <w:rsid w:val="00D035EC"/>
    <w:rsid w:val="00D13509"/>
    <w:rsid w:val="00D15043"/>
    <w:rsid w:val="00D21FDA"/>
    <w:rsid w:val="00D2411C"/>
    <w:rsid w:val="00D24CA7"/>
    <w:rsid w:val="00D300AB"/>
    <w:rsid w:val="00D305D3"/>
    <w:rsid w:val="00D33197"/>
    <w:rsid w:val="00D34CBD"/>
    <w:rsid w:val="00D35DE4"/>
    <w:rsid w:val="00D36091"/>
    <w:rsid w:val="00D3749F"/>
    <w:rsid w:val="00D4191C"/>
    <w:rsid w:val="00D50D52"/>
    <w:rsid w:val="00D53161"/>
    <w:rsid w:val="00D57450"/>
    <w:rsid w:val="00D64BA0"/>
    <w:rsid w:val="00D65E6F"/>
    <w:rsid w:val="00D66267"/>
    <w:rsid w:val="00D6740A"/>
    <w:rsid w:val="00D725C9"/>
    <w:rsid w:val="00D725F6"/>
    <w:rsid w:val="00D72698"/>
    <w:rsid w:val="00D818AB"/>
    <w:rsid w:val="00D90B09"/>
    <w:rsid w:val="00D91523"/>
    <w:rsid w:val="00D9204E"/>
    <w:rsid w:val="00D92925"/>
    <w:rsid w:val="00D93C1D"/>
    <w:rsid w:val="00D97DEE"/>
    <w:rsid w:val="00DA1DB9"/>
    <w:rsid w:val="00DB2B8F"/>
    <w:rsid w:val="00DB34E3"/>
    <w:rsid w:val="00DC0213"/>
    <w:rsid w:val="00DC02EF"/>
    <w:rsid w:val="00DC6A3E"/>
    <w:rsid w:val="00DC7C64"/>
    <w:rsid w:val="00DE408F"/>
    <w:rsid w:val="00DE4436"/>
    <w:rsid w:val="00DE597E"/>
    <w:rsid w:val="00DF1152"/>
    <w:rsid w:val="00DF1558"/>
    <w:rsid w:val="00DF33C8"/>
    <w:rsid w:val="00DF5A9E"/>
    <w:rsid w:val="00DF6483"/>
    <w:rsid w:val="00DF64A5"/>
    <w:rsid w:val="00DF6CA0"/>
    <w:rsid w:val="00DF7D4C"/>
    <w:rsid w:val="00E0013C"/>
    <w:rsid w:val="00E027C2"/>
    <w:rsid w:val="00E03085"/>
    <w:rsid w:val="00E043FB"/>
    <w:rsid w:val="00E15871"/>
    <w:rsid w:val="00E17FE2"/>
    <w:rsid w:val="00E20E86"/>
    <w:rsid w:val="00E219F7"/>
    <w:rsid w:val="00E22725"/>
    <w:rsid w:val="00E23499"/>
    <w:rsid w:val="00E239CC"/>
    <w:rsid w:val="00E43422"/>
    <w:rsid w:val="00E462F9"/>
    <w:rsid w:val="00E5257E"/>
    <w:rsid w:val="00E575D9"/>
    <w:rsid w:val="00E64B5E"/>
    <w:rsid w:val="00E676C1"/>
    <w:rsid w:val="00E73202"/>
    <w:rsid w:val="00E81549"/>
    <w:rsid w:val="00E83FB7"/>
    <w:rsid w:val="00E92603"/>
    <w:rsid w:val="00E9419A"/>
    <w:rsid w:val="00E94F08"/>
    <w:rsid w:val="00E976AA"/>
    <w:rsid w:val="00EA0491"/>
    <w:rsid w:val="00EA1772"/>
    <w:rsid w:val="00EA645B"/>
    <w:rsid w:val="00EA667B"/>
    <w:rsid w:val="00EA69B1"/>
    <w:rsid w:val="00EB30C0"/>
    <w:rsid w:val="00EB5F8C"/>
    <w:rsid w:val="00EC0F92"/>
    <w:rsid w:val="00EC35F3"/>
    <w:rsid w:val="00EC4F92"/>
    <w:rsid w:val="00EC7F30"/>
    <w:rsid w:val="00EC7F54"/>
    <w:rsid w:val="00ED5682"/>
    <w:rsid w:val="00EE11D4"/>
    <w:rsid w:val="00EE48D2"/>
    <w:rsid w:val="00EF4847"/>
    <w:rsid w:val="00EF66E1"/>
    <w:rsid w:val="00F013E6"/>
    <w:rsid w:val="00F036CC"/>
    <w:rsid w:val="00F03B88"/>
    <w:rsid w:val="00F0430B"/>
    <w:rsid w:val="00F06846"/>
    <w:rsid w:val="00F11D57"/>
    <w:rsid w:val="00F156C6"/>
    <w:rsid w:val="00F24406"/>
    <w:rsid w:val="00F24D2D"/>
    <w:rsid w:val="00F31B44"/>
    <w:rsid w:val="00F37057"/>
    <w:rsid w:val="00F45703"/>
    <w:rsid w:val="00F510C1"/>
    <w:rsid w:val="00F54BAE"/>
    <w:rsid w:val="00F55900"/>
    <w:rsid w:val="00F6399B"/>
    <w:rsid w:val="00F65DEC"/>
    <w:rsid w:val="00F670FF"/>
    <w:rsid w:val="00F72B91"/>
    <w:rsid w:val="00F80368"/>
    <w:rsid w:val="00F8326E"/>
    <w:rsid w:val="00F86E69"/>
    <w:rsid w:val="00F946F1"/>
    <w:rsid w:val="00F95375"/>
    <w:rsid w:val="00F96A12"/>
    <w:rsid w:val="00F96C23"/>
    <w:rsid w:val="00FA30C9"/>
    <w:rsid w:val="00FB1270"/>
    <w:rsid w:val="00FB1C40"/>
    <w:rsid w:val="00FB1FAE"/>
    <w:rsid w:val="00FB686C"/>
    <w:rsid w:val="00FB6999"/>
    <w:rsid w:val="00FB7835"/>
    <w:rsid w:val="00FC3B26"/>
    <w:rsid w:val="00FC4641"/>
    <w:rsid w:val="00FC6D56"/>
    <w:rsid w:val="00FC7E32"/>
    <w:rsid w:val="00FD03B0"/>
    <w:rsid w:val="00FD19F0"/>
    <w:rsid w:val="00FE229C"/>
    <w:rsid w:val="00FE4207"/>
    <w:rsid w:val="00FE5570"/>
    <w:rsid w:val="00FE6383"/>
    <w:rsid w:val="00FF0941"/>
    <w:rsid w:val="00FF149B"/>
    <w:rsid w:val="00FF6344"/>
    <w:rsid w:val="00FF63D1"/>
    <w:rsid w:val="00FF67B4"/>
    <w:rsid w:val="00FF699B"/>
    <w:rsid w:val="00FF6B56"/>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25C"/>
  <w15:docId w15:val="{846A0E6E-67D8-4484-9D8E-8C562576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FF"/>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3797"/>
  </w:style>
  <w:style w:type="paragraph" w:styleId="Footer">
    <w:name w:val="footer"/>
    <w:basedOn w:val="Normal"/>
    <w:link w:val="Foot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3797"/>
  </w:style>
  <w:style w:type="paragraph" w:styleId="NoSpacing">
    <w:name w:val="No Spacing"/>
    <w:uiPriority w:val="1"/>
    <w:qFormat/>
    <w:rsid w:val="00623797"/>
    <w:pPr>
      <w:spacing w:after="0" w:line="240" w:lineRule="auto"/>
    </w:p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hAnsi="Segoe UI" w:cs="Segoe UI"/>
      <w:sz w:val="18"/>
      <w:szCs w:val="18"/>
    </w:rPr>
  </w:style>
  <w:style w:type="paragraph" w:styleId="ListParagraph">
    <w:name w:val="List Paragraph"/>
    <w:basedOn w:val="Normal"/>
    <w:uiPriority w:val="34"/>
    <w:qFormat/>
    <w:rsid w:val="007E1C63"/>
    <w:pPr>
      <w:ind w:left="720"/>
      <w:contextualSpacing/>
    </w:pPr>
  </w:style>
  <w:style w:type="table" w:styleId="TableGrid">
    <w:name w:val="Table Grid"/>
    <w:basedOn w:val="TableNormal"/>
    <w:rsid w:val="00E027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95"/>
    <w:rPr>
      <w:color w:val="0563C1" w:themeColor="hyperlink"/>
      <w:u w:val="single"/>
    </w:rPr>
  </w:style>
  <w:style w:type="character" w:customStyle="1" w:styleId="UnresolvedMention">
    <w:name w:val="Unresolved Mention"/>
    <w:basedOn w:val="DefaultParagraphFont"/>
    <w:uiPriority w:val="99"/>
    <w:semiHidden/>
    <w:unhideWhenUsed/>
    <w:rsid w:val="005A3095"/>
    <w:rPr>
      <w:color w:val="605E5C"/>
      <w:shd w:val="clear" w:color="auto" w:fill="E1DFDD"/>
    </w:rPr>
  </w:style>
  <w:style w:type="table" w:customStyle="1" w:styleId="TableGrid1">
    <w:name w:val="Table Grid1"/>
    <w:basedOn w:val="TableNormal"/>
    <w:next w:val="TableGrid"/>
    <w:rsid w:val="005C47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035"/>
    <w:rPr>
      <w:color w:val="954F72" w:themeColor="followedHyperlink"/>
      <w:u w:val="single"/>
    </w:rPr>
  </w:style>
  <w:style w:type="paragraph" w:styleId="NormalWeb">
    <w:name w:val="Normal (Web)"/>
    <w:basedOn w:val="Normal"/>
    <w:uiPriority w:val="99"/>
    <w:unhideWhenUsed/>
    <w:rsid w:val="002827C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7679">
      <w:bodyDiv w:val="1"/>
      <w:marLeft w:val="0"/>
      <w:marRight w:val="0"/>
      <w:marTop w:val="0"/>
      <w:marBottom w:val="0"/>
      <w:divBdr>
        <w:top w:val="none" w:sz="0" w:space="0" w:color="auto"/>
        <w:left w:val="none" w:sz="0" w:space="0" w:color="auto"/>
        <w:bottom w:val="none" w:sz="0" w:space="0" w:color="auto"/>
        <w:right w:val="none" w:sz="0" w:space="0" w:color="auto"/>
      </w:divBdr>
    </w:div>
    <w:div w:id="606042878">
      <w:bodyDiv w:val="1"/>
      <w:marLeft w:val="0"/>
      <w:marRight w:val="0"/>
      <w:marTop w:val="0"/>
      <w:marBottom w:val="0"/>
      <w:divBdr>
        <w:top w:val="none" w:sz="0" w:space="0" w:color="auto"/>
        <w:left w:val="none" w:sz="0" w:space="0" w:color="auto"/>
        <w:bottom w:val="none" w:sz="0" w:space="0" w:color="auto"/>
        <w:right w:val="none" w:sz="0" w:space="0" w:color="auto"/>
      </w:divBdr>
    </w:div>
    <w:div w:id="701708452">
      <w:bodyDiv w:val="1"/>
      <w:marLeft w:val="0"/>
      <w:marRight w:val="0"/>
      <w:marTop w:val="0"/>
      <w:marBottom w:val="0"/>
      <w:divBdr>
        <w:top w:val="none" w:sz="0" w:space="0" w:color="auto"/>
        <w:left w:val="none" w:sz="0" w:space="0" w:color="auto"/>
        <w:bottom w:val="none" w:sz="0" w:space="0" w:color="auto"/>
        <w:right w:val="none" w:sz="0" w:space="0" w:color="auto"/>
      </w:divBdr>
      <w:divsChild>
        <w:div w:id="1945767203">
          <w:marLeft w:val="0"/>
          <w:marRight w:val="0"/>
          <w:marTop w:val="0"/>
          <w:marBottom w:val="0"/>
          <w:divBdr>
            <w:top w:val="none" w:sz="0" w:space="0" w:color="auto"/>
            <w:left w:val="none" w:sz="0" w:space="0" w:color="auto"/>
            <w:bottom w:val="none" w:sz="0" w:space="0" w:color="auto"/>
            <w:right w:val="none" w:sz="0" w:space="0" w:color="auto"/>
          </w:divBdr>
        </w:div>
        <w:div w:id="191965870">
          <w:marLeft w:val="0"/>
          <w:marRight w:val="0"/>
          <w:marTop w:val="0"/>
          <w:marBottom w:val="0"/>
          <w:divBdr>
            <w:top w:val="none" w:sz="0" w:space="0" w:color="auto"/>
            <w:left w:val="none" w:sz="0" w:space="0" w:color="auto"/>
            <w:bottom w:val="none" w:sz="0" w:space="0" w:color="auto"/>
            <w:right w:val="none" w:sz="0" w:space="0" w:color="auto"/>
          </w:divBdr>
        </w:div>
        <w:div w:id="1621690698">
          <w:marLeft w:val="0"/>
          <w:marRight w:val="0"/>
          <w:marTop w:val="0"/>
          <w:marBottom w:val="0"/>
          <w:divBdr>
            <w:top w:val="none" w:sz="0" w:space="0" w:color="auto"/>
            <w:left w:val="none" w:sz="0" w:space="0" w:color="auto"/>
            <w:bottom w:val="none" w:sz="0" w:space="0" w:color="auto"/>
            <w:right w:val="none" w:sz="0" w:space="0" w:color="auto"/>
          </w:divBdr>
        </w:div>
        <w:div w:id="1731926265">
          <w:marLeft w:val="0"/>
          <w:marRight w:val="0"/>
          <w:marTop w:val="0"/>
          <w:marBottom w:val="0"/>
          <w:divBdr>
            <w:top w:val="none" w:sz="0" w:space="0" w:color="auto"/>
            <w:left w:val="none" w:sz="0" w:space="0" w:color="auto"/>
            <w:bottom w:val="none" w:sz="0" w:space="0" w:color="auto"/>
            <w:right w:val="none" w:sz="0" w:space="0" w:color="auto"/>
          </w:divBdr>
        </w:div>
        <w:div w:id="716466409">
          <w:marLeft w:val="0"/>
          <w:marRight w:val="0"/>
          <w:marTop w:val="0"/>
          <w:marBottom w:val="0"/>
          <w:divBdr>
            <w:top w:val="none" w:sz="0" w:space="0" w:color="auto"/>
            <w:left w:val="none" w:sz="0" w:space="0" w:color="auto"/>
            <w:bottom w:val="none" w:sz="0" w:space="0" w:color="auto"/>
            <w:right w:val="none" w:sz="0" w:space="0" w:color="auto"/>
          </w:divBdr>
        </w:div>
        <w:div w:id="1302540448">
          <w:marLeft w:val="0"/>
          <w:marRight w:val="0"/>
          <w:marTop w:val="0"/>
          <w:marBottom w:val="0"/>
          <w:divBdr>
            <w:top w:val="none" w:sz="0" w:space="0" w:color="auto"/>
            <w:left w:val="none" w:sz="0" w:space="0" w:color="auto"/>
            <w:bottom w:val="none" w:sz="0" w:space="0" w:color="auto"/>
            <w:right w:val="none" w:sz="0" w:space="0" w:color="auto"/>
          </w:divBdr>
        </w:div>
        <w:div w:id="1991054053">
          <w:marLeft w:val="0"/>
          <w:marRight w:val="0"/>
          <w:marTop w:val="0"/>
          <w:marBottom w:val="0"/>
          <w:divBdr>
            <w:top w:val="none" w:sz="0" w:space="0" w:color="auto"/>
            <w:left w:val="none" w:sz="0" w:space="0" w:color="auto"/>
            <w:bottom w:val="none" w:sz="0" w:space="0" w:color="auto"/>
            <w:right w:val="none" w:sz="0" w:space="0" w:color="auto"/>
          </w:divBdr>
        </w:div>
        <w:div w:id="1651058314">
          <w:marLeft w:val="0"/>
          <w:marRight w:val="0"/>
          <w:marTop w:val="0"/>
          <w:marBottom w:val="0"/>
          <w:divBdr>
            <w:top w:val="none" w:sz="0" w:space="0" w:color="auto"/>
            <w:left w:val="none" w:sz="0" w:space="0" w:color="auto"/>
            <w:bottom w:val="none" w:sz="0" w:space="0" w:color="auto"/>
            <w:right w:val="none" w:sz="0" w:space="0" w:color="auto"/>
          </w:divBdr>
        </w:div>
        <w:div w:id="125853234">
          <w:marLeft w:val="0"/>
          <w:marRight w:val="0"/>
          <w:marTop w:val="0"/>
          <w:marBottom w:val="0"/>
          <w:divBdr>
            <w:top w:val="none" w:sz="0" w:space="0" w:color="auto"/>
            <w:left w:val="none" w:sz="0" w:space="0" w:color="auto"/>
            <w:bottom w:val="none" w:sz="0" w:space="0" w:color="auto"/>
            <w:right w:val="none" w:sz="0" w:space="0" w:color="auto"/>
          </w:divBdr>
        </w:div>
        <w:div w:id="1253666642">
          <w:marLeft w:val="0"/>
          <w:marRight w:val="0"/>
          <w:marTop w:val="0"/>
          <w:marBottom w:val="0"/>
          <w:divBdr>
            <w:top w:val="none" w:sz="0" w:space="0" w:color="auto"/>
            <w:left w:val="none" w:sz="0" w:space="0" w:color="auto"/>
            <w:bottom w:val="none" w:sz="0" w:space="0" w:color="auto"/>
            <w:right w:val="none" w:sz="0" w:space="0" w:color="auto"/>
          </w:divBdr>
        </w:div>
        <w:div w:id="1106273952">
          <w:marLeft w:val="0"/>
          <w:marRight w:val="0"/>
          <w:marTop w:val="0"/>
          <w:marBottom w:val="0"/>
          <w:divBdr>
            <w:top w:val="none" w:sz="0" w:space="0" w:color="auto"/>
            <w:left w:val="none" w:sz="0" w:space="0" w:color="auto"/>
            <w:bottom w:val="none" w:sz="0" w:space="0" w:color="auto"/>
            <w:right w:val="none" w:sz="0" w:space="0" w:color="auto"/>
          </w:divBdr>
        </w:div>
      </w:divsChild>
    </w:div>
    <w:div w:id="991058030">
      <w:bodyDiv w:val="1"/>
      <w:marLeft w:val="0"/>
      <w:marRight w:val="0"/>
      <w:marTop w:val="0"/>
      <w:marBottom w:val="0"/>
      <w:divBdr>
        <w:top w:val="none" w:sz="0" w:space="0" w:color="auto"/>
        <w:left w:val="none" w:sz="0" w:space="0" w:color="auto"/>
        <w:bottom w:val="none" w:sz="0" w:space="0" w:color="auto"/>
        <w:right w:val="none" w:sz="0" w:space="0" w:color="auto"/>
      </w:divBdr>
    </w:div>
    <w:div w:id="1217740013">
      <w:bodyDiv w:val="1"/>
      <w:marLeft w:val="0"/>
      <w:marRight w:val="0"/>
      <w:marTop w:val="0"/>
      <w:marBottom w:val="0"/>
      <w:divBdr>
        <w:top w:val="none" w:sz="0" w:space="0" w:color="auto"/>
        <w:left w:val="none" w:sz="0" w:space="0" w:color="auto"/>
        <w:bottom w:val="none" w:sz="0" w:space="0" w:color="auto"/>
        <w:right w:val="none" w:sz="0" w:space="0" w:color="auto"/>
      </w:divBdr>
    </w:div>
    <w:div w:id="1287351061">
      <w:bodyDiv w:val="1"/>
      <w:marLeft w:val="0"/>
      <w:marRight w:val="0"/>
      <w:marTop w:val="0"/>
      <w:marBottom w:val="0"/>
      <w:divBdr>
        <w:top w:val="none" w:sz="0" w:space="0" w:color="auto"/>
        <w:left w:val="none" w:sz="0" w:space="0" w:color="auto"/>
        <w:bottom w:val="none" w:sz="0" w:space="0" w:color="auto"/>
        <w:right w:val="none" w:sz="0" w:space="0" w:color="auto"/>
      </w:divBdr>
    </w:div>
    <w:div w:id="1332366800">
      <w:bodyDiv w:val="1"/>
      <w:marLeft w:val="0"/>
      <w:marRight w:val="0"/>
      <w:marTop w:val="0"/>
      <w:marBottom w:val="0"/>
      <w:divBdr>
        <w:top w:val="none" w:sz="0" w:space="0" w:color="auto"/>
        <w:left w:val="none" w:sz="0" w:space="0" w:color="auto"/>
        <w:bottom w:val="none" w:sz="0" w:space="0" w:color="auto"/>
        <w:right w:val="none" w:sz="0" w:space="0" w:color="auto"/>
      </w:divBdr>
      <w:divsChild>
        <w:div w:id="552161210">
          <w:marLeft w:val="0"/>
          <w:marRight w:val="0"/>
          <w:marTop w:val="0"/>
          <w:marBottom w:val="0"/>
          <w:divBdr>
            <w:top w:val="none" w:sz="0" w:space="0" w:color="auto"/>
            <w:left w:val="none" w:sz="0" w:space="0" w:color="auto"/>
            <w:bottom w:val="none" w:sz="0" w:space="0" w:color="auto"/>
            <w:right w:val="none" w:sz="0" w:space="0" w:color="auto"/>
          </w:divBdr>
        </w:div>
        <w:div w:id="767458389">
          <w:marLeft w:val="0"/>
          <w:marRight w:val="0"/>
          <w:marTop w:val="0"/>
          <w:marBottom w:val="0"/>
          <w:divBdr>
            <w:top w:val="none" w:sz="0" w:space="0" w:color="auto"/>
            <w:left w:val="none" w:sz="0" w:space="0" w:color="auto"/>
            <w:bottom w:val="none" w:sz="0" w:space="0" w:color="auto"/>
            <w:right w:val="none" w:sz="0" w:space="0" w:color="auto"/>
          </w:divBdr>
        </w:div>
        <w:div w:id="2027555752">
          <w:marLeft w:val="0"/>
          <w:marRight w:val="0"/>
          <w:marTop w:val="0"/>
          <w:marBottom w:val="0"/>
          <w:divBdr>
            <w:top w:val="none" w:sz="0" w:space="0" w:color="auto"/>
            <w:left w:val="none" w:sz="0" w:space="0" w:color="auto"/>
            <w:bottom w:val="none" w:sz="0" w:space="0" w:color="auto"/>
            <w:right w:val="none" w:sz="0" w:space="0" w:color="auto"/>
          </w:divBdr>
        </w:div>
        <w:div w:id="1201475422">
          <w:marLeft w:val="0"/>
          <w:marRight w:val="0"/>
          <w:marTop w:val="0"/>
          <w:marBottom w:val="0"/>
          <w:divBdr>
            <w:top w:val="none" w:sz="0" w:space="0" w:color="auto"/>
            <w:left w:val="none" w:sz="0" w:space="0" w:color="auto"/>
            <w:bottom w:val="none" w:sz="0" w:space="0" w:color="auto"/>
            <w:right w:val="none" w:sz="0" w:space="0" w:color="auto"/>
          </w:divBdr>
        </w:div>
        <w:div w:id="501239756">
          <w:marLeft w:val="0"/>
          <w:marRight w:val="0"/>
          <w:marTop w:val="0"/>
          <w:marBottom w:val="0"/>
          <w:divBdr>
            <w:top w:val="none" w:sz="0" w:space="0" w:color="auto"/>
            <w:left w:val="none" w:sz="0" w:space="0" w:color="auto"/>
            <w:bottom w:val="none" w:sz="0" w:space="0" w:color="auto"/>
            <w:right w:val="none" w:sz="0" w:space="0" w:color="auto"/>
          </w:divBdr>
        </w:div>
        <w:div w:id="1653677361">
          <w:marLeft w:val="0"/>
          <w:marRight w:val="0"/>
          <w:marTop w:val="0"/>
          <w:marBottom w:val="0"/>
          <w:divBdr>
            <w:top w:val="none" w:sz="0" w:space="0" w:color="auto"/>
            <w:left w:val="none" w:sz="0" w:space="0" w:color="auto"/>
            <w:bottom w:val="none" w:sz="0" w:space="0" w:color="auto"/>
            <w:right w:val="none" w:sz="0" w:space="0" w:color="auto"/>
          </w:divBdr>
        </w:div>
        <w:div w:id="1662274197">
          <w:marLeft w:val="0"/>
          <w:marRight w:val="0"/>
          <w:marTop w:val="0"/>
          <w:marBottom w:val="0"/>
          <w:divBdr>
            <w:top w:val="none" w:sz="0" w:space="0" w:color="auto"/>
            <w:left w:val="none" w:sz="0" w:space="0" w:color="auto"/>
            <w:bottom w:val="none" w:sz="0" w:space="0" w:color="auto"/>
            <w:right w:val="none" w:sz="0" w:space="0" w:color="auto"/>
          </w:divBdr>
        </w:div>
        <w:div w:id="1393307028">
          <w:marLeft w:val="0"/>
          <w:marRight w:val="0"/>
          <w:marTop w:val="0"/>
          <w:marBottom w:val="0"/>
          <w:divBdr>
            <w:top w:val="none" w:sz="0" w:space="0" w:color="auto"/>
            <w:left w:val="none" w:sz="0" w:space="0" w:color="auto"/>
            <w:bottom w:val="none" w:sz="0" w:space="0" w:color="auto"/>
            <w:right w:val="none" w:sz="0" w:space="0" w:color="auto"/>
          </w:divBdr>
        </w:div>
        <w:div w:id="364523853">
          <w:marLeft w:val="0"/>
          <w:marRight w:val="0"/>
          <w:marTop w:val="0"/>
          <w:marBottom w:val="0"/>
          <w:divBdr>
            <w:top w:val="none" w:sz="0" w:space="0" w:color="auto"/>
            <w:left w:val="none" w:sz="0" w:space="0" w:color="auto"/>
            <w:bottom w:val="none" w:sz="0" w:space="0" w:color="auto"/>
            <w:right w:val="none" w:sz="0" w:space="0" w:color="auto"/>
          </w:divBdr>
        </w:div>
        <w:div w:id="1811900838">
          <w:marLeft w:val="0"/>
          <w:marRight w:val="0"/>
          <w:marTop w:val="0"/>
          <w:marBottom w:val="0"/>
          <w:divBdr>
            <w:top w:val="none" w:sz="0" w:space="0" w:color="auto"/>
            <w:left w:val="none" w:sz="0" w:space="0" w:color="auto"/>
            <w:bottom w:val="none" w:sz="0" w:space="0" w:color="auto"/>
            <w:right w:val="none" w:sz="0" w:space="0" w:color="auto"/>
          </w:divBdr>
        </w:div>
        <w:div w:id="710695240">
          <w:marLeft w:val="0"/>
          <w:marRight w:val="0"/>
          <w:marTop w:val="0"/>
          <w:marBottom w:val="0"/>
          <w:divBdr>
            <w:top w:val="none" w:sz="0" w:space="0" w:color="auto"/>
            <w:left w:val="none" w:sz="0" w:space="0" w:color="auto"/>
            <w:bottom w:val="none" w:sz="0" w:space="0" w:color="auto"/>
            <w:right w:val="none" w:sz="0" w:space="0" w:color="auto"/>
          </w:divBdr>
        </w:div>
      </w:divsChild>
    </w:div>
    <w:div w:id="1425223814">
      <w:bodyDiv w:val="1"/>
      <w:marLeft w:val="0"/>
      <w:marRight w:val="0"/>
      <w:marTop w:val="0"/>
      <w:marBottom w:val="0"/>
      <w:divBdr>
        <w:top w:val="none" w:sz="0" w:space="0" w:color="auto"/>
        <w:left w:val="none" w:sz="0" w:space="0" w:color="auto"/>
        <w:bottom w:val="none" w:sz="0" w:space="0" w:color="auto"/>
        <w:right w:val="none" w:sz="0" w:space="0" w:color="auto"/>
      </w:divBdr>
      <w:divsChild>
        <w:div w:id="84039822">
          <w:marLeft w:val="0"/>
          <w:marRight w:val="0"/>
          <w:marTop w:val="0"/>
          <w:marBottom w:val="0"/>
          <w:divBdr>
            <w:top w:val="none" w:sz="0" w:space="0" w:color="auto"/>
            <w:left w:val="none" w:sz="0" w:space="0" w:color="auto"/>
            <w:bottom w:val="none" w:sz="0" w:space="0" w:color="auto"/>
            <w:right w:val="none" w:sz="0" w:space="0" w:color="auto"/>
          </w:divBdr>
          <w:divsChild>
            <w:div w:id="163059594">
              <w:marLeft w:val="0"/>
              <w:marRight w:val="0"/>
              <w:marTop w:val="0"/>
              <w:marBottom w:val="0"/>
              <w:divBdr>
                <w:top w:val="none" w:sz="0" w:space="0" w:color="auto"/>
                <w:left w:val="none" w:sz="0" w:space="0" w:color="auto"/>
                <w:bottom w:val="none" w:sz="0" w:space="0" w:color="auto"/>
                <w:right w:val="none" w:sz="0" w:space="0" w:color="auto"/>
              </w:divBdr>
              <w:divsChild>
                <w:div w:id="608438009">
                  <w:marLeft w:val="0"/>
                  <w:marRight w:val="0"/>
                  <w:marTop w:val="0"/>
                  <w:marBottom w:val="0"/>
                  <w:divBdr>
                    <w:top w:val="none" w:sz="0" w:space="0" w:color="auto"/>
                    <w:left w:val="none" w:sz="0" w:space="0" w:color="auto"/>
                    <w:bottom w:val="none" w:sz="0" w:space="0" w:color="auto"/>
                    <w:right w:val="none" w:sz="0" w:space="0" w:color="auto"/>
                  </w:divBdr>
                  <w:divsChild>
                    <w:div w:id="1509368081">
                      <w:marLeft w:val="0"/>
                      <w:marRight w:val="0"/>
                      <w:marTop w:val="0"/>
                      <w:marBottom w:val="0"/>
                      <w:divBdr>
                        <w:top w:val="none" w:sz="0" w:space="0" w:color="auto"/>
                        <w:left w:val="none" w:sz="0" w:space="0" w:color="auto"/>
                        <w:bottom w:val="none" w:sz="0" w:space="0" w:color="auto"/>
                        <w:right w:val="none" w:sz="0" w:space="0" w:color="auto"/>
                      </w:divBdr>
                      <w:divsChild>
                        <w:div w:id="1123965413">
                          <w:marLeft w:val="0"/>
                          <w:marRight w:val="0"/>
                          <w:marTop w:val="0"/>
                          <w:marBottom w:val="0"/>
                          <w:divBdr>
                            <w:top w:val="none" w:sz="0" w:space="0" w:color="auto"/>
                            <w:left w:val="none" w:sz="0" w:space="0" w:color="auto"/>
                            <w:bottom w:val="none" w:sz="0" w:space="0" w:color="auto"/>
                            <w:right w:val="none" w:sz="0" w:space="0" w:color="auto"/>
                          </w:divBdr>
                          <w:divsChild>
                            <w:div w:id="1485969792">
                              <w:marLeft w:val="0"/>
                              <w:marRight w:val="0"/>
                              <w:marTop w:val="0"/>
                              <w:marBottom w:val="0"/>
                              <w:divBdr>
                                <w:top w:val="none" w:sz="0" w:space="0" w:color="auto"/>
                                <w:left w:val="none" w:sz="0" w:space="0" w:color="auto"/>
                                <w:bottom w:val="none" w:sz="0" w:space="0" w:color="auto"/>
                                <w:right w:val="none" w:sz="0" w:space="0" w:color="auto"/>
                              </w:divBdr>
                              <w:divsChild>
                                <w:div w:id="1539390340">
                                  <w:marLeft w:val="0"/>
                                  <w:marRight w:val="0"/>
                                  <w:marTop w:val="0"/>
                                  <w:marBottom w:val="0"/>
                                  <w:divBdr>
                                    <w:top w:val="none" w:sz="0" w:space="0" w:color="auto"/>
                                    <w:left w:val="none" w:sz="0" w:space="0" w:color="auto"/>
                                    <w:bottom w:val="none" w:sz="0" w:space="0" w:color="auto"/>
                                    <w:right w:val="none" w:sz="0" w:space="0" w:color="auto"/>
                                  </w:divBdr>
                                  <w:divsChild>
                                    <w:div w:id="1160923680">
                                      <w:marLeft w:val="0"/>
                                      <w:marRight w:val="0"/>
                                      <w:marTop w:val="0"/>
                                      <w:marBottom w:val="0"/>
                                      <w:divBdr>
                                        <w:top w:val="none" w:sz="0" w:space="0" w:color="auto"/>
                                        <w:left w:val="none" w:sz="0" w:space="0" w:color="auto"/>
                                        <w:bottom w:val="none" w:sz="0" w:space="0" w:color="auto"/>
                                        <w:right w:val="none" w:sz="0" w:space="0" w:color="auto"/>
                                      </w:divBdr>
                                      <w:divsChild>
                                        <w:div w:id="533732439">
                                          <w:marLeft w:val="0"/>
                                          <w:marRight w:val="0"/>
                                          <w:marTop w:val="0"/>
                                          <w:marBottom w:val="0"/>
                                          <w:divBdr>
                                            <w:top w:val="none" w:sz="0" w:space="0" w:color="auto"/>
                                            <w:left w:val="none" w:sz="0" w:space="0" w:color="auto"/>
                                            <w:bottom w:val="none" w:sz="0" w:space="0" w:color="auto"/>
                                            <w:right w:val="none" w:sz="0" w:space="0" w:color="auto"/>
                                          </w:divBdr>
                                          <w:divsChild>
                                            <w:div w:id="1836720618">
                                              <w:marLeft w:val="0"/>
                                              <w:marRight w:val="0"/>
                                              <w:marTop w:val="0"/>
                                              <w:marBottom w:val="0"/>
                                              <w:divBdr>
                                                <w:top w:val="none" w:sz="0" w:space="0" w:color="auto"/>
                                                <w:left w:val="none" w:sz="0" w:space="0" w:color="auto"/>
                                                <w:bottom w:val="none" w:sz="0" w:space="0" w:color="auto"/>
                                                <w:right w:val="none" w:sz="0" w:space="0" w:color="auto"/>
                                              </w:divBdr>
                                              <w:divsChild>
                                                <w:div w:id="703213878">
                                                  <w:marLeft w:val="0"/>
                                                  <w:marRight w:val="0"/>
                                                  <w:marTop w:val="0"/>
                                                  <w:marBottom w:val="0"/>
                                                  <w:divBdr>
                                                    <w:top w:val="none" w:sz="0" w:space="0" w:color="auto"/>
                                                    <w:left w:val="none" w:sz="0" w:space="0" w:color="auto"/>
                                                    <w:bottom w:val="none" w:sz="0" w:space="0" w:color="auto"/>
                                                    <w:right w:val="none" w:sz="0" w:space="0" w:color="auto"/>
                                                  </w:divBdr>
                                                  <w:divsChild>
                                                    <w:div w:id="1737818924">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sChild>
                                                            <w:div w:id="327364851">
                                                              <w:marLeft w:val="0"/>
                                                              <w:marRight w:val="0"/>
                                                              <w:marTop w:val="0"/>
                                                              <w:marBottom w:val="0"/>
                                                              <w:divBdr>
                                                                <w:top w:val="none" w:sz="0" w:space="0" w:color="auto"/>
                                                                <w:left w:val="none" w:sz="0" w:space="0" w:color="auto"/>
                                                                <w:bottom w:val="none" w:sz="0" w:space="0" w:color="auto"/>
                                                                <w:right w:val="none" w:sz="0" w:space="0" w:color="auto"/>
                                                              </w:divBdr>
                                                              <w:divsChild>
                                                                <w:div w:id="661196664">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1120337962">
                                                                  <w:marLeft w:val="0"/>
                                                                  <w:marRight w:val="0"/>
                                                                  <w:marTop w:val="0"/>
                                                                  <w:marBottom w:val="0"/>
                                                                  <w:divBdr>
                                                                    <w:top w:val="none" w:sz="0" w:space="0" w:color="auto"/>
                                                                    <w:left w:val="none" w:sz="0" w:space="0" w:color="auto"/>
                                                                    <w:bottom w:val="none" w:sz="0" w:space="0" w:color="auto"/>
                                                                    <w:right w:val="none" w:sz="0" w:space="0" w:color="auto"/>
                                                                  </w:divBdr>
                                                                </w:div>
                                                                <w:div w:id="1150710037">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 w:id="261308219">
                                                                  <w:marLeft w:val="0"/>
                                                                  <w:marRight w:val="0"/>
                                                                  <w:marTop w:val="0"/>
                                                                  <w:marBottom w:val="0"/>
                                                                  <w:divBdr>
                                                                    <w:top w:val="none" w:sz="0" w:space="0" w:color="auto"/>
                                                                    <w:left w:val="none" w:sz="0" w:space="0" w:color="auto"/>
                                                                    <w:bottom w:val="none" w:sz="0" w:space="0" w:color="auto"/>
                                                                    <w:right w:val="none" w:sz="0" w:space="0" w:color="auto"/>
                                                                  </w:divBdr>
                                                                </w:div>
                                                                <w:div w:id="1391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475628">
      <w:bodyDiv w:val="1"/>
      <w:marLeft w:val="0"/>
      <w:marRight w:val="0"/>
      <w:marTop w:val="0"/>
      <w:marBottom w:val="0"/>
      <w:divBdr>
        <w:top w:val="none" w:sz="0" w:space="0" w:color="auto"/>
        <w:left w:val="none" w:sz="0" w:space="0" w:color="auto"/>
        <w:bottom w:val="none" w:sz="0" w:space="0" w:color="auto"/>
        <w:right w:val="none" w:sz="0" w:space="0" w:color="auto"/>
      </w:divBdr>
      <w:divsChild>
        <w:div w:id="1641496510">
          <w:marLeft w:val="0"/>
          <w:marRight w:val="0"/>
          <w:marTop w:val="0"/>
          <w:marBottom w:val="0"/>
          <w:divBdr>
            <w:top w:val="none" w:sz="0" w:space="0" w:color="auto"/>
            <w:left w:val="none" w:sz="0" w:space="0" w:color="auto"/>
            <w:bottom w:val="none" w:sz="0" w:space="0" w:color="auto"/>
            <w:right w:val="none" w:sz="0" w:space="0" w:color="auto"/>
          </w:divBdr>
        </w:div>
        <w:div w:id="1977369261">
          <w:marLeft w:val="0"/>
          <w:marRight w:val="0"/>
          <w:marTop w:val="0"/>
          <w:marBottom w:val="0"/>
          <w:divBdr>
            <w:top w:val="none" w:sz="0" w:space="0" w:color="auto"/>
            <w:left w:val="none" w:sz="0" w:space="0" w:color="auto"/>
            <w:bottom w:val="none" w:sz="0" w:space="0" w:color="auto"/>
            <w:right w:val="none" w:sz="0" w:space="0" w:color="auto"/>
          </w:divBdr>
        </w:div>
        <w:div w:id="61568258">
          <w:marLeft w:val="0"/>
          <w:marRight w:val="0"/>
          <w:marTop w:val="0"/>
          <w:marBottom w:val="0"/>
          <w:divBdr>
            <w:top w:val="none" w:sz="0" w:space="0" w:color="auto"/>
            <w:left w:val="none" w:sz="0" w:space="0" w:color="auto"/>
            <w:bottom w:val="none" w:sz="0" w:space="0" w:color="auto"/>
            <w:right w:val="none" w:sz="0" w:space="0" w:color="auto"/>
          </w:divBdr>
        </w:div>
        <w:div w:id="41365572">
          <w:marLeft w:val="0"/>
          <w:marRight w:val="0"/>
          <w:marTop w:val="0"/>
          <w:marBottom w:val="0"/>
          <w:divBdr>
            <w:top w:val="none" w:sz="0" w:space="0" w:color="auto"/>
            <w:left w:val="none" w:sz="0" w:space="0" w:color="auto"/>
            <w:bottom w:val="none" w:sz="0" w:space="0" w:color="auto"/>
            <w:right w:val="none" w:sz="0" w:space="0" w:color="auto"/>
          </w:divBdr>
        </w:div>
        <w:div w:id="64771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E257A7DD7D74980468E7F51153332" ma:contentTypeVersion="13" ma:contentTypeDescription="Create a new document." ma:contentTypeScope="" ma:versionID="b977448ca03772c89eb0c37b7ea2da10">
  <xsd:schema xmlns:xsd="http://www.w3.org/2001/XMLSchema" xmlns:xs="http://www.w3.org/2001/XMLSchema" xmlns:p="http://schemas.microsoft.com/office/2006/metadata/properties" xmlns:ns3="64470836-a940-48fd-9d9c-ac248c5e1759" xmlns:ns4="b2d75c87-a662-4073-ae12-aa4655edcaf0" targetNamespace="http://schemas.microsoft.com/office/2006/metadata/properties" ma:root="true" ma:fieldsID="cc8a094b180661de049a81a9e2c97310" ns3:_="" ns4:_="">
    <xsd:import namespace="64470836-a940-48fd-9d9c-ac248c5e1759"/>
    <xsd:import namespace="b2d75c87-a662-4073-ae12-aa4655edca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70836-a940-48fd-9d9c-ac248c5e1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75c87-a662-4073-ae12-aa4655edca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32D1C-2FC8-458B-8A8C-B51B5A9D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70836-a940-48fd-9d9c-ac248c5e1759"/>
    <ds:schemaRef ds:uri="b2d75c87-a662-4073-ae12-aa4655ed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751B4-349A-4755-B3FF-7BAE0B2F6E0E}">
  <ds:schemaRefs>
    <ds:schemaRef ds:uri="http://schemas.microsoft.com/sharepoint/v3/contenttype/forms"/>
  </ds:schemaRefs>
</ds:datastoreItem>
</file>

<file path=customXml/itemProps3.xml><?xml version="1.0" encoding="utf-8"?>
<ds:datastoreItem xmlns:ds="http://schemas.openxmlformats.org/officeDocument/2006/customXml" ds:itemID="{03903538-9DA0-4274-B313-14BA2007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Aldrich</dc:creator>
  <cp:lastModifiedBy>Head</cp:lastModifiedBy>
  <cp:revision>2</cp:revision>
  <cp:lastPrinted>2018-02-12T13:23:00Z</cp:lastPrinted>
  <dcterms:created xsi:type="dcterms:W3CDTF">2023-02-02T12:40:00Z</dcterms:created>
  <dcterms:modified xsi:type="dcterms:W3CDTF">2023-02-02T12:40:00Z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0x01010010FE257A7DD7D74980468E7F51153332</vt:lpwstr>
  </property>
</Properties>
</file>