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4EDAA" w14:textId="1EFD25AF" w:rsidR="00781FFD" w:rsidRDefault="00781FFD" w:rsidP="00781FFD">
      <w:pPr>
        <w:pStyle w:val="HSPStylebody"/>
        <w:ind w:left="0"/>
      </w:pPr>
    </w:p>
    <w:p w14:paraId="6D3EAE01" w14:textId="77777777" w:rsidR="00781FFD" w:rsidRPr="00320A90" w:rsidRDefault="00781FFD" w:rsidP="00781FFD">
      <w:pPr>
        <w:jc w:val="center"/>
        <w:rPr>
          <w:rFonts w:asciiTheme="majorHAnsi" w:hAnsiTheme="majorHAnsi" w:cstheme="majorHAnsi"/>
          <w:color w:val="4A442A"/>
          <w:sz w:val="36"/>
          <w:szCs w:val="36"/>
        </w:rPr>
      </w:pPr>
      <w:r w:rsidRPr="00320A90">
        <w:rPr>
          <w:rFonts w:asciiTheme="majorHAnsi" w:hAnsiTheme="majorHAnsi" w:cstheme="majorHAnsi"/>
          <w:color w:val="4A442A"/>
          <w:sz w:val="36"/>
          <w:szCs w:val="36"/>
        </w:rPr>
        <w:t>CHBP School Federation</w:t>
      </w:r>
    </w:p>
    <w:p w14:paraId="18A63DFF" w14:textId="379CADD4" w:rsidR="00781FFD" w:rsidRPr="00781FFD" w:rsidRDefault="00781FFD" w:rsidP="00781FFD">
      <w:pPr>
        <w:pStyle w:val="Header"/>
        <w:rPr>
          <w:rFonts w:ascii="Comic Sans MS" w:hAnsi="Comic Sans MS"/>
        </w:rPr>
      </w:pPr>
      <w:r w:rsidRPr="00781FFD">
        <w:rPr>
          <w:rFonts w:ascii="Comic Sans MS" w:hAnsi="Comic Sans MS"/>
          <w:noProof/>
          <w:lang w:val="en-GB" w:eastAsia="en-GB"/>
        </w:rPr>
        <mc:AlternateContent>
          <mc:Choice Requires="wps">
            <w:drawing>
              <wp:anchor distT="0" distB="0" distL="114300" distR="114300" simplePos="0" relativeHeight="251660288" behindDoc="0" locked="0" layoutInCell="1" allowOverlap="1" wp14:anchorId="01F0E64C" wp14:editId="54A74E30">
                <wp:simplePos x="0" y="0"/>
                <wp:positionH relativeFrom="column">
                  <wp:posOffset>-243205</wp:posOffset>
                </wp:positionH>
                <wp:positionV relativeFrom="paragraph">
                  <wp:posOffset>147955</wp:posOffset>
                </wp:positionV>
                <wp:extent cx="2505075" cy="1965960"/>
                <wp:effectExtent l="0" t="0" r="952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5075" cy="1965960"/>
                        </a:xfrm>
                        <a:prstGeom prst="rect">
                          <a:avLst/>
                        </a:prstGeom>
                        <a:solidFill>
                          <a:sysClr val="window" lastClr="FFFFFF"/>
                        </a:solidFill>
                        <a:ln w="6350">
                          <a:noFill/>
                        </a:ln>
                      </wps:spPr>
                      <wps:txbx>
                        <w:txbxContent>
                          <w:p w14:paraId="3C152021" w14:textId="77777777" w:rsidR="00781FFD" w:rsidRPr="00B63013" w:rsidRDefault="00781FFD" w:rsidP="00781FFD">
                            <w:pPr>
                              <w:pStyle w:val="Header"/>
                              <w:rPr>
                                <w:rFonts w:ascii="Arial Narrow" w:hAnsi="Arial Narrow"/>
                                <w:color w:val="262626"/>
                              </w:rPr>
                            </w:pPr>
                            <w:r w:rsidRPr="00B63013">
                              <w:rPr>
                                <w:rFonts w:ascii="Arial Narrow" w:hAnsi="Arial Narrow"/>
                                <w:color w:val="262626"/>
                              </w:rPr>
                              <w:t>Brunswick Park Primary and Nursery School</w:t>
                            </w:r>
                          </w:p>
                          <w:p w14:paraId="117E7304" w14:textId="77777777" w:rsidR="00781FFD" w:rsidRPr="00B63013" w:rsidRDefault="00781FFD" w:rsidP="00781FFD">
                            <w:pPr>
                              <w:pStyle w:val="Header"/>
                              <w:rPr>
                                <w:rFonts w:ascii="Arial Narrow" w:hAnsi="Arial Narrow"/>
                                <w:color w:val="262626"/>
                              </w:rPr>
                            </w:pPr>
                            <w:proofErr w:type="spellStart"/>
                            <w:r w:rsidRPr="00B63013">
                              <w:rPr>
                                <w:rFonts w:ascii="Arial Narrow" w:hAnsi="Arial Narrow"/>
                                <w:color w:val="262626"/>
                              </w:rPr>
                              <w:t>Osidge</w:t>
                            </w:r>
                            <w:proofErr w:type="spellEnd"/>
                            <w:r w:rsidRPr="00B63013">
                              <w:rPr>
                                <w:rFonts w:ascii="Arial Narrow" w:hAnsi="Arial Narrow"/>
                                <w:color w:val="262626"/>
                              </w:rPr>
                              <w:t xml:space="preserve"> Lane,</w:t>
                            </w:r>
                          </w:p>
                          <w:p w14:paraId="3B0F0D43" w14:textId="77777777" w:rsidR="00781FFD" w:rsidRPr="00B63013" w:rsidRDefault="00781FFD" w:rsidP="00781FFD">
                            <w:pPr>
                              <w:pStyle w:val="Header"/>
                              <w:rPr>
                                <w:rFonts w:ascii="Arial Narrow" w:hAnsi="Arial Narrow"/>
                                <w:color w:val="262626"/>
                              </w:rPr>
                            </w:pPr>
                            <w:r w:rsidRPr="00B63013">
                              <w:rPr>
                                <w:rFonts w:ascii="Arial Narrow" w:hAnsi="Arial Narrow"/>
                                <w:color w:val="262626"/>
                              </w:rPr>
                              <w:t>Southgate,</w:t>
                            </w:r>
                          </w:p>
                          <w:p w14:paraId="4B7C8EA4" w14:textId="77777777" w:rsidR="00781FFD" w:rsidRPr="00B63013" w:rsidRDefault="00781FFD" w:rsidP="00781FFD">
                            <w:pPr>
                              <w:pStyle w:val="Header"/>
                              <w:rPr>
                                <w:rFonts w:ascii="Arial Narrow" w:hAnsi="Arial Narrow"/>
                                <w:color w:val="262626"/>
                              </w:rPr>
                            </w:pPr>
                            <w:r w:rsidRPr="00B63013">
                              <w:rPr>
                                <w:rFonts w:ascii="Arial Narrow" w:hAnsi="Arial Narrow"/>
                                <w:color w:val="262626"/>
                              </w:rPr>
                              <w:t xml:space="preserve">London </w:t>
                            </w:r>
                          </w:p>
                          <w:p w14:paraId="0479187A" w14:textId="77777777" w:rsidR="00781FFD" w:rsidRPr="00B63013" w:rsidRDefault="00781FFD" w:rsidP="00781FFD">
                            <w:pPr>
                              <w:pStyle w:val="Header"/>
                              <w:rPr>
                                <w:rFonts w:ascii="Arial Narrow" w:hAnsi="Arial Narrow"/>
                                <w:color w:val="262626"/>
                              </w:rPr>
                            </w:pPr>
                            <w:r w:rsidRPr="00B63013">
                              <w:rPr>
                                <w:rFonts w:ascii="Arial Narrow" w:hAnsi="Arial Narrow"/>
                                <w:color w:val="262626"/>
                              </w:rPr>
                              <w:t>N14 5DU</w:t>
                            </w:r>
                          </w:p>
                          <w:p w14:paraId="34ACAD34" w14:textId="77777777" w:rsidR="00781FFD" w:rsidRPr="00B63013" w:rsidRDefault="00781FFD" w:rsidP="00781FFD">
                            <w:pPr>
                              <w:pStyle w:val="Header"/>
                              <w:rPr>
                                <w:rFonts w:ascii="Arial Narrow" w:hAnsi="Arial Narrow"/>
                                <w:color w:val="262626"/>
                              </w:rPr>
                            </w:pPr>
                          </w:p>
                          <w:p w14:paraId="5F7D7629" w14:textId="77777777" w:rsidR="00781FFD" w:rsidRPr="00B63013" w:rsidRDefault="00781FFD" w:rsidP="00781FFD">
                            <w:pPr>
                              <w:pStyle w:val="Header"/>
                              <w:rPr>
                                <w:rFonts w:ascii="Arial Narrow" w:hAnsi="Arial Narrow"/>
                                <w:color w:val="262626"/>
                              </w:rPr>
                            </w:pPr>
                            <w:r w:rsidRPr="00B63013">
                              <w:rPr>
                                <w:rFonts w:ascii="Arial Narrow" w:hAnsi="Arial Narrow"/>
                                <w:color w:val="262626"/>
                              </w:rPr>
                              <w:t>Tel: 020 8368 3468</w:t>
                            </w:r>
                          </w:p>
                          <w:p w14:paraId="6B2AEDAA" w14:textId="77777777" w:rsidR="00781FFD" w:rsidRPr="00B63013" w:rsidRDefault="00781FFD" w:rsidP="00781FFD">
                            <w:pPr>
                              <w:pStyle w:val="Header"/>
                              <w:rPr>
                                <w:rFonts w:ascii="Arial Narrow" w:hAnsi="Arial Narrow"/>
                                <w:color w:val="262626"/>
                              </w:rPr>
                            </w:pPr>
                            <w:r w:rsidRPr="00B63013">
                              <w:rPr>
                                <w:rFonts w:ascii="Arial Narrow" w:hAnsi="Arial Narrow"/>
                                <w:color w:val="262626"/>
                              </w:rPr>
                              <w:t>Email: office@brunswickpark.barnetmail.net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1F0E64C" id="_x0000_t202" coordsize="21600,21600" o:spt="202" path="m,l,21600r21600,l21600,xe">
                <v:stroke joinstyle="miter"/>
                <v:path gradientshapeok="t" o:connecttype="rect"/>
              </v:shapetype>
              <v:shape id="Text Box 13" o:spid="_x0000_s1026" type="#_x0000_t202" style="position:absolute;margin-left:-19.15pt;margin-top:11.65pt;width:197.25pt;height:15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" fillcolor="window" stroked="f" strokeweight=".5pt">
                <v:path arrowok="t"/>
                <v:textbox>
                  <w:txbxContent>
                    <w:p w14:paraId="3C152021" w14:textId="77777777" w:rsidR="00781FFD" w:rsidRPr="00B63013" w:rsidRDefault="00781FFD" w:rsidP="00781FFD">
                      <w:pPr>
                        <w:pStyle w:val="Header"/>
                        <w:rPr>
                          <w:rFonts w:ascii="Arial Narrow" w:hAnsi="Arial Narrow"/>
                          <w:color w:val="262626"/>
                        </w:rPr>
                      </w:pPr>
                      <w:r w:rsidRPr="00B63013">
                        <w:rPr>
                          <w:rFonts w:ascii="Arial Narrow" w:hAnsi="Arial Narrow"/>
                          <w:color w:val="262626"/>
                        </w:rPr>
                        <w:t>Brunswick Park Primary and Nursery School</w:t>
                      </w:r>
                    </w:p>
                    <w:p w14:paraId="117E7304" w14:textId="77777777" w:rsidR="00781FFD" w:rsidRPr="00B63013" w:rsidRDefault="00781FFD" w:rsidP="00781FFD">
                      <w:pPr>
                        <w:pStyle w:val="Header"/>
                        <w:rPr>
                          <w:rFonts w:ascii="Arial Narrow" w:hAnsi="Arial Narrow"/>
                          <w:color w:val="262626"/>
                        </w:rPr>
                      </w:pPr>
                      <w:proofErr w:type="spellStart"/>
                      <w:r w:rsidRPr="00B63013">
                        <w:rPr>
                          <w:rFonts w:ascii="Arial Narrow" w:hAnsi="Arial Narrow"/>
                          <w:color w:val="262626"/>
                        </w:rPr>
                        <w:t>Osidge</w:t>
                      </w:r>
                      <w:proofErr w:type="spellEnd"/>
                      <w:r w:rsidRPr="00B63013">
                        <w:rPr>
                          <w:rFonts w:ascii="Arial Narrow" w:hAnsi="Arial Narrow"/>
                          <w:color w:val="262626"/>
                        </w:rPr>
                        <w:t xml:space="preserve"> Lane,</w:t>
                      </w:r>
                    </w:p>
                    <w:p w14:paraId="3B0F0D43" w14:textId="77777777" w:rsidR="00781FFD" w:rsidRPr="00B63013" w:rsidRDefault="00781FFD" w:rsidP="00781FFD">
                      <w:pPr>
                        <w:pStyle w:val="Header"/>
                        <w:rPr>
                          <w:rFonts w:ascii="Arial Narrow" w:hAnsi="Arial Narrow"/>
                          <w:color w:val="262626"/>
                        </w:rPr>
                      </w:pPr>
                      <w:r w:rsidRPr="00B63013">
                        <w:rPr>
                          <w:rFonts w:ascii="Arial Narrow" w:hAnsi="Arial Narrow"/>
                          <w:color w:val="262626"/>
                        </w:rPr>
                        <w:t>Southgate,</w:t>
                      </w:r>
                    </w:p>
                    <w:p w14:paraId="4B7C8EA4" w14:textId="77777777" w:rsidR="00781FFD" w:rsidRPr="00B63013" w:rsidRDefault="00781FFD" w:rsidP="00781FFD">
                      <w:pPr>
                        <w:pStyle w:val="Header"/>
                        <w:rPr>
                          <w:rFonts w:ascii="Arial Narrow" w:hAnsi="Arial Narrow"/>
                          <w:color w:val="262626"/>
                        </w:rPr>
                      </w:pPr>
                      <w:r w:rsidRPr="00B63013">
                        <w:rPr>
                          <w:rFonts w:ascii="Arial Narrow" w:hAnsi="Arial Narrow"/>
                          <w:color w:val="262626"/>
                        </w:rPr>
                        <w:t xml:space="preserve">London </w:t>
                      </w:r>
                    </w:p>
                    <w:p w14:paraId="0479187A" w14:textId="77777777" w:rsidR="00781FFD" w:rsidRPr="00B63013" w:rsidRDefault="00781FFD" w:rsidP="00781FFD">
                      <w:pPr>
                        <w:pStyle w:val="Header"/>
                        <w:rPr>
                          <w:rFonts w:ascii="Arial Narrow" w:hAnsi="Arial Narrow"/>
                          <w:color w:val="262626"/>
                        </w:rPr>
                      </w:pPr>
                      <w:r w:rsidRPr="00B63013">
                        <w:rPr>
                          <w:rFonts w:ascii="Arial Narrow" w:hAnsi="Arial Narrow"/>
                          <w:color w:val="262626"/>
                        </w:rPr>
                        <w:t>N14 5DU</w:t>
                      </w:r>
                    </w:p>
                    <w:p w14:paraId="34ACAD34" w14:textId="77777777" w:rsidR="00781FFD" w:rsidRPr="00B63013" w:rsidRDefault="00781FFD" w:rsidP="00781FFD">
                      <w:pPr>
                        <w:pStyle w:val="Header"/>
                        <w:rPr>
                          <w:rFonts w:ascii="Arial Narrow" w:hAnsi="Arial Narrow"/>
                          <w:color w:val="262626"/>
                        </w:rPr>
                      </w:pPr>
                    </w:p>
                    <w:p w14:paraId="5F7D7629" w14:textId="77777777" w:rsidR="00781FFD" w:rsidRPr="00B63013" w:rsidRDefault="00781FFD" w:rsidP="00781FFD">
                      <w:pPr>
                        <w:pStyle w:val="Header"/>
                        <w:rPr>
                          <w:rFonts w:ascii="Arial Narrow" w:hAnsi="Arial Narrow"/>
                          <w:color w:val="262626"/>
                        </w:rPr>
                      </w:pPr>
                      <w:r w:rsidRPr="00B63013">
                        <w:rPr>
                          <w:rFonts w:ascii="Arial Narrow" w:hAnsi="Arial Narrow"/>
                          <w:color w:val="262626"/>
                        </w:rPr>
                        <w:t>Tel: 020 8368 3468</w:t>
                      </w:r>
                    </w:p>
                    <w:p w14:paraId="6B2AEDAA" w14:textId="77777777" w:rsidR="00781FFD" w:rsidRPr="00B63013" w:rsidRDefault="00781FFD" w:rsidP="00781FFD">
                      <w:pPr>
                        <w:pStyle w:val="Header"/>
                        <w:rPr>
                          <w:rFonts w:ascii="Arial Narrow" w:hAnsi="Arial Narrow"/>
                          <w:color w:val="262626"/>
                        </w:rPr>
                      </w:pPr>
                      <w:r w:rsidRPr="00B63013">
                        <w:rPr>
                          <w:rFonts w:ascii="Arial Narrow" w:hAnsi="Arial Narrow"/>
                          <w:color w:val="262626"/>
                        </w:rPr>
                        <w:t>Email: office@brunswickpark.barnetmail.net</w:t>
                      </w:r>
                    </w:p>
                  </w:txbxContent>
                </v:textbox>
              </v:shape>
            </w:pict>
          </mc:Fallback>
        </mc:AlternateContent>
      </w:r>
      <w:r w:rsidRPr="00781FFD">
        <w:rPr>
          <w:rFonts w:ascii="Comic Sans MS" w:hAnsi="Comic Sans MS" w:cs="Arial"/>
        </w:rPr>
        <w:tab/>
      </w:r>
    </w:p>
    <w:p w14:paraId="3CA52D30" w14:textId="1BB99FFB" w:rsidR="00781FFD" w:rsidRPr="00781FFD" w:rsidRDefault="00781FFD" w:rsidP="00781FFD">
      <w:pPr>
        <w:pStyle w:val="Header"/>
        <w:rPr>
          <w:rFonts w:ascii="Comic Sans MS" w:hAnsi="Comic Sans MS"/>
        </w:rPr>
      </w:pPr>
      <w:r w:rsidRPr="00781FFD">
        <w:rPr>
          <w:rFonts w:ascii="Comic Sans MS" w:hAnsi="Comic Sans MS"/>
          <w:noProof/>
          <w:lang w:val="en-GB" w:eastAsia="en-GB"/>
        </w:rPr>
        <mc:AlternateContent>
          <mc:Choice Requires="wps">
            <w:drawing>
              <wp:anchor distT="0" distB="0" distL="114300" distR="114300" simplePos="0" relativeHeight="251659264" behindDoc="0" locked="0" layoutInCell="1" allowOverlap="1" wp14:anchorId="2D4D4F94" wp14:editId="02CD802A">
                <wp:simplePos x="0" y="0"/>
                <wp:positionH relativeFrom="column">
                  <wp:posOffset>4283075</wp:posOffset>
                </wp:positionH>
                <wp:positionV relativeFrom="paragraph">
                  <wp:posOffset>95250</wp:posOffset>
                </wp:positionV>
                <wp:extent cx="2152650" cy="1729740"/>
                <wp:effectExtent l="0" t="0" r="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2650" cy="1729740"/>
                        </a:xfrm>
                        <a:prstGeom prst="rect">
                          <a:avLst/>
                        </a:prstGeom>
                        <a:noFill/>
                        <a:ln w="6350">
                          <a:noFill/>
                        </a:ln>
                      </wps:spPr>
                      <wps:txbx>
                        <w:txbxContent>
                          <w:p w14:paraId="1C58F984" w14:textId="77777777" w:rsidR="00781FFD" w:rsidRPr="00781FFD" w:rsidRDefault="00781FFD" w:rsidP="00781FFD">
                            <w:pPr>
                              <w:pStyle w:val="NoSpacing"/>
                              <w:jc w:val="right"/>
                              <w:rPr>
                                <w:rFonts w:ascii="Arial Narrow" w:hAnsi="Arial Narrow"/>
                                <w:color w:val="262626"/>
                                <w:sz w:val="24"/>
                                <w:szCs w:val="20"/>
                              </w:rPr>
                            </w:pPr>
                            <w:r w:rsidRPr="00781FFD">
                              <w:rPr>
                                <w:rFonts w:ascii="Arial Narrow" w:hAnsi="Arial Narrow"/>
                                <w:color w:val="262626"/>
                                <w:sz w:val="24"/>
                                <w:szCs w:val="20"/>
                              </w:rPr>
                              <w:t>Church Hill Primary School</w:t>
                            </w:r>
                          </w:p>
                          <w:p w14:paraId="1C68F574" w14:textId="77777777" w:rsidR="00781FFD" w:rsidRPr="00781FFD" w:rsidRDefault="00781FFD" w:rsidP="00781FFD">
                            <w:pPr>
                              <w:pStyle w:val="NoSpacing"/>
                              <w:jc w:val="right"/>
                              <w:rPr>
                                <w:rFonts w:ascii="Arial Narrow" w:hAnsi="Arial Narrow"/>
                                <w:color w:val="262626"/>
                                <w:sz w:val="24"/>
                                <w:szCs w:val="20"/>
                              </w:rPr>
                            </w:pPr>
                            <w:r w:rsidRPr="00781FFD">
                              <w:rPr>
                                <w:rFonts w:ascii="Arial Narrow" w:hAnsi="Arial Narrow"/>
                                <w:color w:val="262626"/>
                                <w:sz w:val="24"/>
                                <w:szCs w:val="20"/>
                              </w:rPr>
                              <w:t xml:space="preserve">Burlington Rise </w:t>
                            </w:r>
                          </w:p>
                          <w:p w14:paraId="019D14F9" w14:textId="77777777" w:rsidR="00781FFD" w:rsidRPr="00781FFD" w:rsidRDefault="00781FFD" w:rsidP="00781FFD">
                            <w:pPr>
                              <w:pStyle w:val="NoSpacing"/>
                              <w:jc w:val="right"/>
                              <w:rPr>
                                <w:rFonts w:ascii="Arial Narrow" w:hAnsi="Arial Narrow"/>
                                <w:color w:val="262626"/>
                                <w:sz w:val="24"/>
                                <w:szCs w:val="20"/>
                              </w:rPr>
                            </w:pPr>
                            <w:r w:rsidRPr="00781FFD">
                              <w:rPr>
                                <w:rFonts w:ascii="Arial Narrow" w:hAnsi="Arial Narrow"/>
                                <w:color w:val="262626"/>
                                <w:sz w:val="24"/>
                                <w:szCs w:val="20"/>
                              </w:rPr>
                              <w:t xml:space="preserve">East Barnet </w:t>
                            </w:r>
                          </w:p>
                          <w:p w14:paraId="023A3FEB" w14:textId="77777777" w:rsidR="00781FFD" w:rsidRPr="00781FFD" w:rsidRDefault="00781FFD" w:rsidP="00781FFD">
                            <w:pPr>
                              <w:pStyle w:val="NoSpacing"/>
                              <w:jc w:val="right"/>
                              <w:rPr>
                                <w:rFonts w:ascii="Arial Narrow" w:hAnsi="Arial Narrow"/>
                                <w:color w:val="262626"/>
                                <w:sz w:val="24"/>
                                <w:szCs w:val="20"/>
                              </w:rPr>
                            </w:pPr>
                            <w:r w:rsidRPr="00781FFD">
                              <w:rPr>
                                <w:rFonts w:ascii="Arial Narrow" w:hAnsi="Arial Narrow"/>
                                <w:color w:val="262626"/>
                                <w:sz w:val="24"/>
                                <w:szCs w:val="20"/>
                              </w:rPr>
                              <w:t xml:space="preserve">Hertfordshire </w:t>
                            </w:r>
                          </w:p>
                          <w:p w14:paraId="0FB2DB57" w14:textId="77777777" w:rsidR="00781FFD" w:rsidRPr="00781FFD" w:rsidRDefault="00781FFD" w:rsidP="00781FFD">
                            <w:pPr>
                              <w:pStyle w:val="NoSpacing"/>
                              <w:jc w:val="right"/>
                              <w:rPr>
                                <w:rFonts w:ascii="Arial Narrow" w:hAnsi="Arial Narrow"/>
                                <w:color w:val="262626"/>
                                <w:sz w:val="24"/>
                                <w:szCs w:val="20"/>
                              </w:rPr>
                            </w:pPr>
                            <w:r w:rsidRPr="00781FFD">
                              <w:rPr>
                                <w:rFonts w:ascii="Arial Narrow" w:hAnsi="Arial Narrow"/>
                                <w:color w:val="262626"/>
                                <w:sz w:val="24"/>
                                <w:szCs w:val="20"/>
                              </w:rPr>
                              <w:t xml:space="preserve">EN4 8NN </w:t>
                            </w:r>
                          </w:p>
                          <w:p w14:paraId="5B9543B9" w14:textId="77777777" w:rsidR="00781FFD" w:rsidRPr="00781FFD" w:rsidRDefault="00781FFD" w:rsidP="00781FFD">
                            <w:pPr>
                              <w:pStyle w:val="NoSpacing"/>
                              <w:jc w:val="right"/>
                              <w:rPr>
                                <w:rFonts w:ascii="Arial Narrow" w:hAnsi="Arial Narrow"/>
                                <w:color w:val="262626"/>
                                <w:sz w:val="24"/>
                                <w:szCs w:val="20"/>
                              </w:rPr>
                            </w:pPr>
                          </w:p>
                          <w:p w14:paraId="0853FAB9" w14:textId="77777777" w:rsidR="00781FFD" w:rsidRPr="00781FFD" w:rsidRDefault="00781FFD" w:rsidP="00781FFD">
                            <w:pPr>
                              <w:pStyle w:val="NoSpacing"/>
                              <w:jc w:val="right"/>
                              <w:rPr>
                                <w:rFonts w:ascii="Arial Narrow" w:hAnsi="Arial Narrow"/>
                                <w:color w:val="262626"/>
                                <w:sz w:val="24"/>
                                <w:szCs w:val="20"/>
                              </w:rPr>
                            </w:pPr>
                            <w:r w:rsidRPr="00781FFD">
                              <w:rPr>
                                <w:rFonts w:ascii="Arial Narrow" w:hAnsi="Arial Narrow"/>
                                <w:color w:val="262626"/>
                                <w:sz w:val="24"/>
                                <w:szCs w:val="20"/>
                              </w:rPr>
                              <w:t xml:space="preserve">Telephone: 020 8368 3431 </w:t>
                            </w:r>
                          </w:p>
                          <w:p w14:paraId="18C63339" w14:textId="77777777" w:rsidR="00781FFD" w:rsidRPr="00781FFD" w:rsidRDefault="00781FFD" w:rsidP="00781FFD">
                            <w:pPr>
                              <w:pStyle w:val="NoSpacing"/>
                              <w:jc w:val="right"/>
                              <w:rPr>
                                <w:rFonts w:ascii="Arial Narrow" w:hAnsi="Arial Narrow"/>
                                <w:color w:val="262626"/>
                                <w:sz w:val="24"/>
                                <w:szCs w:val="20"/>
                              </w:rPr>
                            </w:pPr>
                            <w:r w:rsidRPr="00781FFD">
                              <w:rPr>
                                <w:rFonts w:ascii="Arial Narrow" w:hAnsi="Arial Narrow"/>
                                <w:color w:val="262626"/>
                                <w:sz w:val="24"/>
                                <w:szCs w:val="20"/>
                              </w:rPr>
                              <w:t>Email: office@churchhill.barnetmail.net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D4D4F94" id="Text Box 14" o:spid="_x0000_s1027" type="#_x0000_t202" style="position:absolute;margin-left:337.25pt;margin-top:7.5pt;width:169.5pt;height:1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" filled="f" stroked="f" strokeweight=".5pt">
                <v:path arrowok="t"/>
                <v:textbox>
                  <w:txbxContent>
                    <w:p w14:paraId="1C58F984" w14:textId="77777777" w:rsidR="00781FFD" w:rsidRPr="00781FFD" w:rsidRDefault="00781FFD" w:rsidP="00781FFD">
                      <w:pPr>
                        <w:pStyle w:val="NoSpacing"/>
                        <w:jc w:val="right"/>
                        <w:rPr>
                          <w:rFonts w:ascii="Arial Narrow" w:hAnsi="Arial Narrow"/>
                          <w:color w:val="262626"/>
                          <w:sz w:val="24"/>
                          <w:szCs w:val="20"/>
                        </w:rPr>
                      </w:pPr>
                      <w:r w:rsidRPr="00781FFD">
                        <w:rPr>
                          <w:rFonts w:ascii="Arial Narrow" w:hAnsi="Arial Narrow"/>
                          <w:color w:val="262626"/>
                          <w:sz w:val="24"/>
                          <w:szCs w:val="20"/>
                        </w:rPr>
                        <w:t>Church Hill Primary School</w:t>
                      </w:r>
                    </w:p>
                    <w:p w14:paraId="1C68F574" w14:textId="77777777" w:rsidR="00781FFD" w:rsidRPr="00781FFD" w:rsidRDefault="00781FFD" w:rsidP="00781FFD">
                      <w:pPr>
                        <w:pStyle w:val="NoSpacing"/>
                        <w:jc w:val="right"/>
                        <w:rPr>
                          <w:rFonts w:ascii="Arial Narrow" w:hAnsi="Arial Narrow"/>
                          <w:color w:val="262626"/>
                          <w:sz w:val="24"/>
                          <w:szCs w:val="20"/>
                        </w:rPr>
                      </w:pPr>
                      <w:r w:rsidRPr="00781FFD">
                        <w:rPr>
                          <w:rFonts w:ascii="Arial Narrow" w:hAnsi="Arial Narrow"/>
                          <w:color w:val="262626"/>
                          <w:sz w:val="24"/>
                          <w:szCs w:val="20"/>
                        </w:rPr>
                        <w:t xml:space="preserve">Burlington Rise </w:t>
                      </w:r>
                    </w:p>
                    <w:p w14:paraId="019D14F9" w14:textId="77777777" w:rsidR="00781FFD" w:rsidRPr="00781FFD" w:rsidRDefault="00781FFD" w:rsidP="00781FFD">
                      <w:pPr>
                        <w:pStyle w:val="NoSpacing"/>
                        <w:jc w:val="right"/>
                        <w:rPr>
                          <w:rFonts w:ascii="Arial Narrow" w:hAnsi="Arial Narrow"/>
                          <w:color w:val="262626"/>
                          <w:sz w:val="24"/>
                          <w:szCs w:val="20"/>
                        </w:rPr>
                      </w:pPr>
                      <w:r w:rsidRPr="00781FFD">
                        <w:rPr>
                          <w:rFonts w:ascii="Arial Narrow" w:hAnsi="Arial Narrow"/>
                          <w:color w:val="262626"/>
                          <w:sz w:val="24"/>
                          <w:szCs w:val="20"/>
                        </w:rPr>
                        <w:t xml:space="preserve">East Barnet </w:t>
                      </w:r>
                    </w:p>
                    <w:p w14:paraId="023A3FEB" w14:textId="77777777" w:rsidR="00781FFD" w:rsidRPr="00781FFD" w:rsidRDefault="00781FFD" w:rsidP="00781FFD">
                      <w:pPr>
                        <w:pStyle w:val="NoSpacing"/>
                        <w:jc w:val="right"/>
                        <w:rPr>
                          <w:rFonts w:ascii="Arial Narrow" w:hAnsi="Arial Narrow"/>
                          <w:color w:val="262626"/>
                          <w:sz w:val="24"/>
                          <w:szCs w:val="20"/>
                        </w:rPr>
                      </w:pPr>
                      <w:r w:rsidRPr="00781FFD">
                        <w:rPr>
                          <w:rFonts w:ascii="Arial Narrow" w:hAnsi="Arial Narrow"/>
                          <w:color w:val="262626"/>
                          <w:sz w:val="24"/>
                          <w:szCs w:val="20"/>
                        </w:rPr>
                        <w:t xml:space="preserve">Hertfordshire </w:t>
                      </w:r>
                    </w:p>
                    <w:p w14:paraId="0FB2DB57" w14:textId="77777777" w:rsidR="00781FFD" w:rsidRPr="00781FFD" w:rsidRDefault="00781FFD" w:rsidP="00781FFD">
                      <w:pPr>
                        <w:pStyle w:val="NoSpacing"/>
                        <w:jc w:val="right"/>
                        <w:rPr>
                          <w:rFonts w:ascii="Arial Narrow" w:hAnsi="Arial Narrow"/>
                          <w:color w:val="262626"/>
                          <w:sz w:val="24"/>
                          <w:szCs w:val="20"/>
                        </w:rPr>
                      </w:pPr>
                      <w:r w:rsidRPr="00781FFD">
                        <w:rPr>
                          <w:rFonts w:ascii="Arial Narrow" w:hAnsi="Arial Narrow"/>
                          <w:color w:val="262626"/>
                          <w:sz w:val="24"/>
                          <w:szCs w:val="20"/>
                        </w:rPr>
                        <w:t xml:space="preserve">EN4 8NN </w:t>
                      </w:r>
                    </w:p>
                    <w:p w14:paraId="5B9543B9" w14:textId="77777777" w:rsidR="00781FFD" w:rsidRPr="00781FFD" w:rsidRDefault="00781FFD" w:rsidP="00781FFD">
                      <w:pPr>
                        <w:pStyle w:val="NoSpacing"/>
                        <w:jc w:val="right"/>
                        <w:rPr>
                          <w:rFonts w:ascii="Arial Narrow" w:hAnsi="Arial Narrow"/>
                          <w:color w:val="262626"/>
                          <w:sz w:val="24"/>
                          <w:szCs w:val="20"/>
                        </w:rPr>
                      </w:pPr>
                    </w:p>
                    <w:p w14:paraId="0853FAB9" w14:textId="77777777" w:rsidR="00781FFD" w:rsidRPr="00781FFD" w:rsidRDefault="00781FFD" w:rsidP="00781FFD">
                      <w:pPr>
                        <w:pStyle w:val="NoSpacing"/>
                        <w:jc w:val="right"/>
                        <w:rPr>
                          <w:rFonts w:ascii="Arial Narrow" w:hAnsi="Arial Narrow"/>
                          <w:color w:val="262626"/>
                          <w:sz w:val="24"/>
                          <w:szCs w:val="20"/>
                        </w:rPr>
                      </w:pPr>
                      <w:r w:rsidRPr="00781FFD">
                        <w:rPr>
                          <w:rFonts w:ascii="Arial Narrow" w:hAnsi="Arial Narrow"/>
                          <w:color w:val="262626"/>
                          <w:sz w:val="24"/>
                          <w:szCs w:val="20"/>
                        </w:rPr>
                        <w:t xml:space="preserve">Telephone: 020 8368 3431 </w:t>
                      </w:r>
                    </w:p>
                    <w:p w14:paraId="18C63339" w14:textId="77777777" w:rsidR="00781FFD" w:rsidRPr="00781FFD" w:rsidRDefault="00781FFD" w:rsidP="00781FFD">
                      <w:pPr>
                        <w:pStyle w:val="NoSpacing"/>
                        <w:jc w:val="right"/>
                        <w:rPr>
                          <w:rFonts w:ascii="Arial Narrow" w:hAnsi="Arial Narrow"/>
                          <w:color w:val="262626"/>
                          <w:sz w:val="24"/>
                          <w:szCs w:val="20"/>
                        </w:rPr>
                      </w:pPr>
                      <w:r w:rsidRPr="00781FFD">
                        <w:rPr>
                          <w:rFonts w:ascii="Arial Narrow" w:hAnsi="Arial Narrow"/>
                          <w:color w:val="262626"/>
                          <w:sz w:val="24"/>
                          <w:szCs w:val="20"/>
                        </w:rPr>
                        <w:t>Email: office@churchhill.barnetmail.net</w:t>
                      </w:r>
                    </w:p>
                  </w:txbxContent>
                </v:textbox>
              </v:shape>
            </w:pict>
          </mc:Fallback>
        </mc:AlternateContent>
      </w:r>
      <w:r w:rsidRPr="00781FFD">
        <w:rPr>
          <w:rFonts w:ascii="Comic Sans MS" w:hAnsi="Comic Sans MS"/>
          <w:noProof/>
          <w:lang w:val="en-GB" w:eastAsia="en-GB"/>
        </w:rPr>
        <mc:AlternateContent>
          <mc:Choice Requires="wps">
            <w:drawing>
              <wp:anchor distT="0" distB="0" distL="114300" distR="114300" simplePos="0" relativeHeight="251661312" behindDoc="0" locked="0" layoutInCell="1" allowOverlap="1" wp14:anchorId="012FC308" wp14:editId="0A4D3FB9">
                <wp:simplePos x="0" y="0"/>
                <wp:positionH relativeFrom="margin">
                  <wp:align>center</wp:align>
                </wp:positionH>
                <wp:positionV relativeFrom="paragraph">
                  <wp:posOffset>-97790</wp:posOffset>
                </wp:positionV>
                <wp:extent cx="1476375" cy="176212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6375" cy="1762125"/>
                        </a:xfrm>
                        <a:prstGeom prst="rect">
                          <a:avLst/>
                        </a:prstGeom>
                        <a:noFill/>
                        <a:ln w="6350">
                          <a:noFill/>
                        </a:ln>
                      </wps:spPr>
                      <wps:txbx>
                        <w:txbxContent>
                          <w:p w14:paraId="55E023C6" w14:textId="77777777" w:rsidR="00781FFD" w:rsidRDefault="00781FFD" w:rsidP="00781FFD">
                            <w:pPr>
                              <w:jc w:val="center"/>
                            </w:pPr>
                            <w:r>
                              <w:rPr>
                                <w:noProof/>
                                <w:lang w:val="en-GB" w:eastAsia="en-GB"/>
                              </w:rPr>
                              <w:drawing>
                                <wp:inline distT="0" distB="0" distL="0" distR="0" wp14:anchorId="4CA04993" wp14:editId="3C336FE8">
                                  <wp:extent cx="1162050" cy="1495425"/>
                                  <wp:effectExtent l="0" t="0" r="0"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14954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12FC308" id="Text Box 12" o:spid="_x0000_s1028" type="#_x0000_t202" style="position:absolute;margin-left:0;margin-top:-7.7pt;width:116.25pt;height:138.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" filled="f" stroked="f" strokeweight=".5pt">
                <v:path arrowok="t"/>
                <v:textbox>
                  <w:txbxContent>
                    <w:p w14:paraId="55E023C6" w14:textId="77777777" w:rsidR="00781FFD" w:rsidRDefault="00781FFD" w:rsidP="00781FFD">
                      <w:pPr>
                        <w:jc w:val="center"/>
                      </w:pPr>
                      <w:r>
                        <w:rPr>
                          <w:noProof/>
                          <w:lang w:val="en-GB" w:eastAsia="en-GB"/>
                        </w:rPr>
                        <w:drawing>
                          <wp:inline distT="0" distB="0" distL="0" distR="0" wp14:anchorId="4CA04993" wp14:editId="3C336FE8">
                            <wp:extent cx="1162050" cy="1495425"/>
                            <wp:effectExtent l="0" t="0" r="0"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1495425"/>
                                    </a:xfrm>
                                    <a:prstGeom prst="rect">
                                      <a:avLst/>
                                    </a:prstGeom>
                                    <a:noFill/>
                                    <a:ln>
                                      <a:noFill/>
                                    </a:ln>
                                  </pic:spPr>
                                </pic:pic>
                              </a:graphicData>
                            </a:graphic>
                          </wp:inline>
                        </w:drawing>
                      </w:r>
                    </w:p>
                  </w:txbxContent>
                </v:textbox>
                <w10:wrap anchorx="margin"/>
              </v:shape>
            </w:pict>
          </mc:Fallback>
        </mc:AlternateContent>
      </w:r>
    </w:p>
    <w:p w14:paraId="27C36434" w14:textId="77777777" w:rsidR="00781FFD" w:rsidRPr="00781FFD" w:rsidRDefault="00781FFD" w:rsidP="00781FFD">
      <w:pPr>
        <w:pStyle w:val="Header"/>
        <w:rPr>
          <w:rFonts w:ascii="Comic Sans MS" w:hAnsi="Comic Sans MS"/>
        </w:rPr>
      </w:pPr>
    </w:p>
    <w:p w14:paraId="0DE7E999" w14:textId="77777777" w:rsidR="00781FFD" w:rsidRPr="00781FFD" w:rsidRDefault="00781FFD" w:rsidP="00781FFD">
      <w:pPr>
        <w:pStyle w:val="Header"/>
        <w:rPr>
          <w:rFonts w:ascii="Comic Sans MS" w:hAnsi="Comic Sans MS"/>
        </w:rPr>
      </w:pPr>
    </w:p>
    <w:p w14:paraId="14F949BB" w14:textId="77777777" w:rsidR="00781FFD" w:rsidRPr="00781FFD" w:rsidRDefault="00781FFD" w:rsidP="00781FFD">
      <w:pPr>
        <w:pStyle w:val="Header"/>
        <w:rPr>
          <w:rFonts w:ascii="Comic Sans MS" w:hAnsi="Comic Sans MS"/>
        </w:rPr>
      </w:pPr>
    </w:p>
    <w:p w14:paraId="3A8E58C9" w14:textId="77777777" w:rsidR="00781FFD" w:rsidRPr="00781FFD" w:rsidRDefault="00781FFD" w:rsidP="00781FFD">
      <w:pPr>
        <w:pStyle w:val="Header"/>
        <w:rPr>
          <w:rFonts w:ascii="Comic Sans MS" w:hAnsi="Comic Sans MS"/>
        </w:rPr>
      </w:pPr>
    </w:p>
    <w:p w14:paraId="558D4BA3" w14:textId="036CCCE9" w:rsidR="00781FFD" w:rsidRPr="00781FFD" w:rsidRDefault="00781FFD" w:rsidP="00781FFD">
      <w:pPr>
        <w:pStyle w:val="HSPStylebody"/>
        <w:jc w:val="center"/>
        <w:rPr>
          <w:rFonts w:ascii="Comic Sans MS" w:hAnsi="Comic Sans MS"/>
        </w:rPr>
      </w:pPr>
    </w:p>
    <w:p w14:paraId="7FFDB7B8" w14:textId="0192CF76" w:rsidR="00781FFD" w:rsidRPr="00781FFD" w:rsidRDefault="00781FFD" w:rsidP="00781FFD">
      <w:pPr>
        <w:pStyle w:val="HSPStylebody"/>
        <w:jc w:val="center"/>
        <w:rPr>
          <w:rFonts w:ascii="Comic Sans MS" w:hAnsi="Comic Sans MS"/>
        </w:rPr>
      </w:pPr>
    </w:p>
    <w:p w14:paraId="782DA2FA" w14:textId="1785E568" w:rsidR="00781FFD" w:rsidRPr="00781FFD" w:rsidRDefault="00781FFD" w:rsidP="00781FFD">
      <w:pPr>
        <w:pStyle w:val="HSPStylebody"/>
        <w:jc w:val="center"/>
        <w:rPr>
          <w:rFonts w:ascii="Comic Sans MS" w:hAnsi="Comic Sans MS"/>
          <w:sz w:val="24"/>
        </w:rPr>
      </w:pPr>
    </w:p>
    <w:p w14:paraId="6C99FE8A" w14:textId="77777777" w:rsidR="00781FFD" w:rsidRDefault="00781FFD" w:rsidP="00781FFD">
      <w:pPr>
        <w:jc w:val="center"/>
        <w:rPr>
          <w:rFonts w:ascii="Comic Sans MS" w:hAnsi="Comic Sans MS" w:cs="Segoe UI"/>
          <w:i/>
          <w:color w:val="212121"/>
          <w:sz w:val="22"/>
          <w:szCs w:val="20"/>
        </w:rPr>
      </w:pPr>
    </w:p>
    <w:p w14:paraId="46FC22BA" w14:textId="77777777" w:rsidR="00781FFD" w:rsidRPr="002A410F" w:rsidRDefault="00781FFD" w:rsidP="00781FFD">
      <w:pPr>
        <w:jc w:val="center"/>
        <w:rPr>
          <w:rFonts w:asciiTheme="majorHAnsi" w:hAnsiTheme="majorHAnsi" w:cstheme="majorHAnsi"/>
          <w:i/>
          <w:color w:val="212121"/>
          <w:sz w:val="22"/>
          <w:szCs w:val="20"/>
        </w:rPr>
      </w:pPr>
    </w:p>
    <w:p w14:paraId="10223B96" w14:textId="2D378BD5" w:rsidR="00781FFD" w:rsidRPr="002A410F" w:rsidRDefault="00781FFD" w:rsidP="00781FFD">
      <w:pPr>
        <w:jc w:val="center"/>
        <w:rPr>
          <w:rFonts w:asciiTheme="majorHAnsi" w:hAnsiTheme="majorHAnsi" w:cstheme="majorHAnsi"/>
          <w:i/>
          <w:color w:val="212121"/>
          <w:sz w:val="22"/>
          <w:szCs w:val="20"/>
        </w:rPr>
      </w:pPr>
      <w:r w:rsidRPr="002A410F">
        <w:rPr>
          <w:rFonts w:asciiTheme="majorHAnsi" w:hAnsiTheme="majorHAnsi" w:cstheme="majorHAnsi"/>
          <w:i/>
          <w:color w:val="212121"/>
          <w:sz w:val="22"/>
          <w:szCs w:val="20"/>
        </w:rPr>
        <w:t>‘As a federation, and as individual schools, we are committed to the wellbeing of all of our community - this is an integral part of each school's culture and ethos. Policies are formulated and implemented with this in mind, placing the wellbeing of all at the forefront at all times.’</w:t>
      </w:r>
    </w:p>
    <w:p w14:paraId="7F2688CB" w14:textId="1251CE7A" w:rsidR="00781FFD" w:rsidRPr="002A410F" w:rsidRDefault="00781FFD" w:rsidP="00781FFD">
      <w:pPr>
        <w:pStyle w:val="HSPStylebody"/>
        <w:ind w:left="0"/>
        <w:rPr>
          <w:rFonts w:asciiTheme="majorHAnsi" w:hAnsiTheme="majorHAnsi" w:cstheme="majorHAnsi"/>
        </w:rPr>
      </w:pPr>
    </w:p>
    <w:p w14:paraId="4CBDBC39" w14:textId="77777777" w:rsidR="00F34869" w:rsidRPr="002A410F" w:rsidRDefault="00781FFD" w:rsidP="00781FFD">
      <w:pPr>
        <w:pStyle w:val="HSPEHWBsectioncentre"/>
        <w:pageBreakBefore w:val="0"/>
        <w:spacing w:before="120"/>
        <w:outlineLvl w:val="0"/>
        <w:rPr>
          <w:rFonts w:asciiTheme="majorHAnsi" w:hAnsiTheme="majorHAnsi" w:cstheme="majorHAnsi"/>
          <w:color w:val="auto"/>
          <w:sz w:val="44"/>
          <w:szCs w:val="28"/>
        </w:rPr>
      </w:pPr>
      <w:r w:rsidRPr="002A410F">
        <w:rPr>
          <w:rFonts w:asciiTheme="majorHAnsi" w:hAnsiTheme="majorHAnsi" w:cstheme="majorHAnsi"/>
          <w:color w:val="auto"/>
          <w:sz w:val="44"/>
          <w:szCs w:val="28"/>
        </w:rPr>
        <w:t xml:space="preserve">PSHE (Personal, Social, Health </w:t>
      </w:r>
    </w:p>
    <w:p w14:paraId="07630F5F" w14:textId="6643A92B" w:rsidR="00781FFD" w:rsidRPr="002A410F" w:rsidRDefault="00781FFD" w:rsidP="00781FFD">
      <w:pPr>
        <w:pStyle w:val="HSPEHWBsectioncentre"/>
        <w:pageBreakBefore w:val="0"/>
        <w:spacing w:before="120"/>
        <w:outlineLvl w:val="0"/>
        <w:rPr>
          <w:rFonts w:asciiTheme="majorHAnsi" w:hAnsiTheme="majorHAnsi" w:cstheme="majorHAnsi"/>
          <w:color w:val="auto"/>
          <w:sz w:val="44"/>
          <w:szCs w:val="28"/>
        </w:rPr>
      </w:pPr>
      <w:r w:rsidRPr="002A410F">
        <w:rPr>
          <w:rFonts w:asciiTheme="majorHAnsi" w:hAnsiTheme="majorHAnsi" w:cstheme="majorHAnsi"/>
          <w:color w:val="auto"/>
          <w:sz w:val="44"/>
          <w:szCs w:val="28"/>
        </w:rPr>
        <w:t>and Economic Education) Policy</w:t>
      </w:r>
    </w:p>
    <w:p w14:paraId="57E835FA" w14:textId="497DC8DE" w:rsidR="00781FFD" w:rsidRPr="002A410F" w:rsidRDefault="00781FFD" w:rsidP="00781FFD">
      <w:pPr>
        <w:pStyle w:val="HSPEHWBsectioncentre"/>
        <w:pageBreakBefore w:val="0"/>
        <w:spacing w:before="120"/>
        <w:outlineLvl w:val="0"/>
        <w:rPr>
          <w:rFonts w:asciiTheme="majorHAnsi" w:hAnsiTheme="majorHAnsi" w:cstheme="majorHAnsi"/>
          <w:color w:val="auto"/>
          <w:sz w:val="40"/>
          <w:szCs w:val="24"/>
        </w:rPr>
      </w:pPr>
      <w:r w:rsidRPr="002A410F">
        <w:rPr>
          <w:rFonts w:asciiTheme="majorHAnsi" w:hAnsiTheme="majorHAnsi" w:cstheme="majorHAnsi"/>
          <w:color w:val="auto"/>
          <w:sz w:val="40"/>
          <w:szCs w:val="24"/>
        </w:rPr>
        <w:t>Including Relationships and Sex Education</w:t>
      </w:r>
    </w:p>
    <w:p w14:paraId="026B9675" w14:textId="77777777" w:rsidR="00781FFD" w:rsidRPr="002A410F" w:rsidRDefault="00781FFD" w:rsidP="00781FFD">
      <w:pPr>
        <w:tabs>
          <w:tab w:val="left" w:pos="1830"/>
        </w:tabs>
        <w:autoSpaceDE w:val="0"/>
        <w:autoSpaceDN w:val="0"/>
        <w:adjustRightInd w:val="0"/>
        <w:rPr>
          <w:rFonts w:asciiTheme="majorHAnsi" w:hAnsiTheme="majorHAnsi" w:cstheme="majorHAnsi"/>
          <w:b/>
          <w:bCs/>
          <w:sz w:val="40"/>
          <w:szCs w:val="40"/>
        </w:rPr>
      </w:pPr>
    </w:p>
    <w:p w14:paraId="7477C9C9" w14:textId="69A34E69" w:rsidR="00781FFD" w:rsidRPr="002A410F" w:rsidRDefault="00990C5F" w:rsidP="00781FFD">
      <w:pPr>
        <w:widowControl w:val="0"/>
        <w:jc w:val="center"/>
        <w:rPr>
          <w:rFonts w:asciiTheme="majorHAnsi" w:hAnsiTheme="majorHAnsi" w:cstheme="majorHAnsi"/>
          <w:b/>
          <w:sz w:val="28"/>
          <w:szCs w:val="28"/>
          <w:u w:val="single"/>
        </w:rPr>
      </w:pPr>
      <w:r w:rsidRPr="002A410F">
        <w:rPr>
          <w:rFonts w:asciiTheme="majorHAnsi" w:hAnsiTheme="majorHAnsi" w:cstheme="majorHAnsi"/>
          <w:b/>
          <w:sz w:val="28"/>
          <w:szCs w:val="28"/>
          <w:u w:val="single"/>
        </w:rPr>
        <w:t>March 2023</w:t>
      </w:r>
    </w:p>
    <w:p w14:paraId="32852892" w14:textId="77777777" w:rsidR="00781FFD" w:rsidRPr="002A410F" w:rsidRDefault="00781FFD" w:rsidP="00781FFD">
      <w:pPr>
        <w:rPr>
          <w:rFonts w:asciiTheme="majorHAnsi" w:hAnsiTheme="majorHAnsi" w:cstheme="majorHAnsi"/>
          <w:sz w:val="28"/>
          <w:szCs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83"/>
        <w:gridCol w:w="1984"/>
      </w:tblGrid>
      <w:tr w:rsidR="00781FFD" w:rsidRPr="002A410F" w14:paraId="5BC9A0E8" w14:textId="77777777" w:rsidTr="003E6DF9">
        <w:trPr>
          <w:trHeight w:val="236"/>
          <w:jc w:val="center"/>
        </w:trPr>
        <w:tc>
          <w:tcPr>
            <w:tcW w:w="4483" w:type="dxa"/>
          </w:tcPr>
          <w:p w14:paraId="39723FE2" w14:textId="77777777" w:rsidR="00781FFD" w:rsidRPr="002A410F" w:rsidRDefault="00781FFD" w:rsidP="003E6DF9">
            <w:pPr>
              <w:keepLines/>
              <w:widowControl w:val="0"/>
              <w:spacing w:line="240" w:lineRule="atLeast"/>
              <w:jc w:val="center"/>
              <w:rPr>
                <w:rFonts w:asciiTheme="majorHAnsi" w:hAnsiTheme="majorHAnsi" w:cstheme="majorHAnsi"/>
                <w:b/>
                <w:sz w:val="28"/>
                <w:szCs w:val="28"/>
              </w:rPr>
            </w:pPr>
          </w:p>
        </w:tc>
        <w:tc>
          <w:tcPr>
            <w:tcW w:w="1984" w:type="dxa"/>
            <w:vAlign w:val="center"/>
          </w:tcPr>
          <w:p w14:paraId="6F098895" w14:textId="77777777" w:rsidR="00781FFD" w:rsidRPr="002A410F" w:rsidRDefault="00781FFD" w:rsidP="003E6DF9">
            <w:pPr>
              <w:keepLines/>
              <w:widowControl w:val="0"/>
              <w:jc w:val="center"/>
              <w:rPr>
                <w:rFonts w:asciiTheme="majorHAnsi" w:hAnsiTheme="majorHAnsi" w:cstheme="majorHAnsi"/>
                <w:sz w:val="28"/>
                <w:szCs w:val="28"/>
              </w:rPr>
            </w:pPr>
            <w:r w:rsidRPr="002A410F">
              <w:rPr>
                <w:rFonts w:asciiTheme="majorHAnsi" w:hAnsiTheme="majorHAnsi" w:cstheme="majorHAnsi"/>
                <w:sz w:val="28"/>
                <w:szCs w:val="28"/>
              </w:rPr>
              <w:t>Date</w:t>
            </w:r>
          </w:p>
        </w:tc>
      </w:tr>
      <w:tr w:rsidR="00781FFD" w:rsidRPr="002A410F" w14:paraId="297B10F1" w14:textId="77777777" w:rsidTr="003E6DF9">
        <w:trPr>
          <w:trHeight w:val="355"/>
          <w:jc w:val="center"/>
        </w:trPr>
        <w:tc>
          <w:tcPr>
            <w:tcW w:w="4483" w:type="dxa"/>
            <w:vAlign w:val="center"/>
          </w:tcPr>
          <w:p w14:paraId="612EC9F5" w14:textId="77777777" w:rsidR="00781FFD" w:rsidRPr="002A410F" w:rsidRDefault="00781FFD" w:rsidP="003E6DF9">
            <w:pPr>
              <w:rPr>
                <w:rFonts w:asciiTheme="majorHAnsi" w:hAnsiTheme="majorHAnsi" w:cstheme="majorHAnsi"/>
                <w:sz w:val="28"/>
                <w:szCs w:val="28"/>
              </w:rPr>
            </w:pPr>
            <w:r w:rsidRPr="002A410F">
              <w:rPr>
                <w:rFonts w:asciiTheme="majorHAnsi" w:hAnsiTheme="majorHAnsi" w:cstheme="majorHAnsi"/>
                <w:sz w:val="28"/>
                <w:szCs w:val="28"/>
              </w:rPr>
              <w:t>APPROVED BY COMMITTEE / GB</w:t>
            </w:r>
          </w:p>
        </w:tc>
        <w:tc>
          <w:tcPr>
            <w:tcW w:w="1984" w:type="dxa"/>
            <w:vAlign w:val="center"/>
          </w:tcPr>
          <w:p w14:paraId="5B06A880" w14:textId="77777777" w:rsidR="00781FFD" w:rsidRPr="002A410F" w:rsidRDefault="00781FFD" w:rsidP="003E6DF9">
            <w:pPr>
              <w:jc w:val="center"/>
              <w:rPr>
                <w:rFonts w:asciiTheme="majorHAnsi" w:hAnsiTheme="majorHAnsi" w:cstheme="majorHAnsi"/>
                <w:sz w:val="28"/>
                <w:szCs w:val="28"/>
              </w:rPr>
            </w:pPr>
          </w:p>
        </w:tc>
      </w:tr>
      <w:tr w:rsidR="00781FFD" w:rsidRPr="002A410F" w14:paraId="707006FE" w14:textId="77777777" w:rsidTr="003E6DF9">
        <w:trPr>
          <w:trHeight w:val="355"/>
          <w:jc w:val="center"/>
        </w:trPr>
        <w:tc>
          <w:tcPr>
            <w:tcW w:w="4483" w:type="dxa"/>
            <w:vAlign w:val="center"/>
          </w:tcPr>
          <w:p w14:paraId="7145AA3D" w14:textId="77777777" w:rsidR="00781FFD" w:rsidRPr="002A410F" w:rsidRDefault="00781FFD" w:rsidP="003E6DF9">
            <w:pPr>
              <w:rPr>
                <w:rFonts w:asciiTheme="majorHAnsi" w:hAnsiTheme="majorHAnsi" w:cstheme="majorHAnsi"/>
                <w:sz w:val="28"/>
                <w:szCs w:val="28"/>
              </w:rPr>
            </w:pPr>
            <w:r w:rsidRPr="002A410F">
              <w:rPr>
                <w:rFonts w:asciiTheme="majorHAnsi" w:hAnsiTheme="majorHAnsi" w:cstheme="majorHAnsi"/>
                <w:sz w:val="28"/>
                <w:szCs w:val="28"/>
              </w:rPr>
              <w:t>RATIFIED BY GOVERNING BODY (GB)</w:t>
            </w:r>
          </w:p>
        </w:tc>
        <w:tc>
          <w:tcPr>
            <w:tcW w:w="1984" w:type="dxa"/>
            <w:vAlign w:val="center"/>
          </w:tcPr>
          <w:p w14:paraId="18A0EB4F" w14:textId="77777777" w:rsidR="00781FFD" w:rsidRPr="002A410F" w:rsidRDefault="00781FFD" w:rsidP="003E6DF9">
            <w:pPr>
              <w:jc w:val="center"/>
              <w:rPr>
                <w:rFonts w:asciiTheme="majorHAnsi" w:hAnsiTheme="majorHAnsi" w:cstheme="majorHAnsi"/>
                <w:sz w:val="28"/>
                <w:szCs w:val="28"/>
              </w:rPr>
            </w:pPr>
            <w:r w:rsidRPr="002A410F">
              <w:rPr>
                <w:rFonts w:asciiTheme="majorHAnsi" w:hAnsiTheme="majorHAnsi" w:cstheme="majorHAnsi"/>
                <w:sz w:val="28"/>
                <w:szCs w:val="28"/>
              </w:rPr>
              <w:t>Pending</w:t>
            </w:r>
          </w:p>
        </w:tc>
      </w:tr>
      <w:tr w:rsidR="00781FFD" w:rsidRPr="002A410F" w14:paraId="6343A22E" w14:textId="77777777" w:rsidTr="003E6DF9">
        <w:trPr>
          <w:trHeight w:val="355"/>
          <w:jc w:val="center"/>
        </w:trPr>
        <w:tc>
          <w:tcPr>
            <w:tcW w:w="4483" w:type="dxa"/>
            <w:vAlign w:val="center"/>
          </w:tcPr>
          <w:p w14:paraId="14C9418D" w14:textId="77777777" w:rsidR="00781FFD" w:rsidRPr="002A410F" w:rsidRDefault="00781FFD" w:rsidP="003E6DF9">
            <w:pPr>
              <w:rPr>
                <w:rFonts w:asciiTheme="majorHAnsi" w:hAnsiTheme="majorHAnsi" w:cstheme="majorHAnsi"/>
                <w:sz w:val="28"/>
                <w:szCs w:val="28"/>
              </w:rPr>
            </w:pPr>
            <w:r w:rsidRPr="002A410F">
              <w:rPr>
                <w:rFonts w:asciiTheme="majorHAnsi" w:hAnsiTheme="majorHAnsi" w:cstheme="majorHAnsi"/>
                <w:sz w:val="28"/>
                <w:szCs w:val="28"/>
              </w:rPr>
              <w:t>NEXT REVIEW DUE</w:t>
            </w:r>
          </w:p>
        </w:tc>
        <w:tc>
          <w:tcPr>
            <w:tcW w:w="1984" w:type="dxa"/>
            <w:vAlign w:val="center"/>
          </w:tcPr>
          <w:p w14:paraId="07E47AB2" w14:textId="77777777" w:rsidR="00781FFD" w:rsidRPr="002A410F" w:rsidRDefault="00781FFD" w:rsidP="003E6DF9">
            <w:pPr>
              <w:jc w:val="center"/>
              <w:rPr>
                <w:rFonts w:asciiTheme="majorHAnsi" w:hAnsiTheme="majorHAnsi" w:cstheme="majorHAnsi"/>
                <w:sz w:val="28"/>
                <w:szCs w:val="28"/>
              </w:rPr>
            </w:pPr>
          </w:p>
        </w:tc>
      </w:tr>
    </w:tbl>
    <w:p w14:paraId="75EC4A4E" w14:textId="4A015CB9" w:rsidR="00781FFD" w:rsidRPr="002A410F" w:rsidRDefault="00781FFD" w:rsidP="00781FFD">
      <w:pPr>
        <w:pStyle w:val="HSPStylebody"/>
        <w:jc w:val="center"/>
        <w:rPr>
          <w:rFonts w:asciiTheme="majorHAnsi" w:hAnsiTheme="majorHAnsi" w:cstheme="majorHAnsi"/>
        </w:rPr>
      </w:pPr>
    </w:p>
    <w:p w14:paraId="314F0F02" w14:textId="69851ECC" w:rsidR="00781FFD" w:rsidRPr="002A410F" w:rsidRDefault="00781FFD" w:rsidP="00781FFD">
      <w:pPr>
        <w:pStyle w:val="HSPStylebody"/>
        <w:jc w:val="center"/>
        <w:rPr>
          <w:rFonts w:asciiTheme="majorHAnsi" w:hAnsiTheme="majorHAnsi" w:cstheme="majorHAnsi"/>
        </w:rPr>
      </w:pPr>
    </w:p>
    <w:p w14:paraId="32FB5925" w14:textId="4FB00E1F" w:rsidR="00781FFD" w:rsidRPr="002A410F" w:rsidRDefault="00781FFD" w:rsidP="00781FFD">
      <w:pPr>
        <w:pStyle w:val="HSPStylebody"/>
        <w:jc w:val="center"/>
        <w:rPr>
          <w:rFonts w:asciiTheme="majorHAnsi" w:hAnsiTheme="majorHAnsi" w:cstheme="majorHAnsi"/>
        </w:rPr>
      </w:pPr>
    </w:p>
    <w:p w14:paraId="4BEE0208" w14:textId="4F650D19" w:rsidR="00781FFD" w:rsidRPr="002A410F" w:rsidRDefault="00781FFD" w:rsidP="00781FFD">
      <w:pPr>
        <w:pStyle w:val="HSPStylebody"/>
        <w:ind w:left="0"/>
        <w:rPr>
          <w:rFonts w:asciiTheme="majorHAnsi" w:hAnsiTheme="majorHAnsi" w:cstheme="majorHAnsi"/>
        </w:rPr>
      </w:pPr>
    </w:p>
    <w:p w14:paraId="72B46939" w14:textId="043A48B8" w:rsidR="00781FFD" w:rsidRDefault="00781FFD" w:rsidP="00781FFD">
      <w:pPr>
        <w:pStyle w:val="HSPStylebody"/>
        <w:ind w:left="0"/>
        <w:rPr>
          <w:rFonts w:asciiTheme="majorHAnsi" w:hAnsiTheme="majorHAnsi" w:cstheme="majorHAnsi"/>
        </w:rPr>
      </w:pPr>
    </w:p>
    <w:p w14:paraId="4B047FA1" w14:textId="6387A4DE" w:rsidR="002A410F" w:rsidRDefault="002A410F" w:rsidP="00781FFD">
      <w:pPr>
        <w:pStyle w:val="HSPStylebody"/>
        <w:ind w:left="0"/>
        <w:rPr>
          <w:rFonts w:asciiTheme="majorHAnsi" w:hAnsiTheme="majorHAnsi" w:cstheme="majorHAnsi"/>
        </w:rPr>
      </w:pPr>
    </w:p>
    <w:p w14:paraId="65CCD0E8" w14:textId="098A2648" w:rsidR="002A410F" w:rsidRDefault="002A410F" w:rsidP="00781FFD">
      <w:pPr>
        <w:pStyle w:val="HSPStylebody"/>
        <w:ind w:left="0"/>
        <w:rPr>
          <w:rFonts w:asciiTheme="majorHAnsi" w:hAnsiTheme="majorHAnsi" w:cstheme="majorHAnsi"/>
        </w:rPr>
      </w:pPr>
    </w:p>
    <w:p w14:paraId="404D680C" w14:textId="02F47101" w:rsidR="00320A90" w:rsidRDefault="00320A90" w:rsidP="00781FFD">
      <w:pPr>
        <w:pStyle w:val="HSPStylebody"/>
        <w:ind w:left="0"/>
        <w:rPr>
          <w:rFonts w:asciiTheme="majorHAnsi" w:hAnsiTheme="majorHAnsi" w:cstheme="majorHAnsi"/>
        </w:rPr>
      </w:pPr>
    </w:p>
    <w:p w14:paraId="09C3AA51" w14:textId="2F8FA9B2" w:rsidR="002A410F" w:rsidRPr="002A410F" w:rsidRDefault="002A410F" w:rsidP="00781FFD">
      <w:pPr>
        <w:pStyle w:val="HSPStylebody"/>
        <w:ind w:left="0"/>
        <w:rPr>
          <w:rFonts w:asciiTheme="majorHAnsi" w:hAnsiTheme="majorHAnsi" w:cstheme="majorHAnsi"/>
        </w:rPr>
      </w:pPr>
    </w:p>
    <w:p w14:paraId="34F877B0" w14:textId="5E8CBA3C" w:rsidR="008C3C45" w:rsidRPr="002A410F" w:rsidRDefault="008C3C45" w:rsidP="0033117B">
      <w:pPr>
        <w:pStyle w:val="HSPEHWBcaption"/>
        <w:outlineLvl w:val="0"/>
        <w:rPr>
          <w:rFonts w:asciiTheme="majorHAnsi" w:hAnsiTheme="majorHAnsi" w:cstheme="majorHAnsi"/>
          <w:color w:val="31849B" w:themeColor="accent5" w:themeShade="BF"/>
        </w:rPr>
      </w:pPr>
      <w:r w:rsidRPr="002A410F">
        <w:rPr>
          <w:rFonts w:asciiTheme="majorHAnsi" w:hAnsiTheme="majorHAnsi" w:cstheme="majorHAnsi"/>
          <w:color w:val="31849B" w:themeColor="accent5" w:themeShade="BF"/>
        </w:rPr>
        <w:lastRenderedPageBreak/>
        <w:t>School Background Information</w:t>
      </w:r>
    </w:p>
    <w:p w14:paraId="2C7525C2" w14:textId="523BCC09" w:rsidR="008C3C45" w:rsidRPr="002A410F" w:rsidRDefault="008C3C45" w:rsidP="008C3C45">
      <w:pPr>
        <w:pStyle w:val="HSPStylebody"/>
        <w:rPr>
          <w:rFonts w:asciiTheme="majorHAnsi" w:hAnsiTheme="majorHAnsi" w:cstheme="majorHAnsi"/>
        </w:rPr>
      </w:pPr>
      <w:r w:rsidRPr="002A410F">
        <w:rPr>
          <w:rFonts w:asciiTheme="majorHAnsi" w:hAnsiTheme="majorHAnsi" w:cstheme="majorHAnsi"/>
        </w:rPr>
        <w:t>Brunswick Park Primary and Nursery School</w:t>
      </w:r>
    </w:p>
    <w:p w14:paraId="38716474" w14:textId="4951BBD8" w:rsidR="008C3C45" w:rsidRPr="002A410F" w:rsidRDefault="008C3C45" w:rsidP="008C3C45">
      <w:pPr>
        <w:pStyle w:val="HSPStylebody"/>
        <w:rPr>
          <w:rFonts w:asciiTheme="majorHAnsi" w:hAnsiTheme="majorHAnsi" w:cstheme="majorHAnsi"/>
        </w:rPr>
      </w:pPr>
      <w:r w:rsidRPr="002A410F">
        <w:rPr>
          <w:rFonts w:asciiTheme="majorHAnsi" w:hAnsiTheme="majorHAnsi" w:cstheme="majorHAnsi"/>
        </w:rPr>
        <w:t>456 students on role</w:t>
      </w:r>
    </w:p>
    <w:p w14:paraId="5FA02E59" w14:textId="0ECEB5EB" w:rsidR="008C3C45" w:rsidRPr="002A410F" w:rsidRDefault="008C3C45" w:rsidP="008C3C45">
      <w:pPr>
        <w:pStyle w:val="HSPStylebody"/>
        <w:rPr>
          <w:rFonts w:asciiTheme="majorHAnsi" w:hAnsiTheme="majorHAnsi" w:cstheme="majorHAnsi"/>
        </w:rPr>
      </w:pPr>
      <w:r w:rsidRPr="002A410F">
        <w:rPr>
          <w:rFonts w:asciiTheme="majorHAnsi" w:hAnsiTheme="majorHAnsi" w:cstheme="majorHAnsi"/>
        </w:rPr>
        <w:t>2 form entry</w:t>
      </w:r>
    </w:p>
    <w:p w14:paraId="52915634" w14:textId="6DE05ED3" w:rsidR="008C3C45" w:rsidRPr="002A410F" w:rsidRDefault="008C3C45" w:rsidP="008C3C45">
      <w:pPr>
        <w:pStyle w:val="HSPStylebody"/>
        <w:rPr>
          <w:rFonts w:asciiTheme="majorHAnsi" w:hAnsiTheme="majorHAnsi" w:cstheme="majorHAnsi"/>
        </w:rPr>
      </w:pPr>
      <w:r w:rsidRPr="002A410F">
        <w:rPr>
          <w:rFonts w:asciiTheme="majorHAnsi" w:hAnsiTheme="majorHAnsi" w:cstheme="majorHAnsi"/>
        </w:rPr>
        <w:t xml:space="preserve">Mixed </w:t>
      </w:r>
    </w:p>
    <w:p w14:paraId="53A2BA4A" w14:textId="322BD312" w:rsidR="008C3C45" w:rsidRPr="002A410F" w:rsidRDefault="008C3C45" w:rsidP="008C3C45">
      <w:pPr>
        <w:pStyle w:val="HSPStylebody"/>
        <w:rPr>
          <w:rFonts w:asciiTheme="majorHAnsi" w:hAnsiTheme="majorHAnsi" w:cstheme="majorHAnsi"/>
        </w:rPr>
      </w:pPr>
    </w:p>
    <w:p w14:paraId="09DF9BE6" w14:textId="2F1507C8" w:rsidR="008C3C45" w:rsidRPr="002A410F" w:rsidRDefault="008C3C45" w:rsidP="0033117B">
      <w:pPr>
        <w:pStyle w:val="HSPEHWBcaption"/>
        <w:outlineLvl w:val="0"/>
        <w:rPr>
          <w:rFonts w:asciiTheme="majorHAnsi" w:hAnsiTheme="majorHAnsi" w:cstheme="majorHAnsi"/>
          <w:color w:val="31849B" w:themeColor="accent5" w:themeShade="BF"/>
        </w:rPr>
      </w:pPr>
      <w:r w:rsidRPr="002A410F">
        <w:rPr>
          <w:rFonts w:asciiTheme="majorHAnsi" w:hAnsiTheme="majorHAnsi" w:cstheme="majorHAnsi"/>
          <w:color w:val="31849B" w:themeColor="accent5" w:themeShade="BF"/>
        </w:rPr>
        <w:t>School Contacts</w:t>
      </w:r>
    </w:p>
    <w:p w14:paraId="54D857F3" w14:textId="1CB9D70F" w:rsidR="008C3C45" w:rsidRPr="002A410F" w:rsidRDefault="008C3C45" w:rsidP="008C3C45">
      <w:pPr>
        <w:pStyle w:val="HSPStylebody"/>
        <w:ind w:left="360"/>
        <w:rPr>
          <w:rFonts w:asciiTheme="majorHAnsi" w:hAnsiTheme="majorHAnsi" w:cstheme="majorHAnsi"/>
        </w:rPr>
      </w:pPr>
      <w:r w:rsidRPr="002A410F">
        <w:rPr>
          <w:rFonts w:asciiTheme="majorHAnsi" w:hAnsiTheme="majorHAnsi" w:cstheme="majorHAnsi"/>
        </w:rPr>
        <w:t>Safeguarding Lead: Andy Griffiths</w:t>
      </w:r>
    </w:p>
    <w:p w14:paraId="207C2172" w14:textId="15B868E4" w:rsidR="00B10F1C" w:rsidRPr="002A410F" w:rsidRDefault="00B10F1C" w:rsidP="008C3C45">
      <w:pPr>
        <w:pStyle w:val="HSPStylebody"/>
        <w:ind w:left="360"/>
        <w:rPr>
          <w:rFonts w:asciiTheme="majorHAnsi" w:hAnsiTheme="majorHAnsi" w:cstheme="majorHAnsi"/>
        </w:rPr>
      </w:pPr>
      <w:r w:rsidRPr="002A410F">
        <w:rPr>
          <w:rFonts w:asciiTheme="majorHAnsi" w:hAnsiTheme="majorHAnsi" w:cstheme="majorHAnsi"/>
        </w:rPr>
        <w:t>Pastoral Lead: Tracy Strachan</w:t>
      </w:r>
    </w:p>
    <w:p w14:paraId="4872F2CA" w14:textId="54AA2936" w:rsidR="008C3C45" w:rsidRPr="002A410F" w:rsidRDefault="00B10F1C" w:rsidP="008C3C45">
      <w:pPr>
        <w:pStyle w:val="HSPStylebody"/>
        <w:ind w:left="360"/>
        <w:rPr>
          <w:rFonts w:asciiTheme="majorHAnsi" w:hAnsiTheme="majorHAnsi" w:cstheme="majorHAnsi"/>
        </w:rPr>
      </w:pPr>
      <w:r w:rsidRPr="002A410F">
        <w:rPr>
          <w:rFonts w:asciiTheme="majorHAnsi" w:hAnsiTheme="majorHAnsi" w:cstheme="majorHAnsi"/>
        </w:rPr>
        <w:t>PSHE Lead</w:t>
      </w:r>
      <w:r w:rsidR="0033117B" w:rsidRPr="002A410F">
        <w:rPr>
          <w:rFonts w:asciiTheme="majorHAnsi" w:hAnsiTheme="majorHAnsi" w:cstheme="majorHAnsi"/>
        </w:rPr>
        <w:t>: Georgie Wheeler</w:t>
      </w:r>
    </w:p>
    <w:p w14:paraId="3A359AC3" w14:textId="11DCA668" w:rsidR="008C3C45" w:rsidRPr="002A410F" w:rsidRDefault="008C3C45" w:rsidP="008C3C45">
      <w:pPr>
        <w:pStyle w:val="HSPStylebody"/>
        <w:ind w:left="360"/>
        <w:rPr>
          <w:rFonts w:asciiTheme="majorHAnsi" w:hAnsiTheme="majorHAnsi" w:cstheme="majorHAnsi"/>
        </w:rPr>
      </w:pPr>
      <w:r w:rsidRPr="002A410F">
        <w:rPr>
          <w:rFonts w:asciiTheme="majorHAnsi" w:hAnsiTheme="majorHAnsi" w:cstheme="majorHAnsi"/>
        </w:rPr>
        <w:t xml:space="preserve">Lead Governor: </w:t>
      </w:r>
      <w:proofErr w:type="spellStart"/>
      <w:r w:rsidRPr="002A410F">
        <w:rPr>
          <w:rFonts w:asciiTheme="majorHAnsi" w:hAnsiTheme="majorHAnsi" w:cstheme="majorHAnsi"/>
        </w:rPr>
        <w:t>Sejal</w:t>
      </w:r>
      <w:proofErr w:type="spellEnd"/>
      <w:r w:rsidRPr="002A410F">
        <w:rPr>
          <w:rFonts w:asciiTheme="majorHAnsi" w:hAnsiTheme="majorHAnsi" w:cstheme="majorHAnsi"/>
        </w:rPr>
        <w:t xml:space="preserve"> </w:t>
      </w:r>
      <w:proofErr w:type="spellStart"/>
      <w:r w:rsidR="0033117B" w:rsidRPr="002A410F">
        <w:rPr>
          <w:rFonts w:asciiTheme="majorHAnsi" w:hAnsiTheme="majorHAnsi" w:cstheme="majorHAnsi"/>
        </w:rPr>
        <w:t>Rabone</w:t>
      </w:r>
      <w:proofErr w:type="spellEnd"/>
    </w:p>
    <w:p w14:paraId="045ECFE8" w14:textId="5A5B1E88" w:rsidR="008C3C45" w:rsidRPr="002A410F" w:rsidRDefault="008C3C45" w:rsidP="00AF2DAE">
      <w:pPr>
        <w:pStyle w:val="HSPEHWBcaption"/>
        <w:outlineLvl w:val="0"/>
        <w:rPr>
          <w:rFonts w:asciiTheme="majorHAnsi" w:hAnsiTheme="majorHAnsi" w:cstheme="majorHAnsi"/>
          <w:color w:val="31849B" w:themeColor="accent5" w:themeShade="BF"/>
        </w:rPr>
      </w:pPr>
    </w:p>
    <w:p w14:paraId="7B9BB28D" w14:textId="5FA13CF3" w:rsidR="000D1679" w:rsidRPr="002A410F" w:rsidRDefault="00496F75" w:rsidP="008C3C45">
      <w:pPr>
        <w:pStyle w:val="HSPEHWBcaption"/>
        <w:numPr>
          <w:ilvl w:val="0"/>
          <w:numId w:val="27"/>
        </w:numPr>
        <w:outlineLvl w:val="0"/>
        <w:rPr>
          <w:rFonts w:asciiTheme="majorHAnsi" w:hAnsiTheme="majorHAnsi" w:cstheme="majorHAnsi"/>
          <w:color w:val="31849B" w:themeColor="accent5" w:themeShade="BF"/>
        </w:rPr>
      </w:pPr>
      <w:r w:rsidRPr="002A410F">
        <w:rPr>
          <w:rFonts w:asciiTheme="majorHAnsi" w:hAnsiTheme="majorHAnsi" w:cstheme="majorHAnsi"/>
          <w:color w:val="31849B" w:themeColor="accent5" w:themeShade="BF"/>
        </w:rPr>
        <w:t>Policy</w:t>
      </w:r>
      <w:r w:rsidR="0051309C" w:rsidRPr="002A410F">
        <w:rPr>
          <w:rFonts w:asciiTheme="majorHAnsi" w:hAnsiTheme="majorHAnsi" w:cstheme="majorHAnsi"/>
          <w:color w:val="31849B" w:themeColor="accent5" w:themeShade="BF"/>
        </w:rPr>
        <w:t xml:space="preserve"> Development</w:t>
      </w:r>
      <w:r w:rsidR="000D1679" w:rsidRPr="002A410F">
        <w:rPr>
          <w:rFonts w:asciiTheme="majorHAnsi" w:hAnsiTheme="majorHAnsi" w:cstheme="majorHAnsi"/>
          <w:color w:val="31849B" w:themeColor="accent5" w:themeShade="BF"/>
        </w:rPr>
        <w:t xml:space="preserve"> </w:t>
      </w:r>
    </w:p>
    <w:p w14:paraId="3FB1F818" w14:textId="6257F55A" w:rsidR="005F7D96" w:rsidRPr="002A410F" w:rsidRDefault="00B84536" w:rsidP="00AF2DAE">
      <w:pPr>
        <w:pStyle w:val="HSPEHWBcaption"/>
        <w:ind w:left="284"/>
        <w:outlineLvl w:val="0"/>
        <w:rPr>
          <w:rStyle w:val="HSPEHWBpolicytext"/>
          <w:rFonts w:asciiTheme="majorHAnsi" w:hAnsiTheme="majorHAnsi" w:cstheme="majorHAnsi"/>
          <w:b w:val="0"/>
          <w:i/>
          <w:color w:val="auto"/>
          <w:u w:val="single"/>
        </w:rPr>
      </w:pPr>
      <w:r w:rsidRPr="002A410F">
        <w:rPr>
          <w:rFonts w:asciiTheme="majorHAnsi" w:hAnsiTheme="majorHAnsi" w:cstheme="majorHAnsi"/>
          <w:b w:val="0"/>
          <w:color w:val="auto"/>
        </w:rPr>
        <w:t>T</w:t>
      </w:r>
      <w:r w:rsidR="005F7D96" w:rsidRPr="002A410F">
        <w:rPr>
          <w:rFonts w:asciiTheme="majorHAnsi" w:hAnsiTheme="majorHAnsi" w:cstheme="majorHAnsi"/>
          <w:b w:val="0"/>
          <w:color w:val="auto"/>
        </w:rPr>
        <w:t>his policy was developed by the school governors</w:t>
      </w:r>
      <w:r w:rsidR="00F60199" w:rsidRPr="002A410F">
        <w:rPr>
          <w:rFonts w:asciiTheme="majorHAnsi" w:hAnsiTheme="majorHAnsi" w:cstheme="majorHAnsi"/>
          <w:b w:val="0"/>
          <w:color w:val="auto"/>
        </w:rPr>
        <w:t xml:space="preserve">, School Leaders and the Pastoral Lead </w:t>
      </w:r>
      <w:r w:rsidRPr="002A410F">
        <w:rPr>
          <w:rFonts w:asciiTheme="majorHAnsi" w:hAnsiTheme="majorHAnsi" w:cstheme="majorHAnsi"/>
          <w:b w:val="0"/>
          <w:color w:val="auto"/>
        </w:rPr>
        <w:t>i</w:t>
      </w:r>
      <w:r w:rsidR="005F7D96" w:rsidRPr="002A410F">
        <w:rPr>
          <w:rFonts w:asciiTheme="majorHAnsi" w:hAnsiTheme="majorHAnsi" w:cstheme="majorHAnsi"/>
          <w:b w:val="0"/>
          <w:color w:val="auto"/>
        </w:rPr>
        <w:t>n consultation with</w:t>
      </w:r>
      <w:r w:rsidR="005F7D96" w:rsidRPr="002A410F">
        <w:rPr>
          <w:rFonts w:asciiTheme="majorHAnsi" w:hAnsiTheme="majorHAnsi" w:cstheme="majorHAnsi"/>
          <w:color w:val="auto"/>
        </w:rPr>
        <w:t xml:space="preserve"> </w:t>
      </w:r>
      <w:r w:rsidR="005F7D96" w:rsidRPr="002A410F">
        <w:rPr>
          <w:rStyle w:val="HSPEHWBpolicytext"/>
          <w:rFonts w:asciiTheme="majorHAnsi" w:hAnsiTheme="majorHAnsi" w:cstheme="majorHAnsi"/>
          <w:b w:val="0"/>
          <w:color w:val="auto"/>
        </w:rPr>
        <w:t xml:space="preserve">wider community partners. </w:t>
      </w:r>
    </w:p>
    <w:p w14:paraId="2BA56B6C" w14:textId="045EB30E" w:rsidR="00CA7244" w:rsidRPr="002A410F" w:rsidRDefault="00CA7244" w:rsidP="00064F1C">
      <w:pPr>
        <w:shd w:val="clear" w:color="auto" w:fill="FFFFFF"/>
        <w:spacing w:before="120" w:after="120"/>
        <w:ind w:firstLine="284"/>
        <w:rPr>
          <w:rFonts w:asciiTheme="majorHAnsi" w:eastAsia="Times New Roman" w:hAnsiTheme="majorHAnsi" w:cstheme="majorHAnsi"/>
          <w:color w:val="212121"/>
          <w:lang w:val="en-GB" w:eastAsia="en-GB"/>
        </w:rPr>
      </w:pPr>
      <w:r w:rsidRPr="002A410F">
        <w:rPr>
          <w:rFonts w:asciiTheme="majorHAnsi" w:eastAsia="Times New Roman" w:hAnsiTheme="majorHAnsi" w:cstheme="majorHAnsi"/>
          <w:iCs/>
          <w:color w:val="212121"/>
          <w:lang w:eastAsia="en-GB"/>
        </w:rPr>
        <w:t>This Policy should be read in conjunction with:</w:t>
      </w:r>
    </w:p>
    <w:p w14:paraId="4F298D44" w14:textId="49E75590" w:rsidR="00C65B6F" w:rsidRPr="002A410F" w:rsidRDefault="00C65B6F" w:rsidP="00C65B6F">
      <w:pPr>
        <w:spacing w:before="120" w:after="120"/>
        <w:rPr>
          <w:rFonts w:asciiTheme="majorHAnsi" w:eastAsia="Times New Roman" w:hAnsiTheme="majorHAnsi" w:cstheme="majorHAnsi"/>
          <w:iCs/>
          <w:color w:val="0C0C0C"/>
          <w:shd w:val="clear" w:color="auto" w:fill="FFFF00"/>
          <w:lang w:val="en-GB" w:eastAsia="en-GB"/>
        </w:rPr>
      </w:pPr>
    </w:p>
    <w:p w14:paraId="69B7F686" w14:textId="2FF66E04" w:rsidR="00C65B6F" w:rsidRPr="002A410F" w:rsidRDefault="00CA7244" w:rsidP="00C65B6F">
      <w:pPr>
        <w:shd w:val="clear" w:color="auto" w:fill="FFFFFF"/>
        <w:spacing w:before="120" w:after="120"/>
        <w:ind w:left="720"/>
        <w:rPr>
          <w:rFonts w:asciiTheme="majorHAnsi" w:eastAsia="Times New Roman" w:hAnsiTheme="majorHAnsi" w:cstheme="majorHAnsi"/>
          <w:iCs/>
          <w:color w:val="0C0C0C"/>
          <w:lang w:val="en-GB" w:eastAsia="en-GB"/>
        </w:rPr>
      </w:pPr>
      <w:r w:rsidRPr="002A410F">
        <w:rPr>
          <w:rFonts w:asciiTheme="majorHAnsi" w:eastAsia="Times New Roman" w:hAnsiTheme="majorHAnsi" w:cstheme="majorHAnsi"/>
          <w:color w:val="0C0C0C"/>
          <w:sz w:val="20"/>
          <w:szCs w:val="20"/>
          <w:lang w:val="en-GB" w:eastAsia="en-GB"/>
        </w:rPr>
        <w:t>·</w:t>
      </w:r>
      <w:r w:rsidRPr="002A410F">
        <w:rPr>
          <w:rFonts w:asciiTheme="majorHAnsi" w:eastAsia="Times New Roman" w:hAnsiTheme="majorHAnsi" w:cstheme="majorHAnsi"/>
          <w:color w:val="0C0C0C"/>
          <w:sz w:val="14"/>
          <w:szCs w:val="14"/>
          <w:lang w:val="en-GB" w:eastAsia="en-GB"/>
        </w:rPr>
        <w:t>         </w:t>
      </w:r>
      <w:r w:rsidRPr="002A410F">
        <w:rPr>
          <w:rFonts w:asciiTheme="majorHAnsi" w:eastAsia="Times New Roman" w:hAnsiTheme="majorHAnsi" w:cstheme="majorHAnsi"/>
          <w:iCs/>
          <w:color w:val="31849B"/>
          <w:lang w:val="en-GB" w:eastAsia="en-GB"/>
        </w:rPr>
        <w:t>Relationships Education, Relationships and Sex Education (RSE) and Health Education </w:t>
      </w:r>
      <w:r w:rsidR="00C65B6F" w:rsidRPr="002A410F">
        <w:rPr>
          <w:rFonts w:asciiTheme="majorHAnsi" w:eastAsia="Times New Roman" w:hAnsiTheme="majorHAnsi" w:cstheme="majorHAnsi"/>
          <w:iCs/>
          <w:color w:val="0C0C0C"/>
          <w:lang w:val="en-GB" w:eastAsia="en-GB"/>
        </w:rPr>
        <w:t>(statutory guidance) (2019)</w:t>
      </w:r>
    </w:p>
    <w:p w14:paraId="33F626D1" w14:textId="634D1BE2" w:rsidR="00C65B6F" w:rsidRPr="002A410F" w:rsidRDefault="00C65B6F" w:rsidP="00CA7244">
      <w:pPr>
        <w:shd w:val="clear" w:color="auto" w:fill="FFFFFF"/>
        <w:spacing w:before="120" w:after="120"/>
        <w:ind w:left="720"/>
        <w:rPr>
          <w:rFonts w:asciiTheme="majorHAnsi" w:eastAsia="Times New Roman" w:hAnsiTheme="majorHAnsi" w:cstheme="majorHAnsi"/>
          <w:color w:val="212121"/>
          <w:lang w:val="en-GB" w:eastAsia="en-GB"/>
        </w:rPr>
      </w:pPr>
      <w:r w:rsidRPr="002A410F">
        <w:rPr>
          <w:rFonts w:asciiTheme="majorHAnsi" w:eastAsia="Times New Roman" w:hAnsiTheme="majorHAnsi" w:cstheme="majorHAnsi"/>
          <w:color w:val="212121"/>
          <w:lang w:val="en-GB" w:eastAsia="en-GB"/>
        </w:rPr>
        <w:t xml:space="preserve">·     </w:t>
      </w:r>
      <w:r w:rsidRPr="002A410F">
        <w:rPr>
          <w:rFonts w:asciiTheme="majorHAnsi" w:eastAsia="Times New Roman" w:hAnsiTheme="majorHAnsi" w:cstheme="majorHAnsi"/>
          <w:color w:val="31849B" w:themeColor="accent5" w:themeShade="BF"/>
          <w:lang w:val="en-GB" w:eastAsia="en-GB"/>
        </w:rPr>
        <w:t xml:space="preserve">Keeping Children Safe in Education </w:t>
      </w:r>
      <w:r w:rsidRPr="002A410F">
        <w:rPr>
          <w:rFonts w:asciiTheme="majorHAnsi" w:eastAsia="Times New Roman" w:hAnsiTheme="majorHAnsi" w:cstheme="majorHAnsi"/>
          <w:lang w:val="en-GB" w:eastAsia="en-GB"/>
        </w:rPr>
        <w:t xml:space="preserve">(statutory guidance) </w:t>
      </w:r>
      <w:r w:rsidRPr="002A410F">
        <w:rPr>
          <w:rFonts w:asciiTheme="majorHAnsi" w:eastAsia="Times New Roman" w:hAnsiTheme="majorHAnsi" w:cstheme="majorHAnsi"/>
          <w:color w:val="212121"/>
          <w:lang w:val="en-GB" w:eastAsia="en-GB"/>
        </w:rPr>
        <w:t>(2022)</w:t>
      </w:r>
    </w:p>
    <w:p w14:paraId="02AA09B1" w14:textId="77777777" w:rsidR="00CA7244" w:rsidRPr="002A410F" w:rsidRDefault="00CA7244" w:rsidP="00CA7244">
      <w:pPr>
        <w:shd w:val="clear" w:color="auto" w:fill="FFFFFF"/>
        <w:spacing w:before="120" w:after="120"/>
        <w:ind w:left="720"/>
        <w:rPr>
          <w:rFonts w:asciiTheme="majorHAnsi" w:eastAsia="Times New Roman" w:hAnsiTheme="majorHAnsi" w:cstheme="majorHAnsi"/>
          <w:color w:val="212121"/>
          <w:lang w:val="en-GB" w:eastAsia="en-GB"/>
        </w:rPr>
      </w:pPr>
      <w:r w:rsidRPr="002A410F">
        <w:rPr>
          <w:rFonts w:asciiTheme="majorHAnsi" w:eastAsia="Times New Roman" w:hAnsiTheme="majorHAnsi" w:cstheme="majorHAnsi"/>
          <w:color w:val="0C0C0C"/>
          <w:sz w:val="20"/>
          <w:szCs w:val="20"/>
          <w:lang w:val="en-GB" w:eastAsia="en-GB"/>
        </w:rPr>
        <w:t>·</w:t>
      </w:r>
      <w:r w:rsidRPr="002A410F">
        <w:rPr>
          <w:rFonts w:asciiTheme="majorHAnsi" w:eastAsia="Times New Roman" w:hAnsiTheme="majorHAnsi" w:cstheme="majorHAnsi"/>
          <w:color w:val="0C0C0C"/>
          <w:sz w:val="14"/>
          <w:szCs w:val="14"/>
          <w:lang w:val="en-GB" w:eastAsia="en-GB"/>
        </w:rPr>
        <w:t>         </w:t>
      </w:r>
      <w:r w:rsidRPr="002A410F">
        <w:rPr>
          <w:rFonts w:asciiTheme="majorHAnsi" w:eastAsia="Times New Roman" w:hAnsiTheme="majorHAnsi" w:cstheme="majorHAnsi"/>
          <w:iCs/>
          <w:color w:val="31849B"/>
          <w:lang w:val="en-GB" w:eastAsia="en-GB"/>
        </w:rPr>
        <w:t>Respectful School Communities: Self Review and Signposting Tool </w:t>
      </w:r>
      <w:r w:rsidRPr="002A410F">
        <w:rPr>
          <w:rFonts w:asciiTheme="majorHAnsi" w:eastAsia="Times New Roman" w:hAnsiTheme="majorHAnsi" w:cstheme="majorHAnsi"/>
          <w:iCs/>
          <w:color w:val="0C0C0C"/>
          <w:lang w:val="en-GB" w:eastAsia="en-GB"/>
        </w:rPr>
        <w:t>(a tool to support a whole school approach that promotes respect and discipline) (2018)</w:t>
      </w:r>
    </w:p>
    <w:p w14:paraId="50428A2A" w14:textId="77777777" w:rsidR="00CA7244" w:rsidRPr="002A410F" w:rsidRDefault="00CA7244" w:rsidP="00CA7244">
      <w:pPr>
        <w:shd w:val="clear" w:color="auto" w:fill="FFFFFF"/>
        <w:spacing w:before="120" w:after="120"/>
        <w:ind w:left="720"/>
        <w:rPr>
          <w:rFonts w:asciiTheme="majorHAnsi" w:eastAsia="Times New Roman" w:hAnsiTheme="majorHAnsi" w:cstheme="majorHAnsi"/>
          <w:color w:val="212121"/>
          <w:lang w:val="en-GB" w:eastAsia="en-GB"/>
        </w:rPr>
      </w:pPr>
      <w:r w:rsidRPr="002A410F">
        <w:rPr>
          <w:rFonts w:asciiTheme="majorHAnsi" w:eastAsia="Times New Roman" w:hAnsiTheme="majorHAnsi" w:cstheme="majorHAnsi"/>
          <w:color w:val="0C0C0C"/>
          <w:sz w:val="20"/>
          <w:szCs w:val="20"/>
          <w:lang w:val="en-GB" w:eastAsia="en-GB"/>
        </w:rPr>
        <w:t>·</w:t>
      </w:r>
      <w:r w:rsidRPr="002A410F">
        <w:rPr>
          <w:rFonts w:asciiTheme="majorHAnsi" w:eastAsia="Times New Roman" w:hAnsiTheme="majorHAnsi" w:cstheme="majorHAnsi"/>
          <w:color w:val="0C0C0C"/>
          <w:sz w:val="14"/>
          <w:szCs w:val="14"/>
          <w:lang w:val="en-GB" w:eastAsia="en-GB"/>
        </w:rPr>
        <w:t>         </w:t>
      </w:r>
      <w:r w:rsidRPr="002A410F">
        <w:rPr>
          <w:rFonts w:asciiTheme="majorHAnsi" w:eastAsia="Times New Roman" w:hAnsiTheme="majorHAnsi" w:cstheme="majorHAnsi"/>
          <w:iCs/>
          <w:color w:val="31849B"/>
          <w:lang w:val="en-GB" w:eastAsia="en-GB"/>
        </w:rPr>
        <w:t>Behaviour and Discipline in Schools </w:t>
      </w:r>
      <w:r w:rsidRPr="002A410F">
        <w:rPr>
          <w:rFonts w:asciiTheme="majorHAnsi" w:eastAsia="Times New Roman" w:hAnsiTheme="majorHAnsi" w:cstheme="majorHAnsi"/>
          <w:iCs/>
          <w:color w:val="0C0C0C"/>
          <w:lang w:val="en-GB" w:eastAsia="en-GB"/>
        </w:rPr>
        <w:t>(advice for schools, including advice for appropriate behaviour between pupils) (2016)</w:t>
      </w:r>
    </w:p>
    <w:p w14:paraId="23BB5650" w14:textId="77777777" w:rsidR="00CA7244" w:rsidRPr="002A410F" w:rsidRDefault="00CA7244" w:rsidP="00CA7244">
      <w:pPr>
        <w:shd w:val="clear" w:color="auto" w:fill="FFFFFF"/>
        <w:spacing w:before="120" w:after="120"/>
        <w:ind w:left="720"/>
        <w:rPr>
          <w:rFonts w:asciiTheme="majorHAnsi" w:eastAsia="Times New Roman" w:hAnsiTheme="majorHAnsi" w:cstheme="majorHAnsi"/>
          <w:color w:val="212121"/>
          <w:lang w:val="en-GB" w:eastAsia="en-GB"/>
        </w:rPr>
      </w:pPr>
      <w:r w:rsidRPr="002A410F">
        <w:rPr>
          <w:rFonts w:asciiTheme="majorHAnsi" w:eastAsia="Times New Roman" w:hAnsiTheme="majorHAnsi" w:cstheme="majorHAnsi"/>
          <w:color w:val="0C0C0C"/>
          <w:sz w:val="20"/>
          <w:szCs w:val="20"/>
          <w:lang w:val="en-GB" w:eastAsia="en-GB"/>
        </w:rPr>
        <w:t>·</w:t>
      </w:r>
      <w:r w:rsidRPr="002A410F">
        <w:rPr>
          <w:rFonts w:asciiTheme="majorHAnsi" w:eastAsia="Times New Roman" w:hAnsiTheme="majorHAnsi" w:cstheme="majorHAnsi"/>
          <w:color w:val="0C0C0C"/>
          <w:sz w:val="14"/>
          <w:szCs w:val="14"/>
          <w:lang w:val="en-GB" w:eastAsia="en-GB"/>
        </w:rPr>
        <w:t>         </w:t>
      </w:r>
      <w:r w:rsidRPr="002A410F">
        <w:rPr>
          <w:rFonts w:asciiTheme="majorHAnsi" w:eastAsia="Times New Roman" w:hAnsiTheme="majorHAnsi" w:cstheme="majorHAnsi"/>
          <w:iCs/>
          <w:color w:val="31849B"/>
          <w:lang w:val="en-GB" w:eastAsia="en-GB"/>
        </w:rPr>
        <w:t>Equality Act 2010 and schools </w:t>
      </w:r>
      <w:r w:rsidRPr="002A410F">
        <w:rPr>
          <w:rFonts w:asciiTheme="majorHAnsi" w:eastAsia="Times New Roman" w:hAnsiTheme="majorHAnsi" w:cstheme="majorHAnsi"/>
          <w:iCs/>
          <w:color w:val="000000"/>
          <w:lang w:val="en-GB" w:eastAsia="en-GB"/>
        </w:rPr>
        <w:t>(2010)</w:t>
      </w:r>
    </w:p>
    <w:p w14:paraId="64EAF880" w14:textId="77777777" w:rsidR="00CA7244" w:rsidRPr="002A410F" w:rsidRDefault="00CA7244" w:rsidP="00CA7244">
      <w:pPr>
        <w:shd w:val="clear" w:color="auto" w:fill="FFFFFF"/>
        <w:spacing w:before="120" w:after="120"/>
        <w:ind w:left="720"/>
        <w:rPr>
          <w:rFonts w:asciiTheme="majorHAnsi" w:eastAsia="Times New Roman" w:hAnsiTheme="majorHAnsi" w:cstheme="majorHAnsi"/>
          <w:color w:val="212121"/>
          <w:lang w:val="en-GB" w:eastAsia="en-GB"/>
        </w:rPr>
      </w:pPr>
      <w:r w:rsidRPr="002A410F">
        <w:rPr>
          <w:rFonts w:asciiTheme="majorHAnsi" w:eastAsia="Times New Roman" w:hAnsiTheme="majorHAnsi" w:cstheme="majorHAnsi"/>
          <w:color w:val="0C0C0C"/>
          <w:sz w:val="20"/>
          <w:szCs w:val="20"/>
          <w:lang w:val="en-GB" w:eastAsia="en-GB"/>
        </w:rPr>
        <w:t>·</w:t>
      </w:r>
      <w:r w:rsidRPr="002A410F">
        <w:rPr>
          <w:rFonts w:asciiTheme="majorHAnsi" w:eastAsia="Times New Roman" w:hAnsiTheme="majorHAnsi" w:cstheme="majorHAnsi"/>
          <w:color w:val="0C0C0C"/>
          <w:sz w:val="14"/>
          <w:szCs w:val="14"/>
          <w:lang w:val="en-GB" w:eastAsia="en-GB"/>
        </w:rPr>
        <w:t>         </w:t>
      </w:r>
      <w:r w:rsidRPr="002A410F">
        <w:rPr>
          <w:rFonts w:asciiTheme="majorHAnsi" w:eastAsia="Times New Roman" w:hAnsiTheme="majorHAnsi" w:cstheme="majorHAnsi"/>
          <w:iCs/>
          <w:color w:val="31849B"/>
          <w:lang w:val="en-GB" w:eastAsia="en-GB"/>
        </w:rPr>
        <w:t>SEND code of practice: 0 to 25 years </w:t>
      </w:r>
      <w:r w:rsidRPr="002A410F">
        <w:rPr>
          <w:rFonts w:asciiTheme="majorHAnsi" w:eastAsia="Times New Roman" w:hAnsiTheme="majorHAnsi" w:cstheme="majorHAnsi"/>
          <w:iCs/>
          <w:color w:val="0C0C0C"/>
          <w:lang w:val="en-GB" w:eastAsia="en-GB"/>
        </w:rPr>
        <w:t>(statutory guidance) (2015)</w:t>
      </w:r>
    </w:p>
    <w:p w14:paraId="254C449B" w14:textId="77777777" w:rsidR="00CA7244" w:rsidRPr="002A410F" w:rsidRDefault="00CA7244" w:rsidP="00CA7244">
      <w:pPr>
        <w:shd w:val="clear" w:color="auto" w:fill="FFFFFF"/>
        <w:spacing w:before="120" w:after="120"/>
        <w:ind w:left="720"/>
        <w:rPr>
          <w:rFonts w:asciiTheme="majorHAnsi" w:eastAsia="Times New Roman" w:hAnsiTheme="majorHAnsi" w:cstheme="majorHAnsi"/>
          <w:color w:val="212121"/>
          <w:lang w:val="en-GB" w:eastAsia="en-GB"/>
        </w:rPr>
      </w:pPr>
      <w:r w:rsidRPr="002A410F">
        <w:rPr>
          <w:rFonts w:asciiTheme="majorHAnsi" w:eastAsia="Times New Roman" w:hAnsiTheme="majorHAnsi" w:cstheme="majorHAnsi"/>
          <w:color w:val="0C0C0C"/>
          <w:sz w:val="20"/>
          <w:szCs w:val="20"/>
          <w:lang w:val="en-GB" w:eastAsia="en-GB"/>
        </w:rPr>
        <w:t>·</w:t>
      </w:r>
      <w:r w:rsidRPr="002A410F">
        <w:rPr>
          <w:rFonts w:asciiTheme="majorHAnsi" w:eastAsia="Times New Roman" w:hAnsiTheme="majorHAnsi" w:cstheme="majorHAnsi"/>
          <w:color w:val="0C0C0C"/>
          <w:sz w:val="14"/>
          <w:szCs w:val="14"/>
          <w:lang w:val="en-GB" w:eastAsia="en-GB"/>
        </w:rPr>
        <w:t>         </w:t>
      </w:r>
      <w:r w:rsidRPr="002A410F">
        <w:rPr>
          <w:rFonts w:asciiTheme="majorHAnsi" w:eastAsia="Times New Roman" w:hAnsiTheme="majorHAnsi" w:cstheme="majorHAnsi"/>
          <w:iCs/>
          <w:color w:val="31849B"/>
          <w:lang w:val="en-GB" w:eastAsia="en-GB"/>
        </w:rPr>
        <w:t>Alternative Provision </w:t>
      </w:r>
      <w:r w:rsidRPr="002A410F">
        <w:rPr>
          <w:rFonts w:asciiTheme="majorHAnsi" w:eastAsia="Times New Roman" w:hAnsiTheme="majorHAnsi" w:cstheme="majorHAnsi"/>
          <w:iCs/>
          <w:color w:val="0C0C0C"/>
          <w:lang w:val="en-GB" w:eastAsia="en-GB"/>
        </w:rPr>
        <w:t>(statutory guidance) (2013 – updated 2016)</w:t>
      </w:r>
    </w:p>
    <w:p w14:paraId="79F0BCAE" w14:textId="77777777" w:rsidR="00CA7244" w:rsidRPr="002A410F" w:rsidRDefault="00CA7244" w:rsidP="00CA7244">
      <w:pPr>
        <w:shd w:val="clear" w:color="auto" w:fill="FFFFFF"/>
        <w:spacing w:before="120" w:after="120"/>
        <w:ind w:left="720"/>
        <w:rPr>
          <w:rFonts w:asciiTheme="majorHAnsi" w:eastAsia="Times New Roman" w:hAnsiTheme="majorHAnsi" w:cstheme="majorHAnsi"/>
          <w:color w:val="212121"/>
          <w:lang w:val="en-GB" w:eastAsia="en-GB"/>
        </w:rPr>
      </w:pPr>
      <w:r w:rsidRPr="002A410F">
        <w:rPr>
          <w:rFonts w:asciiTheme="majorHAnsi" w:eastAsia="Times New Roman" w:hAnsiTheme="majorHAnsi" w:cstheme="majorHAnsi"/>
          <w:color w:val="0C0C0C"/>
          <w:sz w:val="20"/>
          <w:szCs w:val="20"/>
          <w:lang w:val="en-GB" w:eastAsia="en-GB"/>
        </w:rPr>
        <w:t>·</w:t>
      </w:r>
      <w:r w:rsidRPr="002A410F">
        <w:rPr>
          <w:rFonts w:asciiTheme="majorHAnsi" w:eastAsia="Times New Roman" w:hAnsiTheme="majorHAnsi" w:cstheme="majorHAnsi"/>
          <w:color w:val="0C0C0C"/>
          <w:sz w:val="14"/>
          <w:szCs w:val="14"/>
          <w:lang w:val="en-GB" w:eastAsia="en-GB"/>
        </w:rPr>
        <w:t>         </w:t>
      </w:r>
      <w:r w:rsidRPr="002A410F">
        <w:rPr>
          <w:rFonts w:asciiTheme="majorHAnsi" w:eastAsia="Times New Roman" w:hAnsiTheme="majorHAnsi" w:cstheme="majorHAnsi"/>
          <w:iCs/>
          <w:color w:val="31849B"/>
          <w:lang w:val="en-GB" w:eastAsia="en-GB"/>
        </w:rPr>
        <w:t>Mental Health and Behaviour in Schools </w:t>
      </w:r>
      <w:r w:rsidRPr="002A410F">
        <w:rPr>
          <w:rFonts w:asciiTheme="majorHAnsi" w:eastAsia="Times New Roman" w:hAnsiTheme="majorHAnsi" w:cstheme="majorHAnsi"/>
          <w:iCs/>
          <w:color w:val="0C0C0C"/>
          <w:lang w:val="en-GB" w:eastAsia="en-GB"/>
        </w:rPr>
        <w:t>(advice for schools) (2018)</w:t>
      </w:r>
    </w:p>
    <w:p w14:paraId="23835F44" w14:textId="77777777" w:rsidR="00CA7244" w:rsidRPr="002A410F" w:rsidRDefault="00CA7244" w:rsidP="00CA7244">
      <w:pPr>
        <w:shd w:val="clear" w:color="auto" w:fill="FFFFFF"/>
        <w:spacing w:before="120" w:after="120"/>
        <w:ind w:left="720"/>
        <w:rPr>
          <w:rFonts w:asciiTheme="majorHAnsi" w:eastAsia="Times New Roman" w:hAnsiTheme="majorHAnsi" w:cstheme="majorHAnsi"/>
          <w:color w:val="212121"/>
          <w:lang w:val="en-GB" w:eastAsia="en-GB"/>
        </w:rPr>
      </w:pPr>
      <w:r w:rsidRPr="002A410F">
        <w:rPr>
          <w:rFonts w:asciiTheme="majorHAnsi" w:eastAsia="Times New Roman" w:hAnsiTheme="majorHAnsi" w:cstheme="majorHAnsi"/>
          <w:color w:val="0C0C0C"/>
          <w:sz w:val="20"/>
          <w:szCs w:val="20"/>
          <w:lang w:val="en-GB" w:eastAsia="en-GB"/>
        </w:rPr>
        <w:t>·</w:t>
      </w:r>
      <w:r w:rsidRPr="002A410F">
        <w:rPr>
          <w:rFonts w:asciiTheme="majorHAnsi" w:eastAsia="Times New Roman" w:hAnsiTheme="majorHAnsi" w:cstheme="majorHAnsi"/>
          <w:color w:val="0C0C0C"/>
          <w:sz w:val="14"/>
          <w:szCs w:val="14"/>
          <w:lang w:val="en-GB" w:eastAsia="en-GB"/>
        </w:rPr>
        <w:t>         </w:t>
      </w:r>
      <w:r w:rsidRPr="002A410F">
        <w:rPr>
          <w:rFonts w:asciiTheme="majorHAnsi" w:eastAsia="Times New Roman" w:hAnsiTheme="majorHAnsi" w:cstheme="majorHAnsi"/>
          <w:iCs/>
          <w:color w:val="31849B"/>
          <w:lang w:val="en-GB" w:eastAsia="en-GB"/>
        </w:rPr>
        <w:t>Preventing and Tackling Bullying</w:t>
      </w:r>
      <w:r w:rsidRPr="002A410F">
        <w:rPr>
          <w:rFonts w:asciiTheme="majorHAnsi" w:eastAsia="Times New Roman" w:hAnsiTheme="majorHAnsi" w:cstheme="majorHAnsi"/>
          <w:iCs/>
          <w:color w:val="0000FF"/>
          <w:lang w:val="en-GB" w:eastAsia="en-GB"/>
        </w:rPr>
        <w:t> </w:t>
      </w:r>
      <w:r w:rsidRPr="002A410F">
        <w:rPr>
          <w:rFonts w:asciiTheme="majorHAnsi" w:eastAsia="Times New Roman" w:hAnsiTheme="majorHAnsi" w:cstheme="majorHAnsi"/>
          <w:iCs/>
          <w:color w:val="0C0C0C"/>
          <w:lang w:val="en-GB" w:eastAsia="en-GB"/>
        </w:rPr>
        <w:t>(advice for schools, including advice on </w:t>
      </w:r>
      <w:r w:rsidRPr="002A410F">
        <w:rPr>
          <w:rFonts w:asciiTheme="majorHAnsi" w:eastAsia="Times New Roman" w:hAnsiTheme="majorHAnsi" w:cstheme="majorHAnsi"/>
          <w:iCs/>
          <w:color w:val="31849B"/>
          <w:lang w:val="en-GB" w:eastAsia="en-GB"/>
        </w:rPr>
        <w:t>cyberbullying</w:t>
      </w:r>
      <w:r w:rsidRPr="002A410F">
        <w:rPr>
          <w:rFonts w:asciiTheme="majorHAnsi" w:eastAsia="Times New Roman" w:hAnsiTheme="majorHAnsi" w:cstheme="majorHAnsi"/>
          <w:iCs/>
          <w:color w:val="0C0C0C"/>
          <w:lang w:val="en-GB" w:eastAsia="en-GB"/>
        </w:rPr>
        <w:t>) (2017)</w:t>
      </w:r>
    </w:p>
    <w:p w14:paraId="1AF7C531" w14:textId="77777777" w:rsidR="00CA7244" w:rsidRPr="002A410F" w:rsidRDefault="00CA7244" w:rsidP="00CA7244">
      <w:pPr>
        <w:shd w:val="clear" w:color="auto" w:fill="FFFFFF"/>
        <w:spacing w:before="120" w:after="120"/>
        <w:ind w:left="720"/>
        <w:rPr>
          <w:rFonts w:asciiTheme="majorHAnsi" w:eastAsia="Times New Roman" w:hAnsiTheme="majorHAnsi" w:cstheme="majorHAnsi"/>
          <w:color w:val="212121"/>
          <w:lang w:val="en-GB" w:eastAsia="en-GB"/>
        </w:rPr>
      </w:pPr>
      <w:r w:rsidRPr="002A410F">
        <w:rPr>
          <w:rFonts w:asciiTheme="majorHAnsi" w:eastAsia="Times New Roman" w:hAnsiTheme="majorHAnsi" w:cstheme="majorHAnsi"/>
          <w:color w:val="0C0C0C"/>
          <w:sz w:val="20"/>
          <w:szCs w:val="20"/>
          <w:lang w:val="en-GB" w:eastAsia="en-GB"/>
        </w:rPr>
        <w:t>·</w:t>
      </w:r>
      <w:r w:rsidRPr="002A410F">
        <w:rPr>
          <w:rFonts w:asciiTheme="majorHAnsi" w:eastAsia="Times New Roman" w:hAnsiTheme="majorHAnsi" w:cstheme="majorHAnsi"/>
          <w:color w:val="0C0C0C"/>
          <w:sz w:val="14"/>
          <w:szCs w:val="14"/>
          <w:lang w:val="en-GB" w:eastAsia="en-GB"/>
        </w:rPr>
        <w:t>         </w:t>
      </w:r>
      <w:r w:rsidRPr="002A410F">
        <w:rPr>
          <w:rFonts w:asciiTheme="majorHAnsi" w:eastAsia="Times New Roman" w:hAnsiTheme="majorHAnsi" w:cstheme="majorHAnsi"/>
          <w:iCs/>
          <w:color w:val="31849B"/>
          <w:lang w:val="en-GB" w:eastAsia="en-GB"/>
        </w:rPr>
        <w:t>The Equality and Human Rights Commission Advice and Guidance </w:t>
      </w:r>
      <w:r w:rsidRPr="002A410F">
        <w:rPr>
          <w:rFonts w:asciiTheme="majorHAnsi" w:eastAsia="Times New Roman" w:hAnsiTheme="majorHAnsi" w:cstheme="majorHAnsi"/>
          <w:iCs/>
          <w:color w:val="0C0C0C"/>
          <w:lang w:val="en-GB" w:eastAsia="en-GB"/>
        </w:rPr>
        <w:t>(provides advice on avoiding discrimination in a variety of educational contexts)</w:t>
      </w:r>
    </w:p>
    <w:p w14:paraId="73C11982" w14:textId="4FE4F076" w:rsidR="00CA7244" w:rsidRDefault="00CA7244" w:rsidP="00747D33">
      <w:pPr>
        <w:shd w:val="clear" w:color="auto" w:fill="FFFFFF"/>
        <w:spacing w:before="120" w:after="120"/>
        <w:ind w:left="720"/>
        <w:rPr>
          <w:rFonts w:asciiTheme="majorHAnsi" w:eastAsia="Times New Roman" w:hAnsiTheme="majorHAnsi" w:cstheme="majorHAnsi"/>
          <w:iCs/>
          <w:color w:val="0C0C0C"/>
          <w:lang w:val="en-GB" w:eastAsia="en-GB"/>
        </w:rPr>
      </w:pPr>
      <w:r w:rsidRPr="002A410F">
        <w:rPr>
          <w:rFonts w:asciiTheme="majorHAnsi" w:eastAsia="Times New Roman" w:hAnsiTheme="majorHAnsi" w:cstheme="majorHAnsi"/>
          <w:color w:val="0C0C0C"/>
          <w:sz w:val="20"/>
          <w:szCs w:val="20"/>
          <w:lang w:val="en-GB" w:eastAsia="en-GB"/>
        </w:rPr>
        <w:t>·</w:t>
      </w:r>
      <w:r w:rsidRPr="002A410F">
        <w:rPr>
          <w:rFonts w:asciiTheme="majorHAnsi" w:eastAsia="Times New Roman" w:hAnsiTheme="majorHAnsi" w:cstheme="majorHAnsi"/>
          <w:color w:val="0C0C0C"/>
          <w:sz w:val="14"/>
          <w:szCs w:val="14"/>
          <w:lang w:val="en-GB" w:eastAsia="en-GB"/>
        </w:rPr>
        <w:t>         </w:t>
      </w:r>
      <w:r w:rsidRPr="002A410F">
        <w:rPr>
          <w:rFonts w:asciiTheme="majorHAnsi" w:eastAsia="Times New Roman" w:hAnsiTheme="majorHAnsi" w:cstheme="majorHAnsi"/>
          <w:iCs/>
          <w:color w:val="31849B"/>
          <w:lang w:val="en-GB" w:eastAsia="en-GB"/>
        </w:rPr>
        <w:t>Promoting Fundamental British Values as part of SMSC in schools </w:t>
      </w:r>
      <w:r w:rsidRPr="002A410F">
        <w:rPr>
          <w:rFonts w:asciiTheme="majorHAnsi" w:eastAsia="Times New Roman" w:hAnsiTheme="majorHAnsi" w:cstheme="majorHAnsi"/>
          <w:iCs/>
          <w:color w:val="0C0C0C"/>
          <w:lang w:val="en-GB" w:eastAsia="en-GB"/>
        </w:rPr>
        <w:t>(guidance for maintained schools on promoting basic important British values as part of pupils’ spiritual, moral, social and cultural (SMSC) (2014)</w:t>
      </w:r>
    </w:p>
    <w:p w14:paraId="1CE9AD8B" w14:textId="77777777" w:rsidR="002A410F" w:rsidRPr="002A410F" w:rsidRDefault="002A410F" w:rsidP="00747D33">
      <w:pPr>
        <w:shd w:val="clear" w:color="auto" w:fill="FFFFFF"/>
        <w:spacing w:before="120" w:after="120"/>
        <w:ind w:left="720"/>
        <w:rPr>
          <w:rFonts w:asciiTheme="majorHAnsi" w:eastAsia="Times New Roman" w:hAnsiTheme="majorHAnsi" w:cstheme="majorHAnsi"/>
          <w:color w:val="212121"/>
          <w:lang w:val="en-GB" w:eastAsia="en-GB"/>
        </w:rPr>
      </w:pPr>
    </w:p>
    <w:p w14:paraId="07511349" w14:textId="77777777" w:rsidR="00CA7244" w:rsidRPr="002A410F" w:rsidRDefault="00CA7244" w:rsidP="00AF2DAE">
      <w:pPr>
        <w:pStyle w:val="HSPEHWBbullet"/>
        <w:numPr>
          <w:ilvl w:val="0"/>
          <w:numId w:val="0"/>
        </w:numPr>
        <w:spacing w:before="120" w:line="240" w:lineRule="auto"/>
        <w:ind w:left="924" w:hanging="924"/>
        <w:rPr>
          <w:rFonts w:asciiTheme="majorHAnsi" w:hAnsiTheme="majorHAnsi" w:cstheme="majorHAnsi"/>
          <w:b/>
          <w:color w:val="548DD4" w:themeColor="text2" w:themeTint="99"/>
          <w:sz w:val="24"/>
          <w:szCs w:val="24"/>
        </w:rPr>
      </w:pPr>
    </w:p>
    <w:p w14:paraId="6AE5602F" w14:textId="1A31C492" w:rsidR="00BF49D9" w:rsidRPr="002C20AE" w:rsidRDefault="00C75F2C" w:rsidP="0033117B">
      <w:pPr>
        <w:pStyle w:val="HSPEHWBbullet"/>
        <w:numPr>
          <w:ilvl w:val="0"/>
          <w:numId w:val="27"/>
        </w:numPr>
        <w:spacing w:before="120" w:line="240" w:lineRule="auto"/>
        <w:rPr>
          <w:rFonts w:asciiTheme="majorHAnsi" w:hAnsiTheme="majorHAnsi" w:cstheme="majorHAnsi"/>
          <w:b/>
          <w:color w:val="31849B" w:themeColor="accent5" w:themeShade="BF"/>
          <w:sz w:val="24"/>
          <w:szCs w:val="24"/>
        </w:rPr>
      </w:pPr>
      <w:r w:rsidRPr="002C20AE">
        <w:rPr>
          <w:rFonts w:asciiTheme="majorHAnsi" w:hAnsiTheme="majorHAnsi" w:cstheme="majorHAnsi"/>
          <w:b/>
          <w:color w:val="31849B" w:themeColor="accent5" w:themeShade="BF"/>
          <w:sz w:val="24"/>
          <w:szCs w:val="24"/>
        </w:rPr>
        <w:lastRenderedPageBreak/>
        <w:t>Links to other School Policies</w:t>
      </w:r>
    </w:p>
    <w:p w14:paraId="18AC70CD" w14:textId="7C21BFDA" w:rsidR="00C75F2C" w:rsidRPr="002C20AE" w:rsidRDefault="00C75F2C" w:rsidP="00AF2DAE">
      <w:pPr>
        <w:pStyle w:val="HSPEHWBbullet"/>
        <w:numPr>
          <w:ilvl w:val="0"/>
          <w:numId w:val="0"/>
        </w:numPr>
        <w:spacing w:before="120" w:line="240" w:lineRule="auto"/>
        <w:ind w:left="284"/>
        <w:rPr>
          <w:rFonts w:asciiTheme="majorHAnsi" w:hAnsiTheme="majorHAnsi" w:cstheme="majorHAnsi"/>
          <w:i/>
          <w:color w:val="FF0000"/>
          <w:sz w:val="24"/>
          <w:szCs w:val="24"/>
          <w:u w:val="single"/>
        </w:rPr>
      </w:pPr>
      <w:r w:rsidRPr="002C20AE">
        <w:rPr>
          <w:rFonts w:asciiTheme="majorHAnsi" w:hAnsiTheme="majorHAnsi" w:cstheme="majorHAnsi"/>
          <w:sz w:val="24"/>
          <w:szCs w:val="24"/>
        </w:rPr>
        <w:t>This policy should be read in conjunction with</w:t>
      </w:r>
      <w:r w:rsidR="0033117B" w:rsidRPr="002C20AE">
        <w:rPr>
          <w:rFonts w:asciiTheme="majorHAnsi" w:hAnsiTheme="majorHAnsi" w:cstheme="majorHAnsi"/>
          <w:sz w:val="24"/>
          <w:szCs w:val="24"/>
        </w:rPr>
        <w:t xml:space="preserve"> the following school policies:</w:t>
      </w:r>
    </w:p>
    <w:p w14:paraId="2A7027F0" w14:textId="411BBA99" w:rsidR="00C75F2C" w:rsidRPr="002C20AE" w:rsidRDefault="00856D13" w:rsidP="00AF2DAE">
      <w:pPr>
        <w:pStyle w:val="HSPEHWBbullet"/>
        <w:numPr>
          <w:ilvl w:val="0"/>
          <w:numId w:val="0"/>
        </w:numPr>
        <w:tabs>
          <w:tab w:val="left" w:pos="1134"/>
        </w:tabs>
        <w:spacing w:before="120" w:line="240" w:lineRule="auto"/>
        <w:ind w:left="567"/>
        <w:rPr>
          <w:rFonts w:asciiTheme="majorHAnsi" w:hAnsiTheme="majorHAnsi" w:cstheme="majorHAnsi"/>
          <w:color w:val="FF0000"/>
          <w:sz w:val="24"/>
          <w:szCs w:val="24"/>
        </w:rPr>
      </w:pPr>
      <w:r w:rsidRPr="002C20AE">
        <w:rPr>
          <w:rFonts w:asciiTheme="majorHAnsi" w:hAnsiTheme="majorHAnsi" w:cstheme="majorHAnsi"/>
          <w:color w:val="FF0000"/>
          <w:sz w:val="24"/>
          <w:szCs w:val="24"/>
        </w:rPr>
        <w:t>2</w:t>
      </w:r>
      <w:r w:rsidR="00BF49D9" w:rsidRPr="002C20AE">
        <w:rPr>
          <w:rFonts w:asciiTheme="majorHAnsi" w:hAnsiTheme="majorHAnsi" w:cstheme="majorHAnsi"/>
          <w:color w:val="FF0000"/>
          <w:sz w:val="24"/>
          <w:szCs w:val="24"/>
        </w:rPr>
        <w:t xml:space="preserve">.1 </w:t>
      </w:r>
      <w:r w:rsidR="008463FB" w:rsidRPr="002C20AE">
        <w:rPr>
          <w:rFonts w:asciiTheme="majorHAnsi" w:hAnsiTheme="majorHAnsi" w:cstheme="majorHAnsi"/>
          <w:color w:val="FF0000"/>
          <w:sz w:val="24"/>
          <w:szCs w:val="24"/>
        </w:rPr>
        <w:tab/>
      </w:r>
      <w:r w:rsidR="00C75F2C" w:rsidRPr="002C20AE">
        <w:rPr>
          <w:rFonts w:asciiTheme="majorHAnsi" w:hAnsiTheme="majorHAnsi" w:cstheme="majorHAnsi"/>
          <w:color w:val="FF0000"/>
          <w:sz w:val="24"/>
          <w:szCs w:val="24"/>
        </w:rPr>
        <w:t>Safeguarding</w:t>
      </w:r>
      <w:r w:rsidR="002C20AE">
        <w:rPr>
          <w:rFonts w:asciiTheme="majorHAnsi" w:hAnsiTheme="majorHAnsi" w:cstheme="majorHAnsi"/>
          <w:color w:val="FF0000"/>
          <w:sz w:val="24"/>
          <w:szCs w:val="24"/>
        </w:rPr>
        <w:t xml:space="preserve"> &amp; </w:t>
      </w:r>
      <w:bookmarkStart w:id="0" w:name="_GoBack"/>
      <w:bookmarkEnd w:id="0"/>
      <w:r w:rsidR="00964C3E" w:rsidRPr="002C20AE">
        <w:rPr>
          <w:rFonts w:asciiTheme="majorHAnsi" w:hAnsiTheme="majorHAnsi" w:cstheme="majorHAnsi"/>
          <w:color w:val="FF0000"/>
          <w:sz w:val="24"/>
          <w:szCs w:val="24"/>
        </w:rPr>
        <w:t>Child Protection</w:t>
      </w:r>
      <w:r w:rsidR="00C75F2C" w:rsidRPr="002C20AE">
        <w:rPr>
          <w:rFonts w:asciiTheme="majorHAnsi" w:hAnsiTheme="majorHAnsi" w:cstheme="majorHAnsi"/>
          <w:color w:val="FF0000"/>
          <w:sz w:val="24"/>
          <w:szCs w:val="24"/>
        </w:rPr>
        <w:t xml:space="preserve"> Policy</w:t>
      </w:r>
    </w:p>
    <w:p w14:paraId="794F7347" w14:textId="3A4E145C" w:rsidR="00964C3E" w:rsidRPr="002C20AE" w:rsidRDefault="00856D13" w:rsidP="00AF2DAE">
      <w:pPr>
        <w:pStyle w:val="HSPEHWBbullet"/>
        <w:numPr>
          <w:ilvl w:val="0"/>
          <w:numId w:val="0"/>
        </w:numPr>
        <w:tabs>
          <w:tab w:val="left" w:pos="1134"/>
        </w:tabs>
        <w:spacing w:before="120" w:line="240" w:lineRule="auto"/>
        <w:ind w:left="567"/>
        <w:rPr>
          <w:rFonts w:asciiTheme="majorHAnsi" w:hAnsiTheme="majorHAnsi" w:cstheme="majorHAnsi"/>
          <w:color w:val="FF0000"/>
          <w:sz w:val="24"/>
          <w:szCs w:val="24"/>
        </w:rPr>
      </w:pPr>
      <w:r w:rsidRPr="002C20AE">
        <w:rPr>
          <w:rFonts w:asciiTheme="majorHAnsi" w:hAnsiTheme="majorHAnsi" w:cstheme="majorHAnsi"/>
          <w:color w:val="FF0000"/>
          <w:sz w:val="24"/>
          <w:szCs w:val="24"/>
        </w:rPr>
        <w:t>2</w:t>
      </w:r>
      <w:r w:rsidR="00964C3E" w:rsidRPr="002C20AE">
        <w:rPr>
          <w:rFonts w:asciiTheme="majorHAnsi" w:hAnsiTheme="majorHAnsi" w:cstheme="majorHAnsi"/>
          <w:color w:val="FF0000"/>
          <w:sz w:val="24"/>
          <w:szCs w:val="24"/>
        </w:rPr>
        <w:t xml:space="preserve">.2 </w:t>
      </w:r>
      <w:r w:rsidR="008463FB" w:rsidRPr="002C20AE">
        <w:rPr>
          <w:rFonts w:asciiTheme="majorHAnsi" w:hAnsiTheme="majorHAnsi" w:cstheme="majorHAnsi"/>
          <w:color w:val="FF0000"/>
          <w:sz w:val="24"/>
          <w:szCs w:val="24"/>
        </w:rPr>
        <w:tab/>
      </w:r>
      <w:r w:rsidR="002C20AE">
        <w:rPr>
          <w:rFonts w:asciiTheme="majorHAnsi" w:hAnsiTheme="majorHAnsi" w:cstheme="majorHAnsi"/>
          <w:color w:val="FF0000"/>
          <w:sz w:val="24"/>
          <w:szCs w:val="24"/>
        </w:rPr>
        <w:t>Data Protection and Data Retention</w:t>
      </w:r>
      <w:r w:rsidR="00964C3E" w:rsidRPr="002C20AE">
        <w:rPr>
          <w:rFonts w:asciiTheme="majorHAnsi" w:hAnsiTheme="majorHAnsi" w:cstheme="majorHAnsi"/>
          <w:color w:val="FF0000"/>
          <w:sz w:val="24"/>
          <w:szCs w:val="24"/>
        </w:rPr>
        <w:t xml:space="preserve"> Policy</w:t>
      </w:r>
    </w:p>
    <w:p w14:paraId="2BB8F642" w14:textId="74DC137D" w:rsidR="00C75F2C" w:rsidRPr="002C20AE" w:rsidRDefault="008463FB" w:rsidP="00856D13">
      <w:pPr>
        <w:pStyle w:val="HSPEHWBbullet"/>
        <w:numPr>
          <w:ilvl w:val="1"/>
          <w:numId w:val="22"/>
        </w:numPr>
        <w:tabs>
          <w:tab w:val="left" w:pos="1134"/>
        </w:tabs>
        <w:spacing w:before="120" w:line="240" w:lineRule="auto"/>
        <w:rPr>
          <w:rFonts w:asciiTheme="majorHAnsi" w:hAnsiTheme="majorHAnsi" w:cstheme="majorHAnsi"/>
          <w:color w:val="FF0000"/>
          <w:sz w:val="24"/>
          <w:szCs w:val="24"/>
        </w:rPr>
      </w:pPr>
      <w:r w:rsidRPr="002C20AE">
        <w:rPr>
          <w:rFonts w:asciiTheme="majorHAnsi" w:hAnsiTheme="majorHAnsi" w:cstheme="majorHAnsi"/>
          <w:color w:val="FF0000"/>
          <w:sz w:val="24"/>
          <w:szCs w:val="24"/>
        </w:rPr>
        <w:tab/>
      </w:r>
      <w:proofErr w:type="spellStart"/>
      <w:r w:rsidR="00C75F2C" w:rsidRPr="002C20AE">
        <w:rPr>
          <w:rFonts w:asciiTheme="majorHAnsi" w:hAnsiTheme="majorHAnsi" w:cstheme="majorHAnsi"/>
          <w:color w:val="FF0000"/>
          <w:sz w:val="24"/>
          <w:szCs w:val="24"/>
        </w:rPr>
        <w:t>Behaviour</w:t>
      </w:r>
      <w:proofErr w:type="spellEnd"/>
      <w:r w:rsidR="00C75F2C" w:rsidRPr="002C20AE">
        <w:rPr>
          <w:rFonts w:asciiTheme="majorHAnsi" w:hAnsiTheme="majorHAnsi" w:cstheme="majorHAnsi"/>
          <w:color w:val="FF0000"/>
          <w:sz w:val="24"/>
          <w:szCs w:val="24"/>
        </w:rPr>
        <w:t>/Anti-Bullying Policy</w:t>
      </w:r>
    </w:p>
    <w:p w14:paraId="71CC142C" w14:textId="1D5702D9" w:rsidR="00C75F2C" w:rsidRPr="002C20AE" w:rsidRDefault="00856D13" w:rsidP="00856D13">
      <w:pPr>
        <w:pStyle w:val="HSPEHWBbullet"/>
        <w:numPr>
          <w:ilvl w:val="0"/>
          <w:numId w:val="0"/>
        </w:numPr>
        <w:tabs>
          <w:tab w:val="left" w:pos="1134"/>
        </w:tabs>
        <w:spacing w:before="120" w:line="240" w:lineRule="auto"/>
        <w:ind w:left="927" w:hanging="360"/>
        <w:rPr>
          <w:rFonts w:asciiTheme="majorHAnsi" w:hAnsiTheme="majorHAnsi" w:cstheme="majorHAnsi"/>
          <w:color w:val="FF0000"/>
          <w:sz w:val="24"/>
          <w:szCs w:val="24"/>
        </w:rPr>
      </w:pPr>
      <w:r w:rsidRPr="002C20AE">
        <w:rPr>
          <w:rFonts w:asciiTheme="majorHAnsi" w:hAnsiTheme="majorHAnsi" w:cstheme="majorHAnsi"/>
          <w:color w:val="FF0000"/>
          <w:sz w:val="24"/>
          <w:szCs w:val="24"/>
        </w:rPr>
        <w:t>2.4</w:t>
      </w:r>
      <w:r w:rsidR="008463FB" w:rsidRPr="002C20AE">
        <w:rPr>
          <w:rFonts w:asciiTheme="majorHAnsi" w:hAnsiTheme="majorHAnsi" w:cstheme="majorHAnsi"/>
          <w:color w:val="FF0000"/>
          <w:sz w:val="24"/>
          <w:szCs w:val="24"/>
        </w:rPr>
        <w:tab/>
      </w:r>
      <w:r w:rsidRPr="002C20AE">
        <w:rPr>
          <w:rFonts w:asciiTheme="majorHAnsi" w:hAnsiTheme="majorHAnsi" w:cstheme="majorHAnsi"/>
          <w:color w:val="FF0000"/>
          <w:sz w:val="24"/>
          <w:szCs w:val="24"/>
        </w:rPr>
        <w:tab/>
      </w:r>
      <w:r w:rsidR="00C75F2C" w:rsidRPr="002C20AE">
        <w:rPr>
          <w:rFonts w:asciiTheme="majorHAnsi" w:hAnsiTheme="majorHAnsi" w:cstheme="majorHAnsi"/>
          <w:color w:val="FF0000"/>
          <w:sz w:val="24"/>
          <w:szCs w:val="24"/>
        </w:rPr>
        <w:t>Online Safety Policy</w:t>
      </w:r>
    </w:p>
    <w:p w14:paraId="26355FDD" w14:textId="1362A069" w:rsidR="00964C3E" w:rsidRPr="002C20AE" w:rsidRDefault="00856D13" w:rsidP="002C20AE">
      <w:pPr>
        <w:pStyle w:val="HSPEHWBbullet"/>
        <w:numPr>
          <w:ilvl w:val="0"/>
          <w:numId w:val="0"/>
        </w:numPr>
        <w:tabs>
          <w:tab w:val="left" w:pos="1134"/>
        </w:tabs>
        <w:spacing w:before="120" w:line="240" w:lineRule="auto"/>
        <w:ind w:left="567"/>
        <w:rPr>
          <w:rFonts w:asciiTheme="majorHAnsi" w:hAnsiTheme="majorHAnsi" w:cstheme="majorHAnsi"/>
          <w:color w:val="FF0000"/>
          <w:sz w:val="24"/>
          <w:szCs w:val="24"/>
        </w:rPr>
      </w:pPr>
      <w:r w:rsidRPr="002C20AE">
        <w:rPr>
          <w:rFonts w:asciiTheme="majorHAnsi" w:hAnsiTheme="majorHAnsi" w:cstheme="majorHAnsi"/>
          <w:color w:val="FF0000"/>
          <w:sz w:val="24"/>
          <w:szCs w:val="24"/>
        </w:rPr>
        <w:t>2</w:t>
      </w:r>
      <w:r w:rsidR="00964C3E" w:rsidRPr="002C20AE">
        <w:rPr>
          <w:rFonts w:asciiTheme="majorHAnsi" w:hAnsiTheme="majorHAnsi" w:cstheme="majorHAnsi"/>
          <w:color w:val="FF0000"/>
          <w:sz w:val="24"/>
          <w:szCs w:val="24"/>
        </w:rPr>
        <w:t>.5</w:t>
      </w:r>
      <w:r w:rsidR="00BF49D9" w:rsidRPr="002C20AE">
        <w:rPr>
          <w:rFonts w:asciiTheme="majorHAnsi" w:hAnsiTheme="majorHAnsi" w:cstheme="majorHAnsi"/>
          <w:color w:val="FF0000"/>
          <w:sz w:val="24"/>
          <w:szCs w:val="24"/>
        </w:rPr>
        <w:t xml:space="preserve"> </w:t>
      </w:r>
      <w:r w:rsidR="008463FB" w:rsidRPr="002C20AE">
        <w:rPr>
          <w:rFonts w:asciiTheme="majorHAnsi" w:hAnsiTheme="majorHAnsi" w:cstheme="majorHAnsi"/>
          <w:color w:val="FF0000"/>
          <w:sz w:val="24"/>
          <w:szCs w:val="24"/>
        </w:rPr>
        <w:tab/>
      </w:r>
      <w:r w:rsidR="00C75F2C" w:rsidRPr="002C20AE">
        <w:rPr>
          <w:rFonts w:asciiTheme="majorHAnsi" w:hAnsiTheme="majorHAnsi" w:cstheme="majorHAnsi"/>
          <w:color w:val="FF0000"/>
          <w:sz w:val="24"/>
          <w:szCs w:val="24"/>
        </w:rPr>
        <w:t>Equalities Policy</w:t>
      </w:r>
    </w:p>
    <w:p w14:paraId="330901D4" w14:textId="49B09683" w:rsidR="00C27936" w:rsidRPr="002C20AE" w:rsidRDefault="00856D13" w:rsidP="002C20AE">
      <w:pPr>
        <w:pStyle w:val="HSPEHWBbullet"/>
        <w:numPr>
          <w:ilvl w:val="0"/>
          <w:numId w:val="0"/>
        </w:numPr>
        <w:tabs>
          <w:tab w:val="left" w:pos="1134"/>
        </w:tabs>
        <w:spacing w:before="120" w:line="240" w:lineRule="auto"/>
        <w:ind w:left="567"/>
        <w:rPr>
          <w:rFonts w:asciiTheme="majorHAnsi" w:hAnsiTheme="majorHAnsi" w:cstheme="majorHAnsi"/>
          <w:color w:val="FF0000"/>
          <w:sz w:val="24"/>
          <w:szCs w:val="24"/>
        </w:rPr>
      </w:pPr>
      <w:r w:rsidRPr="002C20AE">
        <w:rPr>
          <w:rFonts w:asciiTheme="majorHAnsi" w:hAnsiTheme="majorHAnsi" w:cstheme="majorHAnsi"/>
          <w:color w:val="FF0000"/>
          <w:sz w:val="24"/>
          <w:szCs w:val="24"/>
        </w:rPr>
        <w:t>2</w:t>
      </w:r>
      <w:r w:rsidR="00964C3E" w:rsidRPr="002C20AE">
        <w:rPr>
          <w:rFonts w:asciiTheme="majorHAnsi" w:hAnsiTheme="majorHAnsi" w:cstheme="majorHAnsi"/>
          <w:color w:val="FF0000"/>
          <w:sz w:val="24"/>
          <w:szCs w:val="24"/>
        </w:rPr>
        <w:t>.7</w:t>
      </w:r>
      <w:r w:rsidR="00BF49D9" w:rsidRPr="002C20AE">
        <w:rPr>
          <w:rFonts w:asciiTheme="majorHAnsi" w:hAnsiTheme="majorHAnsi" w:cstheme="majorHAnsi"/>
          <w:color w:val="FF0000"/>
          <w:sz w:val="24"/>
          <w:szCs w:val="24"/>
        </w:rPr>
        <w:t xml:space="preserve"> </w:t>
      </w:r>
      <w:r w:rsidR="008463FB" w:rsidRPr="002C20AE">
        <w:rPr>
          <w:rFonts w:asciiTheme="majorHAnsi" w:hAnsiTheme="majorHAnsi" w:cstheme="majorHAnsi"/>
          <w:color w:val="FF0000"/>
          <w:sz w:val="24"/>
          <w:szCs w:val="24"/>
        </w:rPr>
        <w:tab/>
      </w:r>
      <w:r w:rsidR="00C75F2C" w:rsidRPr="002C20AE">
        <w:rPr>
          <w:rFonts w:asciiTheme="majorHAnsi" w:hAnsiTheme="majorHAnsi" w:cstheme="majorHAnsi"/>
          <w:color w:val="FF0000"/>
          <w:sz w:val="24"/>
          <w:szCs w:val="24"/>
        </w:rPr>
        <w:t>SEND Information Report</w:t>
      </w:r>
    </w:p>
    <w:p w14:paraId="202302C2" w14:textId="705996C8" w:rsidR="00B84536" w:rsidRPr="002A410F" w:rsidRDefault="00B84536" w:rsidP="00480294">
      <w:pPr>
        <w:pStyle w:val="HSPEHWBcaption"/>
        <w:numPr>
          <w:ilvl w:val="0"/>
          <w:numId w:val="27"/>
        </w:numPr>
        <w:outlineLvl w:val="0"/>
        <w:rPr>
          <w:rFonts w:asciiTheme="majorHAnsi" w:hAnsiTheme="majorHAnsi" w:cstheme="majorHAnsi"/>
          <w:i/>
          <w:color w:val="31849B" w:themeColor="accent5" w:themeShade="BF"/>
        </w:rPr>
      </w:pPr>
      <w:r w:rsidRPr="002A410F">
        <w:rPr>
          <w:rFonts w:asciiTheme="majorHAnsi" w:hAnsiTheme="majorHAnsi" w:cstheme="majorHAnsi"/>
          <w:color w:val="31849B" w:themeColor="accent5" w:themeShade="BF"/>
        </w:rPr>
        <w:t xml:space="preserve">Compliance with Statutory Requirements </w:t>
      </w:r>
    </w:p>
    <w:p w14:paraId="7A2D9933" w14:textId="77777777" w:rsidR="00B84536" w:rsidRPr="002A410F" w:rsidRDefault="00B84536" w:rsidP="00AF2DAE">
      <w:pPr>
        <w:spacing w:before="120" w:after="120"/>
        <w:ind w:left="284"/>
        <w:rPr>
          <w:rFonts w:asciiTheme="majorHAnsi" w:eastAsia="Times New Roman" w:hAnsiTheme="majorHAnsi" w:cstheme="majorHAnsi"/>
          <w:lang w:eastAsia="en-GB"/>
        </w:rPr>
      </w:pPr>
      <w:r w:rsidRPr="002A410F">
        <w:rPr>
          <w:rFonts w:asciiTheme="majorHAnsi" w:eastAsia="Times New Roman" w:hAnsiTheme="majorHAnsi" w:cstheme="majorHAnsi"/>
          <w:lang w:eastAsia="en-GB"/>
        </w:rPr>
        <w:t xml:space="preserve">Guidance from the DfE under sections 34 and 35 of the Children and Social Work Act 2017 makes Relationships Education and Health Education statutory in all Primary schools. Our policy complies with the following statutory requirements and recommendations, in delivering our PSHE curriculum: </w:t>
      </w:r>
    </w:p>
    <w:p w14:paraId="425B39BB" w14:textId="4997367D" w:rsidR="00B84536" w:rsidRPr="002A410F" w:rsidRDefault="00856D13" w:rsidP="00AF2DAE">
      <w:pPr>
        <w:tabs>
          <w:tab w:val="left" w:pos="1134"/>
          <w:tab w:val="left" w:pos="5103"/>
        </w:tabs>
        <w:spacing w:before="120" w:after="120"/>
        <w:ind w:left="1134" w:hanging="567"/>
        <w:rPr>
          <w:rFonts w:asciiTheme="majorHAnsi" w:eastAsia="Times New Roman" w:hAnsiTheme="majorHAnsi" w:cstheme="majorHAnsi"/>
          <w:lang w:eastAsia="en-GB"/>
        </w:rPr>
      </w:pPr>
      <w:r w:rsidRPr="002A410F">
        <w:rPr>
          <w:rFonts w:asciiTheme="majorHAnsi" w:eastAsia="Times New Roman" w:hAnsiTheme="majorHAnsi" w:cstheme="majorHAnsi"/>
          <w:lang w:eastAsia="en-GB"/>
        </w:rPr>
        <w:t>3</w:t>
      </w:r>
      <w:r w:rsidR="00B84536" w:rsidRPr="002A410F">
        <w:rPr>
          <w:rFonts w:asciiTheme="majorHAnsi" w:eastAsia="Times New Roman" w:hAnsiTheme="majorHAnsi" w:cstheme="majorHAnsi"/>
          <w:lang w:eastAsia="en-GB"/>
        </w:rPr>
        <w:t xml:space="preserve">.1 </w:t>
      </w:r>
      <w:r w:rsidR="008463FB" w:rsidRPr="002A410F">
        <w:rPr>
          <w:rFonts w:asciiTheme="majorHAnsi" w:eastAsia="Times New Roman" w:hAnsiTheme="majorHAnsi" w:cstheme="majorHAnsi"/>
          <w:lang w:eastAsia="en-GB"/>
        </w:rPr>
        <w:tab/>
      </w:r>
      <w:r w:rsidR="00B84536" w:rsidRPr="002A410F">
        <w:rPr>
          <w:rFonts w:asciiTheme="majorHAnsi" w:eastAsia="Times New Roman" w:hAnsiTheme="majorHAnsi" w:cstheme="majorHAnsi"/>
          <w:b/>
          <w:color w:val="31849B" w:themeColor="accent5" w:themeShade="BF"/>
          <w:lang w:eastAsia="en-GB"/>
        </w:rPr>
        <w:t>Relationships Education</w:t>
      </w:r>
      <w:r w:rsidR="00B84536" w:rsidRPr="002A410F">
        <w:rPr>
          <w:rFonts w:asciiTheme="majorHAnsi" w:eastAsia="Times New Roman" w:hAnsiTheme="majorHAnsi" w:cstheme="majorHAnsi"/>
          <w:lang w:eastAsia="en-GB"/>
        </w:rPr>
        <w:t xml:space="preserve"> </w:t>
      </w:r>
      <w:r w:rsidR="00666C5F" w:rsidRPr="002A410F">
        <w:rPr>
          <w:rFonts w:asciiTheme="majorHAnsi" w:eastAsia="Times New Roman" w:hAnsiTheme="majorHAnsi" w:cstheme="majorHAnsi"/>
          <w:lang w:eastAsia="en-GB"/>
        </w:rPr>
        <w:t>is</w:t>
      </w:r>
      <w:r w:rsidR="00B84536" w:rsidRPr="002A410F">
        <w:rPr>
          <w:rFonts w:asciiTheme="majorHAnsi" w:eastAsia="Times New Roman" w:hAnsiTheme="majorHAnsi" w:cstheme="majorHAnsi"/>
          <w:lang w:eastAsia="en-GB"/>
        </w:rPr>
        <w:t xml:space="preserve"> compulsory in all Primary Schools (or those pupils     receiving Primary Education) – this includes academies, free schools and independent schools </w:t>
      </w:r>
    </w:p>
    <w:p w14:paraId="0FDFD1EF" w14:textId="5AA0EBC8" w:rsidR="00B84536" w:rsidRPr="002A410F" w:rsidRDefault="00856D13" w:rsidP="00AF2DAE">
      <w:pPr>
        <w:tabs>
          <w:tab w:val="left" w:pos="1134"/>
        </w:tabs>
        <w:spacing w:before="120" w:after="120"/>
        <w:ind w:left="1134" w:hanging="567"/>
        <w:rPr>
          <w:rFonts w:asciiTheme="majorHAnsi" w:eastAsia="Times New Roman" w:hAnsiTheme="majorHAnsi" w:cstheme="majorHAnsi"/>
          <w:lang w:eastAsia="en-GB"/>
        </w:rPr>
      </w:pPr>
      <w:r w:rsidRPr="002A410F">
        <w:rPr>
          <w:rFonts w:asciiTheme="majorHAnsi" w:eastAsia="Times New Roman" w:hAnsiTheme="majorHAnsi" w:cstheme="majorHAnsi"/>
          <w:lang w:eastAsia="en-GB"/>
        </w:rPr>
        <w:t>3</w:t>
      </w:r>
      <w:r w:rsidR="00B84536" w:rsidRPr="002A410F">
        <w:rPr>
          <w:rFonts w:asciiTheme="majorHAnsi" w:eastAsia="Times New Roman" w:hAnsiTheme="majorHAnsi" w:cstheme="majorHAnsi"/>
          <w:lang w:eastAsia="en-GB"/>
        </w:rPr>
        <w:t xml:space="preserve">.2 </w:t>
      </w:r>
      <w:r w:rsidR="008463FB" w:rsidRPr="002A410F">
        <w:rPr>
          <w:rFonts w:asciiTheme="majorHAnsi" w:eastAsia="Times New Roman" w:hAnsiTheme="majorHAnsi" w:cstheme="majorHAnsi"/>
          <w:lang w:eastAsia="en-GB"/>
        </w:rPr>
        <w:tab/>
      </w:r>
      <w:r w:rsidR="00B84536" w:rsidRPr="002A410F">
        <w:rPr>
          <w:rFonts w:asciiTheme="majorHAnsi" w:eastAsia="Times New Roman" w:hAnsiTheme="majorHAnsi" w:cstheme="majorHAnsi"/>
          <w:b/>
          <w:color w:val="31849B" w:themeColor="accent5" w:themeShade="BF"/>
          <w:lang w:eastAsia="en-GB"/>
        </w:rPr>
        <w:t>Health Education</w:t>
      </w:r>
      <w:r w:rsidR="00B84536" w:rsidRPr="002A410F">
        <w:rPr>
          <w:rFonts w:asciiTheme="majorHAnsi" w:eastAsia="Times New Roman" w:hAnsiTheme="majorHAnsi" w:cstheme="majorHAnsi"/>
          <w:lang w:eastAsia="en-GB"/>
        </w:rPr>
        <w:t xml:space="preserve"> </w:t>
      </w:r>
      <w:r w:rsidR="00666C5F" w:rsidRPr="002A410F">
        <w:rPr>
          <w:rFonts w:asciiTheme="majorHAnsi" w:eastAsia="Times New Roman" w:hAnsiTheme="majorHAnsi" w:cstheme="majorHAnsi"/>
          <w:lang w:eastAsia="en-GB"/>
        </w:rPr>
        <w:t>is</w:t>
      </w:r>
      <w:r w:rsidR="00B84536" w:rsidRPr="002A410F">
        <w:rPr>
          <w:rFonts w:asciiTheme="majorHAnsi" w:eastAsia="Times New Roman" w:hAnsiTheme="majorHAnsi" w:cstheme="majorHAnsi"/>
          <w:lang w:eastAsia="en-GB"/>
        </w:rPr>
        <w:t xml:space="preserve"> compulsory in all Primary and Secondary Schools (or those pupils receiving Primary or Secondary Education) – this includes all academies and free schools but not independent schools as PSHE is already statutory in these schools. </w:t>
      </w:r>
    </w:p>
    <w:p w14:paraId="029BCF93" w14:textId="22DC4257" w:rsidR="00B84536" w:rsidRPr="002A410F" w:rsidRDefault="00856D13" w:rsidP="00AF2DAE">
      <w:pPr>
        <w:tabs>
          <w:tab w:val="left" w:pos="1134"/>
        </w:tabs>
        <w:spacing w:before="120" w:after="120"/>
        <w:ind w:left="1134" w:hanging="567"/>
        <w:rPr>
          <w:rFonts w:asciiTheme="majorHAnsi" w:eastAsia="Times New Roman" w:hAnsiTheme="majorHAnsi" w:cstheme="majorHAnsi"/>
          <w:lang w:eastAsia="en-GB"/>
        </w:rPr>
      </w:pPr>
      <w:r w:rsidRPr="002A410F">
        <w:rPr>
          <w:rFonts w:asciiTheme="majorHAnsi" w:eastAsia="Times New Roman" w:hAnsiTheme="majorHAnsi" w:cstheme="majorHAnsi"/>
          <w:lang w:eastAsia="en-GB"/>
        </w:rPr>
        <w:t>3</w:t>
      </w:r>
      <w:r w:rsidR="00B84536" w:rsidRPr="002A410F">
        <w:rPr>
          <w:rFonts w:asciiTheme="majorHAnsi" w:eastAsia="Times New Roman" w:hAnsiTheme="majorHAnsi" w:cstheme="majorHAnsi"/>
          <w:lang w:eastAsia="en-GB"/>
        </w:rPr>
        <w:t xml:space="preserve">.3 </w:t>
      </w:r>
      <w:r w:rsidR="008463FB" w:rsidRPr="002A410F">
        <w:rPr>
          <w:rFonts w:asciiTheme="majorHAnsi" w:eastAsia="Times New Roman" w:hAnsiTheme="majorHAnsi" w:cstheme="majorHAnsi"/>
          <w:lang w:eastAsia="en-GB"/>
        </w:rPr>
        <w:tab/>
      </w:r>
      <w:r w:rsidR="00B84536" w:rsidRPr="002A410F">
        <w:rPr>
          <w:rFonts w:asciiTheme="majorHAnsi" w:eastAsia="Times New Roman" w:hAnsiTheme="majorHAnsi" w:cstheme="majorHAnsi"/>
          <w:lang w:eastAsia="en-GB"/>
        </w:rPr>
        <w:t>In addition to statutory requirements, the DfE c</w:t>
      </w:r>
      <w:r w:rsidR="00B84536" w:rsidRPr="002A410F">
        <w:rPr>
          <w:rFonts w:asciiTheme="majorHAnsi" w:hAnsiTheme="majorHAnsi" w:cstheme="majorHAnsi"/>
        </w:rPr>
        <w:t xml:space="preserve">ontinues to recommend that all primary schools should have a </w:t>
      </w:r>
      <w:r w:rsidR="00B84536" w:rsidRPr="002A410F">
        <w:rPr>
          <w:rFonts w:asciiTheme="majorHAnsi" w:hAnsiTheme="majorHAnsi" w:cstheme="majorHAnsi"/>
          <w:b/>
        </w:rPr>
        <w:t>Sex Education</w:t>
      </w:r>
      <w:r w:rsidR="00B84536" w:rsidRPr="002A410F">
        <w:rPr>
          <w:rFonts w:asciiTheme="majorHAnsi" w:hAnsiTheme="majorHAnsi" w:cstheme="majorHAnsi"/>
        </w:rPr>
        <w:t xml:space="preserve"> programme tailored to the age and the physical and emotional maturity of the pupils. </w:t>
      </w:r>
    </w:p>
    <w:p w14:paraId="6CB40549" w14:textId="77777777" w:rsidR="00781FFD" w:rsidRPr="002A410F" w:rsidRDefault="00781FFD" w:rsidP="00AF2DAE">
      <w:pPr>
        <w:pStyle w:val="HSPEHWBbullet"/>
        <w:numPr>
          <w:ilvl w:val="0"/>
          <w:numId w:val="0"/>
        </w:numPr>
        <w:spacing w:before="120" w:line="240" w:lineRule="auto"/>
        <w:ind w:left="450"/>
        <w:rPr>
          <w:rFonts w:asciiTheme="majorHAnsi" w:hAnsiTheme="majorHAnsi" w:cstheme="majorHAnsi"/>
          <w:b/>
          <w:i/>
          <w:iCs/>
          <w:color w:val="FF0000"/>
          <w:sz w:val="24"/>
          <w:szCs w:val="24"/>
        </w:rPr>
      </w:pPr>
    </w:p>
    <w:p w14:paraId="6591ED3C" w14:textId="3798D8D3" w:rsidR="00B84536" w:rsidRPr="002A410F" w:rsidRDefault="00B84536" w:rsidP="00AF2DAE">
      <w:pPr>
        <w:pStyle w:val="HSPEHWBbullet"/>
        <w:numPr>
          <w:ilvl w:val="0"/>
          <w:numId w:val="0"/>
        </w:numPr>
        <w:spacing w:before="120" w:line="240" w:lineRule="auto"/>
        <w:ind w:left="450"/>
        <w:rPr>
          <w:rFonts w:asciiTheme="majorHAnsi" w:hAnsiTheme="majorHAnsi" w:cstheme="majorHAnsi"/>
          <w:i/>
          <w:sz w:val="24"/>
          <w:szCs w:val="24"/>
        </w:rPr>
      </w:pPr>
      <w:r w:rsidRPr="002A410F">
        <w:rPr>
          <w:rFonts w:asciiTheme="majorHAnsi" w:hAnsiTheme="majorHAnsi" w:cstheme="majorHAnsi"/>
          <w:sz w:val="24"/>
          <w:szCs w:val="24"/>
        </w:rPr>
        <w:t xml:space="preserve">As a school we are fully complying with the DfE recommendation to deliver Sex Education beyond statutory </w:t>
      </w:r>
      <w:r w:rsidR="003070B5" w:rsidRPr="002A410F">
        <w:rPr>
          <w:rFonts w:asciiTheme="majorHAnsi" w:hAnsiTheme="majorHAnsi" w:cstheme="majorHAnsi"/>
          <w:sz w:val="24"/>
          <w:szCs w:val="24"/>
        </w:rPr>
        <w:t xml:space="preserve">Relationships, Science and </w:t>
      </w:r>
      <w:r w:rsidRPr="002A410F">
        <w:rPr>
          <w:rFonts w:asciiTheme="majorHAnsi" w:hAnsiTheme="majorHAnsi" w:cstheme="majorHAnsi"/>
          <w:sz w:val="24"/>
          <w:szCs w:val="24"/>
        </w:rPr>
        <w:t xml:space="preserve">Health Education requirements. </w:t>
      </w:r>
      <w:r w:rsidR="00D73466" w:rsidRPr="002A410F">
        <w:rPr>
          <w:rFonts w:asciiTheme="majorHAnsi" w:hAnsiTheme="majorHAnsi" w:cstheme="majorHAnsi"/>
          <w:sz w:val="24"/>
          <w:szCs w:val="24"/>
        </w:rPr>
        <w:t>Please refer to Section 1</w:t>
      </w:r>
      <w:r w:rsidR="00856D13" w:rsidRPr="002A410F">
        <w:rPr>
          <w:rFonts w:asciiTheme="majorHAnsi" w:hAnsiTheme="majorHAnsi" w:cstheme="majorHAnsi"/>
          <w:sz w:val="24"/>
          <w:szCs w:val="24"/>
        </w:rPr>
        <w:t>0</w:t>
      </w:r>
      <w:r w:rsidR="00D73466" w:rsidRPr="002A410F">
        <w:rPr>
          <w:rFonts w:asciiTheme="majorHAnsi" w:hAnsiTheme="majorHAnsi" w:cstheme="majorHAnsi"/>
          <w:sz w:val="24"/>
          <w:szCs w:val="24"/>
        </w:rPr>
        <w:t xml:space="preserve"> below for details. </w:t>
      </w:r>
      <w:r w:rsidRPr="002A410F">
        <w:rPr>
          <w:rFonts w:asciiTheme="majorHAnsi" w:hAnsiTheme="majorHAnsi" w:cstheme="majorHAnsi"/>
          <w:sz w:val="24"/>
          <w:szCs w:val="24"/>
        </w:rPr>
        <w:t>As such we are referring to Relationships Education throughout this policy as Relati</w:t>
      </w:r>
      <w:r w:rsidR="008D3715" w:rsidRPr="002A410F">
        <w:rPr>
          <w:rFonts w:asciiTheme="majorHAnsi" w:hAnsiTheme="majorHAnsi" w:cstheme="majorHAnsi"/>
          <w:sz w:val="24"/>
          <w:szCs w:val="24"/>
        </w:rPr>
        <w:t>onships and Sex Education (RSE).</w:t>
      </w:r>
    </w:p>
    <w:p w14:paraId="1BCD36B4" w14:textId="4473A088" w:rsidR="00781FFD" w:rsidRPr="002A410F" w:rsidRDefault="00781FFD" w:rsidP="008C3C45">
      <w:pPr>
        <w:pStyle w:val="HSPStylebody"/>
        <w:ind w:left="0"/>
        <w:rPr>
          <w:rFonts w:asciiTheme="majorHAnsi" w:hAnsiTheme="majorHAnsi" w:cstheme="majorHAnsi"/>
        </w:rPr>
      </w:pPr>
    </w:p>
    <w:p w14:paraId="59599A46" w14:textId="0FFB44D9" w:rsidR="000A7006" w:rsidRPr="002A410F" w:rsidRDefault="00954BDE" w:rsidP="00954BDE">
      <w:pPr>
        <w:pStyle w:val="HSPEHWBcaption"/>
        <w:outlineLvl w:val="0"/>
        <w:rPr>
          <w:rFonts w:asciiTheme="majorHAnsi" w:hAnsiTheme="majorHAnsi" w:cstheme="majorHAnsi"/>
        </w:rPr>
      </w:pPr>
      <w:r w:rsidRPr="002A410F">
        <w:rPr>
          <w:rFonts w:asciiTheme="majorHAnsi" w:hAnsiTheme="majorHAnsi" w:cstheme="majorHAnsi"/>
          <w:color w:val="31849B" w:themeColor="accent5" w:themeShade="BF"/>
        </w:rPr>
        <w:t>4</w:t>
      </w:r>
      <w:r w:rsidR="000A7006" w:rsidRPr="002A410F">
        <w:rPr>
          <w:rFonts w:asciiTheme="majorHAnsi" w:hAnsiTheme="majorHAnsi" w:cstheme="majorHAnsi"/>
          <w:color w:val="31849B" w:themeColor="accent5" w:themeShade="BF"/>
        </w:rPr>
        <w:t>. Purpose of Policy</w:t>
      </w:r>
    </w:p>
    <w:p w14:paraId="24CDD12C" w14:textId="0B098EDB" w:rsidR="006B740E" w:rsidRPr="002A410F" w:rsidRDefault="000A7006" w:rsidP="00AF2DAE">
      <w:pPr>
        <w:pStyle w:val="HSPPolicydetail"/>
        <w:spacing w:before="120" w:after="120"/>
        <w:ind w:left="284"/>
        <w:rPr>
          <w:rFonts w:asciiTheme="majorHAnsi" w:hAnsiTheme="majorHAnsi" w:cstheme="majorHAnsi"/>
          <w:sz w:val="24"/>
        </w:rPr>
      </w:pPr>
      <w:r w:rsidRPr="002A410F">
        <w:rPr>
          <w:rFonts w:asciiTheme="majorHAnsi" w:hAnsiTheme="majorHAnsi" w:cstheme="majorHAnsi"/>
          <w:sz w:val="24"/>
        </w:rPr>
        <w:t xml:space="preserve"> </w:t>
      </w:r>
      <w:r w:rsidR="004C7531" w:rsidRPr="002A410F">
        <w:rPr>
          <w:rFonts w:asciiTheme="majorHAnsi" w:hAnsiTheme="majorHAnsi" w:cstheme="majorHAnsi"/>
          <w:sz w:val="24"/>
        </w:rPr>
        <w:t>T</w:t>
      </w:r>
      <w:r w:rsidRPr="002A410F">
        <w:rPr>
          <w:rFonts w:asciiTheme="majorHAnsi" w:hAnsiTheme="majorHAnsi" w:cstheme="majorHAnsi"/>
          <w:sz w:val="24"/>
        </w:rPr>
        <w:t xml:space="preserve">his policy </w:t>
      </w:r>
      <w:r w:rsidR="000E0DB5" w:rsidRPr="002A410F">
        <w:rPr>
          <w:rFonts w:asciiTheme="majorHAnsi" w:hAnsiTheme="majorHAnsi" w:cstheme="majorHAnsi"/>
          <w:sz w:val="24"/>
        </w:rPr>
        <w:t xml:space="preserve">further </w:t>
      </w:r>
      <w:r w:rsidR="006B740E" w:rsidRPr="002A410F">
        <w:rPr>
          <w:rFonts w:asciiTheme="majorHAnsi" w:hAnsiTheme="majorHAnsi" w:cstheme="majorHAnsi"/>
          <w:sz w:val="24"/>
        </w:rPr>
        <w:t>sets out:</w:t>
      </w:r>
    </w:p>
    <w:p w14:paraId="7AE8CC01" w14:textId="1164EB0A" w:rsidR="000A7006" w:rsidRPr="002A410F" w:rsidRDefault="002121BE" w:rsidP="00317E43">
      <w:pPr>
        <w:pStyle w:val="HSPPolicydetail"/>
        <w:numPr>
          <w:ilvl w:val="0"/>
          <w:numId w:val="13"/>
        </w:numPr>
        <w:spacing w:before="120" w:after="120"/>
        <w:rPr>
          <w:rFonts w:asciiTheme="majorHAnsi" w:hAnsiTheme="majorHAnsi" w:cstheme="majorHAnsi"/>
          <w:sz w:val="24"/>
        </w:rPr>
      </w:pPr>
      <w:r w:rsidRPr="002A410F">
        <w:rPr>
          <w:rFonts w:asciiTheme="majorHAnsi" w:hAnsiTheme="majorHAnsi" w:cstheme="majorHAnsi"/>
          <w:sz w:val="24"/>
        </w:rPr>
        <w:t>O</w:t>
      </w:r>
      <w:r w:rsidR="000A7006" w:rsidRPr="002A410F">
        <w:rPr>
          <w:rFonts w:asciiTheme="majorHAnsi" w:hAnsiTheme="majorHAnsi" w:cstheme="majorHAnsi"/>
          <w:sz w:val="24"/>
        </w:rPr>
        <w:t>ur approach to integrating statutory R</w:t>
      </w:r>
      <w:r w:rsidR="00954BDE" w:rsidRPr="002A410F">
        <w:rPr>
          <w:rFonts w:asciiTheme="majorHAnsi" w:hAnsiTheme="majorHAnsi" w:cstheme="majorHAnsi"/>
          <w:sz w:val="24"/>
        </w:rPr>
        <w:t xml:space="preserve">SE </w:t>
      </w:r>
      <w:r w:rsidR="000A7006" w:rsidRPr="002A410F">
        <w:rPr>
          <w:rFonts w:asciiTheme="majorHAnsi" w:hAnsiTheme="majorHAnsi" w:cstheme="majorHAnsi"/>
          <w:sz w:val="24"/>
        </w:rPr>
        <w:t xml:space="preserve">and Health Education </w:t>
      </w:r>
      <w:r w:rsidR="005F7D96" w:rsidRPr="002A410F">
        <w:rPr>
          <w:rFonts w:asciiTheme="majorHAnsi" w:hAnsiTheme="majorHAnsi" w:cstheme="majorHAnsi"/>
          <w:sz w:val="24"/>
        </w:rPr>
        <w:t>within</w:t>
      </w:r>
      <w:r w:rsidR="000A7006" w:rsidRPr="002A410F">
        <w:rPr>
          <w:rFonts w:asciiTheme="majorHAnsi" w:hAnsiTheme="majorHAnsi" w:cstheme="majorHAnsi"/>
          <w:sz w:val="24"/>
        </w:rPr>
        <w:t xml:space="preserve"> a</w:t>
      </w:r>
      <w:r w:rsidR="005F7D96" w:rsidRPr="002A410F">
        <w:rPr>
          <w:rFonts w:asciiTheme="majorHAnsi" w:hAnsiTheme="majorHAnsi" w:cstheme="majorHAnsi"/>
          <w:sz w:val="24"/>
        </w:rPr>
        <w:t xml:space="preserve"> comprehensive PSHE curriculum, in line with</w:t>
      </w:r>
      <w:r w:rsidR="000A7006" w:rsidRPr="002A410F">
        <w:rPr>
          <w:rFonts w:asciiTheme="majorHAnsi" w:hAnsiTheme="majorHAnsi" w:cstheme="majorHAnsi"/>
          <w:sz w:val="24"/>
        </w:rPr>
        <w:t xml:space="preserve"> non</w:t>
      </w:r>
      <w:r w:rsidR="005F7D96" w:rsidRPr="002A410F">
        <w:rPr>
          <w:rFonts w:asciiTheme="majorHAnsi" w:hAnsiTheme="majorHAnsi" w:cstheme="majorHAnsi"/>
          <w:sz w:val="24"/>
        </w:rPr>
        <w:t xml:space="preserve">-statutory </w:t>
      </w:r>
      <w:proofErr w:type="spellStart"/>
      <w:r w:rsidR="005F7D96" w:rsidRPr="002A410F">
        <w:rPr>
          <w:rFonts w:asciiTheme="majorHAnsi" w:hAnsiTheme="majorHAnsi" w:cstheme="majorHAnsi"/>
          <w:sz w:val="24"/>
        </w:rPr>
        <w:t>programmes</w:t>
      </w:r>
      <w:proofErr w:type="spellEnd"/>
      <w:r w:rsidR="005F7D96" w:rsidRPr="002A410F">
        <w:rPr>
          <w:rFonts w:asciiTheme="majorHAnsi" w:hAnsiTheme="majorHAnsi" w:cstheme="majorHAnsi"/>
          <w:sz w:val="24"/>
        </w:rPr>
        <w:t xml:space="preserve"> of study. </w:t>
      </w:r>
    </w:p>
    <w:p w14:paraId="416ECA34" w14:textId="0771D8D7" w:rsidR="004C7531" w:rsidRPr="002A410F" w:rsidRDefault="0064521D" w:rsidP="00317E43">
      <w:pPr>
        <w:pStyle w:val="1bodycopy"/>
        <w:numPr>
          <w:ilvl w:val="0"/>
          <w:numId w:val="13"/>
        </w:numPr>
        <w:tabs>
          <w:tab w:val="left" w:pos="1134"/>
        </w:tabs>
        <w:spacing w:before="120"/>
        <w:rPr>
          <w:rFonts w:asciiTheme="majorHAnsi" w:hAnsiTheme="majorHAnsi" w:cstheme="majorHAnsi"/>
          <w:sz w:val="24"/>
        </w:rPr>
      </w:pPr>
      <w:r w:rsidRPr="002A410F">
        <w:rPr>
          <w:rFonts w:asciiTheme="majorHAnsi" w:hAnsiTheme="majorHAnsi" w:cstheme="majorHAnsi"/>
          <w:sz w:val="24"/>
        </w:rPr>
        <w:t xml:space="preserve">Our overall aims for </w:t>
      </w:r>
      <w:r w:rsidR="002121BE" w:rsidRPr="002A410F">
        <w:rPr>
          <w:rFonts w:asciiTheme="majorHAnsi" w:hAnsiTheme="majorHAnsi" w:cstheme="majorHAnsi"/>
          <w:sz w:val="24"/>
        </w:rPr>
        <w:t>delivering</w:t>
      </w:r>
      <w:r w:rsidR="000A7006" w:rsidRPr="002A410F">
        <w:rPr>
          <w:rFonts w:asciiTheme="majorHAnsi" w:hAnsiTheme="majorHAnsi" w:cstheme="majorHAnsi"/>
          <w:sz w:val="24"/>
        </w:rPr>
        <w:t xml:space="preserve"> </w:t>
      </w:r>
      <w:r w:rsidR="00930734" w:rsidRPr="002A410F">
        <w:rPr>
          <w:rFonts w:asciiTheme="majorHAnsi" w:hAnsiTheme="majorHAnsi" w:cstheme="majorHAnsi"/>
          <w:sz w:val="24"/>
        </w:rPr>
        <w:t>PSHE,</w:t>
      </w:r>
      <w:r w:rsidR="000A7006" w:rsidRPr="002A410F">
        <w:rPr>
          <w:rFonts w:asciiTheme="majorHAnsi" w:hAnsiTheme="majorHAnsi" w:cstheme="majorHAnsi"/>
          <w:sz w:val="24"/>
        </w:rPr>
        <w:t xml:space="preserve"> </w:t>
      </w:r>
      <w:r w:rsidR="000E0DB5" w:rsidRPr="002A410F">
        <w:rPr>
          <w:rFonts w:asciiTheme="majorHAnsi" w:hAnsiTheme="majorHAnsi" w:cstheme="majorHAnsi"/>
          <w:sz w:val="24"/>
        </w:rPr>
        <w:t>including</w:t>
      </w:r>
      <w:r w:rsidR="000A7006" w:rsidRPr="002A410F">
        <w:rPr>
          <w:rFonts w:asciiTheme="majorHAnsi" w:hAnsiTheme="majorHAnsi" w:cstheme="majorHAnsi"/>
          <w:sz w:val="24"/>
        </w:rPr>
        <w:t xml:space="preserve"> </w:t>
      </w:r>
      <w:r w:rsidR="00416F0A" w:rsidRPr="002A410F">
        <w:rPr>
          <w:rFonts w:asciiTheme="majorHAnsi" w:hAnsiTheme="majorHAnsi" w:cstheme="majorHAnsi"/>
          <w:sz w:val="24"/>
        </w:rPr>
        <w:t xml:space="preserve">RSE, </w:t>
      </w:r>
      <w:r w:rsidR="000A7006" w:rsidRPr="002A410F">
        <w:rPr>
          <w:rFonts w:asciiTheme="majorHAnsi" w:hAnsiTheme="majorHAnsi" w:cstheme="majorHAnsi"/>
          <w:sz w:val="24"/>
        </w:rPr>
        <w:t>Health Education</w:t>
      </w:r>
      <w:r w:rsidR="005F7D96" w:rsidRPr="002A410F">
        <w:rPr>
          <w:rFonts w:asciiTheme="majorHAnsi" w:hAnsiTheme="majorHAnsi" w:cstheme="majorHAnsi"/>
          <w:sz w:val="24"/>
        </w:rPr>
        <w:t xml:space="preserve"> and Living in the Wider World</w:t>
      </w:r>
    </w:p>
    <w:p w14:paraId="2D236BEF" w14:textId="68F0E72E" w:rsidR="00AD01FF" w:rsidRPr="002A410F" w:rsidRDefault="00AD01FF" w:rsidP="00317E43">
      <w:pPr>
        <w:pStyle w:val="1bodycopy"/>
        <w:numPr>
          <w:ilvl w:val="0"/>
          <w:numId w:val="13"/>
        </w:numPr>
        <w:tabs>
          <w:tab w:val="left" w:pos="1134"/>
        </w:tabs>
        <w:spacing w:before="120"/>
        <w:rPr>
          <w:rFonts w:asciiTheme="majorHAnsi" w:hAnsiTheme="majorHAnsi" w:cstheme="majorHAnsi"/>
          <w:sz w:val="24"/>
        </w:rPr>
      </w:pPr>
      <w:r w:rsidRPr="002A410F">
        <w:rPr>
          <w:rFonts w:asciiTheme="majorHAnsi" w:hAnsiTheme="majorHAnsi" w:cstheme="majorHAnsi"/>
          <w:sz w:val="24"/>
        </w:rPr>
        <w:t xml:space="preserve">Our definitions for </w:t>
      </w:r>
      <w:r w:rsidR="00416F0A" w:rsidRPr="002A410F">
        <w:rPr>
          <w:rFonts w:asciiTheme="majorHAnsi" w:hAnsiTheme="majorHAnsi" w:cstheme="majorHAnsi"/>
          <w:sz w:val="24"/>
        </w:rPr>
        <w:t>RSE</w:t>
      </w:r>
      <w:r w:rsidRPr="002A410F">
        <w:rPr>
          <w:rFonts w:asciiTheme="majorHAnsi" w:hAnsiTheme="majorHAnsi" w:cstheme="majorHAnsi"/>
          <w:sz w:val="24"/>
        </w:rPr>
        <w:t xml:space="preserve"> and Health Education</w:t>
      </w:r>
    </w:p>
    <w:p w14:paraId="1331797A" w14:textId="1FCA0E3F" w:rsidR="000A7006" w:rsidRPr="002A410F" w:rsidRDefault="002121BE" w:rsidP="00317E43">
      <w:pPr>
        <w:pStyle w:val="1bodycopy"/>
        <w:numPr>
          <w:ilvl w:val="0"/>
          <w:numId w:val="13"/>
        </w:numPr>
        <w:tabs>
          <w:tab w:val="left" w:pos="1134"/>
        </w:tabs>
        <w:spacing w:before="120"/>
        <w:rPr>
          <w:rFonts w:asciiTheme="majorHAnsi" w:hAnsiTheme="majorHAnsi" w:cstheme="majorHAnsi"/>
          <w:sz w:val="24"/>
        </w:rPr>
      </w:pPr>
      <w:r w:rsidRPr="002A410F">
        <w:rPr>
          <w:rFonts w:asciiTheme="majorHAnsi" w:hAnsiTheme="majorHAnsi" w:cstheme="majorHAnsi"/>
          <w:sz w:val="24"/>
        </w:rPr>
        <w:t>G</w:t>
      </w:r>
      <w:r w:rsidR="007E1693" w:rsidRPr="002A410F">
        <w:rPr>
          <w:rFonts w:asciiTheme="majorHAnsi" w:hAnsiTheme="majorHAnsi" w:cstheme="majorHAnsi"/>
          <w:sz w:val="24"/>
        </w:rPr>
        <w:t xml:space="preserve">uidance for </w:t>
      </w:r>
      <w:r w:rsidR="00930734" w:rsidRPr="002A410F">
        <w:rPr>
          <w:rFonts w:asciiTheme="majorHAnsi" w:hAnsiTheme="majorHAnsi" w:cstheme="majorHAnsi"/>
          <w:sz w:val="24"/>
        </w:rPr>
        <w:t xml:space="preserve">staff and </w:t>
      </w:r>
      <w:r w:rsidR="0046666D" w:rsidRPr="002A410F">
        <w:rPr>
          <w:rFonts w:asciiTheme="majorHAnsi" w:hAnsiTheme="majorHAnsi" w:cstheme="majorHAnsi"/>
          <w:sz w:val="24"/>
        </w:rPr>
        <w:t>outside visitors</w:t>
      </w:r>
      <w:r w:rsidR="00930734" w:rsidRPr="002A410F">
        <w:rPr>
          <w:rFonts w:asciiTheme="majorHAnsi" w:hAnsiTheme="majorHAnsi" w:cstheme="majorHAnsi"/>
          <w:sz w:val="24"/>
        </w:rPr>
        <w:t xml:space="preserve"> </w:t>
      </w:r>
      <w:r w:rsidR="0046666D" w:rsidRPr="002A410F">
        <w:rPr>
          <w:rFonts w:asciiTheme="majorHAnsi" w:hAnsiTheme="majorHAnsi" w:cstheme="majorHAnsi"/>
          <w:sz w:val="24"/>
        </w:rPr>
        <w:t>abou</w:t>
      </w:r>
      <w:r w:rsidR="007269AB" w:rsidRPr="002A410F">
        <w:rPr>
          <w:rFonts w:asciiTheme="majorHAnsi" w:hAnsiTheme="majorHAnsi" w:cstheme="majorHAnsi"/>
          <w:sz w:val="24"/>
        </w:rPr>
        <w:t>t</w:t>
      </w:r>
      <w:r w:rsidR="007E1693" w:rsidRPr="002A410F">
        <w:rPr>
          <w:rFonts w:asciiTheme="majorHAnsi" w:hAnsiTheme="majorHAnsi" w:cstheme="majorHAnsi"/>
          <w:sz w:val="24"/>
        </w:rPr>
        <w:t xml:space="preserve"> approaches, </w:t>
      </w:r>
      <w:proofErr w:type="spellStart"/>
      <w:r w:rsidR="007E1693" w:rsidRPr="002A410F">
        <w:rPr>
          <w:rFonts w:asciiTheme="majorHAnsi" w:hAnsiTheme="majorHAnsi" w:cstheme="majorHAnsi"/>
          <w:sz w:val="24"/>
        </w:rPr>
        <w:t>organisation</w:t>
      </w:r>
      <w:proofErr w:type="spellEnd"/>
      <w:r w:rsidR="007E1693" w:rsidRPr="002A410F">
        <w:rPr>
          <w:rFonts w:asciiTheme="majorHAnsi" w:hAnsiTheme="majorHAnsi" w:cstheme="majorHAnsi"/>
          <w:sz w:val="24"/>
        </w:rPr>
        <w:t xml:space="preserve"> and </w:t>
      </w:r>
      <w:r w:rsidR="00930734" w:rsidRPr="002A410F">
        <w:rPr>
          <w:rFonts w:asciiTheme="majorHAnsi" w:hAnsiTheme="majorHAnsi" w:cstheme="majorHAnsi"/>
          <w:sz w:val="24"/>
        </w:rPr>
        <w:t xml:space="preserve">content </w:t>
      </w:r>
      <w:r w:rsidR="007E1693" w:rsidRPr="002A410F">
        <w:rPr>
          <w:rFonts w:asciiTheme="majorHAnsi" w:hAnsiTheme="majorHAnsi" w:cstheme="majorHAnsi"/>
          <w:sz w:val="24"/>
        </w:rPr>
        <w:t xml:space="preserve">for our </w:t>
      </w:r>
      <w:r w:rsidR="00930734" w:rsidRPr="002A410F">
        <w:rPr>
          <w:rFonts w:asciiTheme="majorHAnsi" w:hAnsiTheme="majorHAnsi" w:cstheme="majorHAnsi"/>
          <w:sz w:val="24"/>
        </w:rPr>
        <w:t>PSHE</w:t>
      </w:r>
      <w:r w:rsidR="007269AB" w:rsidRPr="002A410F">
        <w:rPr>
          <w:rFonts w:asciiTheme="majorHAnsi" w:hAnsiTheme="majorHAnsi" w:cstheme="majorHAnsi"/>
          <w:sz w:val="24"/>
        </w:rPr>
        <w:t xml:space="preserve"> curriculum</w:t>
      </w:r>
    </w:p>
    <w:p w14:paraId="765132C4" w14:textId="29D3B3A8" w:rsidR="0046666D" w:rsidRPr="002A410F" w:rsidRDefault="002121BE" w:rsidP="00317E43">
      <w:pPr>
        <w:pStyle w:val="HSPPolicydetail"/>
        <w:numPr>
          <w:ilvl w:val="0"/>
          <w:numId w:val="13"/>
        </w:numPr>
        <w:spacing w:before="120" w:after="120"/>
        <w:rPr>
          <w:rFonts w:asciiTheme="majorHAnsi" w:hAnsiTheme="majorHAnsi" w:cstheme="majorHAnsi"/>
          <w:color w:val="FF0000"/>
          <w:sz w:val="24"/>
        </w:rPr>
      </w:pPr>
      <w:r w:rsidRPr="002A410F">
        <w:rPr>
          <w:rFonts w:asciiTheme="majorHAnsi" w:hAnsiTheme="majorHAnsi" w:cstheme="majorHAnsi"/>
          <w:sz w:val="24"/>
        </w:rPr>
        <w:t>I</w:t>
      </w:r>
      <w:r w:rsidR="00D32941" w:rsidRPr="002A410F">
        <w:rPr>
          <w:rFonts w:asciiTheme="majorHAnsi" w:hAnsiTheme="majorHAnsi" w:cstheme="majorHAnsi"/>
          <w:sz w:val="24"/>
        </w:rPr>
        <w:t xml:space="preserve">nformation for parents and </w:t>
      </w:r>
      <w:proofErr w:type="spellStart"/>
      <w:r w:rsidR="00D32941" w:rsidRPr="002A410F">
        <w:rPr>
          <w:rFonts w:asciiTheme="majorHAnsi" w:hAnsiTheme="majorHAnsi" w:cstheme="majorHAnsi"/>
          <w:sz w:val="24"/>
        </w:rPr>
        <w:t>carers</w:t>
      </w:r>
      <w:proofErr w:type="spellEnd"/>
      <w:r w:rsidR="00D32941" w:rsidRPr="002A410F">
        <w:rPr>
          <w:rFonts w:asciiTheme="majorHAnsi" w:hAnsiTheme="majorHAnsi" w:cstheme="majorHAnsi"/>
          <w:sz w:val="24"/>
        </w:rPr>
        <w:t xml:space="preserve"> </w:t>
      </w:r>
      <w:r w:rsidR="00930734" w:rsidRPr="002A410F">
        <w:rPr>
          <w:rFonts w:asciiTheme="majorHAnsi" w:hAnsiTheme="majorHAnsi" w:cstheme="majorHAnsi"/>
          <w:sz w:val="24"/>
        </w:rPr>
        <w:t>about what is taught</w:t>
      </w:r>
      <w:r w:rsidR="007269AB" w:rsidRPr="002A410F">
        <w:rPr>
          <w:rFonts w:asciiTheme="majorHAnsi" w:hAnsiTheme="majorHAnsi" w:cstheme="majorHAnsi"/>
          <w:sz w:val="24"/>
        </w:rPr>
        <w:t xml:space="preserve"> and when</w:t>
      </w:r>
      <w:r w:rsidR="00930734" w:rsidRPr="002A410F">
        <w:rPr>
          <w:rFonts w:asciiTheme="majorHAnsi" w:hAnsiTheme="majorHAnsi" w:cstheme="majorHAnsi"/>
          <w:sz w:val="24"/>
        </w:rPr>
        <w:t xml:space="preserve"> </w:t>
      </w:r>
      <w:r w:rsidR="007269AB" w:rsidRPr="002A410F">
        <w:rPr>
          <w:rFonts w:asciiTheme="majorHAnsi" w:hAnsiTheme="majorHAnsi" w:cstheme="majorHAnsi"/>
          <w:sz w:val="24"/>
        </w:rPr>
        <w:t>in PSHE</w:t>
      </w:r>
      <w:r w:rsidR="004C7531" w:rsidRPr="002A410F">
        <w:rPr>
          <w:rFonts w:asciiTheme="majorHAnsi" w:hAnsiTheme="majorHAnsi" w:cstheme="majorHAnsi"/>
          <w:sz w:val="24"/>
        </w:rPr>
        <w:t>, along with spec</w:t>
      </w:r>
      <w:r w:rsidR="00D32941" w:rsidRPr="002A410F">
        <w:rPr>
          <w:rFonts w:asciiTheme="majorHAnsi" w:hAnsiTheme="majorHAnsi" w:cstheme="majorHAnsi"/>
          <w:sz w:val="24"/>
        </w:rPr>
        <w:t xml:space="preserve">ific information about their </w:t>
      </w:r>
      <w:r w:rsidR="00930734" w:rsidRPr="002A410F">
        <w:rPr>
          <w:rFonts w:asciiTheme="majorHAnsi" w:hAnsiTheme="majorHAnsi" w:cstheme="majorHAnsi"/>
          <w:sz w:val="24"/>
        </w:rPr>
        <w:t xml:space="preserve">involvement with RSE and </w:t>
      </w:r>
      <w:r w:rsidRPr="002A410F">
        <w:rPr>
          <w:rFonts w:asciiTheme="majorHAnsi" w:hAnsiTheme="majorHAnsi" w:cstheme="majorHAnsi"/>
          <w:sz w:val="24"/>
        </w:rPr>
        <w:t>the</w:t>
      </w:r>
      <w:r w:rsidR="00D32941" w:rsidRPr="002A410F">
        <w:rPr>
          <w:rFonts w:asciiTheme="majorHAnsi" w:hAnsiTheme="majorHAnsi" w:cstheme="majorHAnsi"/>
          <w:sz w:val="24"/>
        </w:rPr>
        <w:t xml:space="preserve"> right</w:t>
      </w:r>
      <w:r w:rsidRPr="002A410F">
        <w:rPr>
          <w:rFonts w:asciiTheme="majorHAnsi" w:hAnsiTheme="majorHAnsi" w:cstheme="majorHAnsi"/>
          <w:sz w:val="24"/>
        </w:rPr>
        <w:t xml:space="preserve"> </w:t>
      </w:r>
      <w:r w:rsidR="00930734" w:rsidRPr="002A410F">
        <w:rPr>
          <w:rFonts w:asciiTheme="majorHAnsi" w:hAnsiTheme="majorHAnsi" w:cstheme="majorHAnsi"/>
          <w:sz w:val="24"/>
        </w:rPr>
        <w:t>to withdraw</w:t>
      </w:r>
      <w:r w:rsidR="00B84536" w:rsidRPr="002A410F">
        <w:rPr>
          <w:rFonts w:asciiTheme="majorHAnsi" w:hAnsiTheme="majorHAnsi" w:cstheme="majorHAnsi"/>
          <w:sz w:val="24"/>
        </w:rPr>
        <w:t xml:space="preserve"> </w:t>
      </w:r>
    </w:p>
    <w:p w14:paraId="716A3A8C" w14:textId="11B6681F" w:rsidR="004C17E2" w:rsidRPr="002A410F" w:rsidRDefault="002121BE" w:rsidP="00317E43">
      <w:pPr>
        <w:pStyle w:val="HSPPolicydetail"/>
        <w:numPr>
          <w:ilvl w:val="0"/>
          <w:numId w:val="13"/>
        </w:numPr>
        <w:spacing w:before="120" w:after="120"/>
        <w:rPr>
          <w:rFonts w:asciiTheme="majorHAnsi" w:hAnsiTheme="majorHAnsi" w:cstheme="majorHAnsi"/>
          <w:sz w:val="24"/>
        </w:rPr>
      </w:pPr>
      <w:r w:rsidRPr="002A410F">
        <w:rPr>
          <w:rFonts w:asciiTheme="majorHAnsi" w:hAnsiTheme="majorHAnsi" w:cstheme="majorHAnsi"/>
          <w:sz w:val="24"/>
        </w:rPr>
        <w:t>G</w:t>
      </w:r>
      <w:r w:rsidR="00D32941" w:rsidRPr="002A410F">
        <w:rPr>
          <w:rFonts w:asciiTheme="majorHAnsi" w:hAnsiTheme="majorHAnsi" w:cstheme="majorHAnsi"/>
          <w:sz w:val="24"/>
        </w:rPr>
        <w:t>uidance for monitoring and evaluating PSHE, including arrangements for policy review</w:t>
      </w:r>
      <w:r w:rsidR="00930734" w:rsidRPr="002A410F">
        <w:rPr>
          <w:rFonts w:asciiTheme="majorHAnsi" w:hAnsiTheme="majorHAnsi" w:cstheme="majorHAnsi"/>
          <w:sz w:val="24"/>
        </w:rPr>
        <w:t xml:space="preserve"> </w:t>
      </w:r>
    </w:p>
    <w:p w14:paraId="2F3E35B4" w14:textId="10A44A11" w:rsidR="00130BF2" w:rsidRPr="002A410F" w:rsidRDefault="00130BF2" w:rsidP="00AF2DAE">
      <w:pPr>
        <w:spacing w:before="120" w:after="120"/>
        <w:rPr>
          <w:rFonts w:asciiTheme="majorHAnsi" w:hAnsiTheme="majorHAnsi" w:cstheme="majorHAnsi"/>
          <w:b/>
          <w:color w:val="548DD4" w:themeColor="text2" w:themeTint="99"/>
        </w:rPr>
      </w:pPr>
    </w:p>
    <w:p w14:paraId="638FC321" w14:textId="6DC6A914" w:rsidR="0051309C" w:rsidRPr="002A410F" w:rsidRDefault="00F56EA0" w:rsidP="00AF2DAE">
      <w:pPr>
        <w:spacing w:before="120" w:after="120"/>
        <w:rPr>
          <w:rFonts w:asciiTheme="majorHAnsi" w:hAnsiTheme="majorHAnsi" w:cstheme="majorHAnsi"/>
          <w:b/>
          <w:color w:val="31849B" w:themeColor="accent5" w:themeShade="BF"/>
        </w:rPr>
      </w:pPr>
      <w:r w:rsidRPr="002A410F">
        <w:rPr>
          <w:rFonts w:asciiTheme="majorHAnsi" w:hAnsiTheme="majorHAnsi" w:cstheme="majorHAnsi"/>
          <w:b/>
          <w:color w:val="31849B" w:themeColor="accent5" w:themeShade="BF"/>
        </w:rPr>
        <w:t>5</w:t>
      </w:r>
      <w:r w:rsidR="000A7006" w:rsidRPr="002A410F">
        <w:rPr>
          <w:rFonts w:asciiTheme="majorHAnsi" w:hAnsiTheme="majorHAnsi" w:cstheme="majorHAnsi"/>
          <w:b/>
          <w:color w:val="31849B" w:themeColor="accent5" w:themeShade="BF"/>
        </w:rPr>
        <w:t>. Aim</w:t>
      </w:r>
      <w:r w:rsidR="005F7D96" w:rsidRPr="002A410F">
        <w:rPr>
          <w:rFonts w:asciiTheme="majorHAnsi" w:hAnsiTheme="majorHAnsi" w:cstheme="majorHAnsi"/>
          <w:b/>
          <w:color w:val="31849B" w:themeColor="accent5" w:themeShade="BF"/>
        </w:rPr>
        <w:t>s</w:t>
      </w:r>
      <w:r w:rsidR="000A7006" w:rsidRPr="002A410F">
        <w:rPr>
          <w:rFonts w:asciiTheme="majorHAnsi" w:hAnsiTheme="majorHAnsi" w:cstheme="majorHAnsi"/>
          <w:b/>
          <w:color w:val="31849B" w:themeColor="accent5" w:themeShade="BF"/>
        </w:rPr>
        <w:t xml:space="preserve"> of </w:t>
      </w:r>
      <w:r w:rsidR="005F7D96" w:rsidRPr="002A410F">
        <w:rPr>
          <w:rFonts w:asciiTheme="majorHAnsi" w:hAnsiTheme="majorHAnsi" w:cstheme="majorHAnsi"/>
          <w:b/>
          <w:color w:val="31849B" w:themeColor="accent5" w:themeShade="BF"/>
        </w:rPr>
        <w:t xml:space="preserve">Policy </w:t>
      </w:r>
    </w:p>
    <w:p w14:paraId="78D67659" w14:textId="7A1357F0" w:rsidR="002326B1" w:rsidRPr="002A410F" w:rsidRDefault="000A7006" w:rsidP="00BB2AAE">
      <w:pPr>
        <w:spacing w:before="120" w:after="120"/>
        <w:ind w:left="284"/>
        <w:rPr>
          <w:rFonts w:asciiTheme="majorHAnsi" w:eastAsia="Times New Roman" w:hAnsiTheme="majorHAnsi" w:cstheme="majorHAnsi"/>
        </w:rPr>
      </w:pPr>
      <w:r w:rsidRPr="002A410F">
        <w:rPr>
          <w:rFonts w:asciiTheme="majorHAnsi" w:hAnsiTheme="majorHAnsi" w:cstheme="majorHAnsi"/>
          <w:color w:val="000000" w:themeColor="text1"/>
        </w:rPr>
        <w:t xml:space="preserve">This policy </w:t>
      </w:r>
      <w:r w:rsidR="0051309C" w:rsidRPr="002A410F">
        <w:rPr>
          <w:rFonts w:asciiTheme="majorHAnsi" w:hAnsiTheme="majorHAnsi" w:cstheme="majorHAnsi"/>
          <w:color w:val="000000" w:themeColor="text1"/>
        </w:rPr>
        <w:t>outlines</w:t>
      </w:r>
      <w:r w:rsidRPr="002A410F">
        <w:rPr>
          <w:rFonts w:asciiTheme="majorHAnsi" w:hAnsiTheme="majorHAnsi" w:cstheme="majorHAnsi"/>
          <w:color w:val="000000" w:themeColor="text1"/>
        </w:rPr>
        <w:t xml:space="preserve"> our commitment to providing pupils with</w:t>
      </w:r>
      <w:r w:rsidRPr="002A410F">
        <w:rPr>
          <w:rFonts w:asciiTheme="majorHAnsi" w:eastAsia="Times New Roman" w:hAnsiTheme="majorHAnsi" w:cstheme="majorHAnsi"/>
        </w:rPr>
        <w:t xml:space="preserve"> the knowledge, skills and attributes needed to manage their lives, now and in the future</w:t>
      </w:r>
      <w:r w:rsidR="00E02C96" w:rsidRPr="002A410F">
        <w:rPr>
          <w:rFonts w:asciiTheme="majorHAnsi" w:eastAsia="Times New Roman" w:hAnsiTheme="majorHAnsi" w:cstheme="majorHAnsi"/>
        </w:rPr>
        <w:t xml:space="preserve">. </w:t>
      </w:r>
      <w:r w:rsidR="007E1693" w:rsidRPr="002A410F">
        <w:rPr>
          <w:rFonts w:asciiTheme="majorHAnsi" w:eastAsia="Times New Roman" w:hAnsiTheme="majorHAnsi" w:cstheme="majorHAnsi"/>
        </w:rPr>
        <w:t>Delivering</w:t>
      </w:r>
      <w:r w:rsidR="005F7D96" w:rsidRPr="002A410F">
        <w:rPr>
          <w:rFonts w:asciiTheme="majorHAnsi" w:eastAsia="Times New Roman" w:hAnsiTheme="majorHAnsi" w:cstheme="majorHAnsi"/>
        </w:rPr>
        <w:t xml:space="preserve"> a broad and balanced</w:t>
      </w:r>
      <w:r w:rsidR="00930734" w:rsidRPr="002A410F">
        <w:rPr>
          <w:rFonts w:asciiTheme="majorHAnsi" w:eastAsia="Times New Roman" w:hAnsiTheme="majorHAnsi" w:cstheme="majorHAnsi"/>
        </w:rPr>
        <w:t xml:space="preserve"> life-skills </w:t>
      </w:r>
      <w:r w:rsidR="00E02C96" w:rsidRPr="002A410F">
        <w:rPr>
          <w:rFonts w:asciiTheme="majorHAnsi" w:eastAsia="Times New Roman" w:hAnsiTheme="majorHAnsi" w:cstheme="majorHAnsi"/>
        </w:rPr>
        <w:t>PSHE</w:t>
      </w:r>
      <w:r w:rsidR="007E1693" w:rsidRPr="002A410F">
        <w:rPr>
          <w:rFonts w:asciiTheme="majorHAnsi" w:eastAsia="Times New Roman" w:hAnsiTheme="majorHAnsi" w:cstheme="majorHAnsi"/>
        </w:rPr>
        <w:t xml:space="preserve"> curriculum</w:t>
      </w:r>
      <w:r w:rsidR="005F7D96" w:rsidRPr="002A410F">
        <w:rPr>
          <w:rFonts w:asciiTheme="majorHAnsi" w:eastAsia="Times New Roman" w:hAnsiTheme="majorHAnsi" w:cstheme="majorHAnsi"/>
        </w:rPr>
        <w:t>,</w:t>
      </w:r>
      <w:r w:rsidR="00E02C96" w:rsidRPr="002A410F">
        <w:rPr>
          <w:rFonts w:asciiTheme="majorHAnsi" w:eastAsia="Times New Roman" w:hAnsiTheme="majorHAnsi" w:cstheme="majorHAnsi"/>
        </w:rPr>
        <w:t xml:space="preserve"> </w:t>
      </w:r>
      <w:r w:rsidR="00930734" w:rsidRPr="002A410F">
        <w:rPr>
          <w:rFonts w:asciiTheme="majorHAnsi" w:eastAsia="Times New Roman" w:hAnsiTheme="majorHAnsi" w:cstheme="majorHAnsi"/>
        </w:rPr>
        <w:t>through our three strands</w:t>
      </w:r>
      <w:r w:rsidR="005F7D96" w:rsidRPr="002A410F">
        <w:rPr>
          <w:rFonts w:asciiTheme="majorHAnsi" w:eastAsia="Times New Roman" w:hAnsiTheme="majorHAnsi" w:cstheme="majorHAnsi"/>
        </w:rPr>
        <w:t xml:space="preserve"> of </w:t>
      </w:r>
      <w:r w:rsidR="00336339" w:rsidRPr="002A410F">
        <w:rPr>
          <w:rFonts w:asciiTheme="majorHAnsi" w:eastAsia="Times New Roman" w:hAnsiTheme="majorHAnsi" w:cstheme="majorHAnsi"/>
        </w:rPr>
        <w:t>RSE</w:t>
      </w:r>
      <w:r w:rsidR="005F7D96" w:rsidRPr="002A410F">
        <w:rPr>
          <w:rFonts w:asciiTheme="majorHAnsi" w:eastAsia="Times New Roman" w:hAnsiTheme="majorHAnsi" w:cstheme="majorHAnsi"/>
        </w:rPr>
        <w:t>, Heal</w:t>
      </w:r>
      <w:r w:rsidR="0051309C" w:rsidRPr="002A410F">
        <w:rPr>
          <w:rFonts w:asciiTheme="majorHAnsi" w:eastAsia="Times New Roman" w:hAnsiTheme="majorHAnsi" w:cstheme="majorHAnsi"/>
        </w:rPr>
        <w:t>th Education and Living in the Wider W</w:t>
      </w:r>
      <w:r w:rsidR="005F7D96" w:rsidRPr="002A410F">
        <w:rPr>
          <w:rFonts w:asciiTheme="majorHAnsi" w:eastAsia="Times New Roman" w:hAnsiTheme="majorHAnsi" w:cstheme="majorHAnsi"/>
        </w:rPr>
        <w:t>orld</w:t>
      </w:r>
      <w:r w:rsidR="00990E85" w:rsidRPr="002A410F">
        <w:rPr>
          <w:rFonts w:asciiTheme="majorHAnsi" w:eastAsia="Times New Roman" w:hAnsiTheme="majorHAnsi" w:cstheme="majorHAnsi"/>
        </w:rPr>
        <w:t xml:space="preserve"> (refer to Section </w:t>
      </w:r>
      <w:r w:rsidR="00856D13" w:rsidRPr="002A410F">
        <w:rPr>
          <w:rFonts w:asciiTheme="majorHAnsi" w:eastAsia="Times New Roman" w:hAnsiTheme="majorHAnsi" w:cstheme="majorHAnsi"/>
        </w:rPr>
        <w:t>8</w:t>
      </w:r>
      <w:r w:rsidR="00990E85" w:rsidRPr="002A410F">
        <w:rPr>
          <w:rFonts w:asciiTheme="majorHAnsi" w:eastAsia="Times New Roman" w:hAnsiTheme="majorHAnsi" w:cstheme="majorHAnsi"/>
        </w:rPr>
        <w:t>)</w:t>
      </w:r>
      <w:r w:rsidR="00930734" w:rsidRPr="002A410F">
        <w:rPr>
          <w:rFonts w:asciiTheme="majorHAnsi" w:eastAsia="Times New Roman" w:hAnsiTheme="majorHAnsi" w:cstheme="majorHAnsi"/>
        </w:rPr>
        <w:t xml:space="preserve">, </w:t>
      </w:r>
      <w:r w:rsidR="0051309C" w:rsidRPr="002A410F">
        <w:rPr>
          <w:rFonts w:asciiTheme="majorHAnsi" w:eastAsia="Times New Roman" w:hAnsiTheme="majorHAnsi" w:cstheme="majorHAnsi"/>
        </w:rPr>
        <w:t>is essential for us in</w:t>
      </w:r>
      <w:r w:rsidR="00E02C96" w:rsidRPr="002A410F">
        <w:rPr>
          <w:rFonts w:asciiTheme="majorHAnsi" w:eastAsia="Times New Roman" w:hAnsiTheme="majorHAnsi" w:cstheme="majorHAnsi"/>
        </w:rPr>
        <w:t xml:space="preserve"> helping our children to </w:t>
      </w:r>
      <w:r w:rsidR="0046666D" w:rsidRPr="002A410F">
        <w:rPr>
          <w:rFonts w:asciiTheme="majorHAnsi" w:eastAsia="Times New Roman" w:hAnsiTheme="majorHAnsi" w:cstheme="majorHAnsi"/>
        </w:rPr>
        <w:t xml:space="preserve">stay </w:t>
      </w:r>
      <w:r w:rsidRPr="002A410F">
        <w:rPr>
          <w:rFonts w:asciiTheme="majorHAnsi" w:eastAsia="Times New Roman" w:hAnsiTheme="majorHAnsi" w:cstheme="majorHAnsi"/>
        </w:rPr>
        <w:t xml:space="preserve">healthy and safe, while preparing them to make the most </w:t>
      </w:r>
      <w:r w:rsidR="0046666D" w:rsidRPr="002A410F">
        <w:rPr>
          <w:rFonts w:asciiTheme="majorHAnsi" w:eastAsia="Times New Roman" w:hAnsiTheme="majorHAnsi" w:cstheme="majorHAnsi"/>
        </w:rPr>
        <w:t xml:space="preserve">out </w:t>
      </w:r>
      <w:r w:rsidRPr="002A410F">
        <w:rPr>
          <w:rFonts w:asciiTheme="majorHAnsi" w:eastAsia="Times New Roman" w:hAnsiTheme="majorHAnsi" w:cstheme="majorHAnsi"/>
        </w:rPr>
        <w:t xml:space="preserve">of school, work and life. Through quality delivery, our PSHE </w:t>
      </w:r>
      <w:proofErr w:type="spellStart"/>
      <w:r w:rsidRPr="002A410F">
        <w:rPr>
          <w:rFonts w:asciiTheme="majorHAnsi" w:eastAsia="Times New Roman" w:hAnsiTheme="majorHAnsi" w:cstheme="majorHAnsi"/>
        </w:rPr>
        <w:t>programme</w:t>
      </w:r>
      <w:proofErr w:type="spellEnd"/>
      <w:r w:rsidRPr="002A410F">
        <w:rPr>
          <w:rFonts w:asciiTheme="majorHAnsi" w:eastAsia="Times New Roman" w:hAnsiTheme="majorHAnsi" w:cstheme="majorHAnsi"/>
        </w:rPr>
        <w:t xml:space="preserve"> </w:t>
      </w:r>
      <w:r w:rsidR="0065226E" w:rsidRPr="002A410F">
        <w:rPr>
          <w:rFonts w:asciiTheme="majorHAnsi" w:eastAsia="Times New Roman" w:hAnsiTheme="majorHAnsi" w:cstheme="majorHAnsi"/>
        </w:rPr>
        <w:t>aims to</w:t>
      </w:r>
      <w:r w:rsidR="00AA736B" w:rsidRPr="002A410F">
        <w:rPr>
          <w:rFonts w:asciiTheme="majorHAnsi" w:eastAsia="Times New Roman" w:hAnsiTheme="majorHAnsi" w:cstheme="majorHAnsi"/>
        </w:rPr>
        <w:t xml:space="preserve"> develop</w:t>
      </w:r>
      <w:r w:rsidRPr="002A410F">
        <w:rPr>
          <w:rFonts w:asciiTheme="majorHAnsi" w:eastAsia="Times New Roman" w:hAnsiTheme="majorHAnsi" w:cstheme="majorHAnsi"/>
        </w:rPr>
        <w:t>:</w:t>
      </w:r>
    </w:p>
    <w:p w14:paraId="509E850D" w14:textId="42FA7A5A" w:rsidR="000A7006" w:rsidRPr="002A410F" w:rsidRDefault="000A7006" w:rsidP="00317E43">
      <w:pPr>
        <w:pStyle w:val="ListParagraph"/>
        <w:numPr>
          <w:ilvl w:val="0"/>
          <w:numId w:val="14"/>
        </w:numPr>
        <w:tabs>
          <w:tab w:val="left" w:pos="1134"/>
        </w:tabs>
        <w:spacing w:before="120" w:after="120"/>
        <w:contextualSpacing w:val="0"/>
        <w:rPr>
          <w:rFonts w:asciiTheme="majorHAnsi" w:eastAsia="Times New Roman" w:hAnsiTheme="majorHAnsi" w:cstheme="majorHAnsi"/>
        </w:rPr>
      </w:pPr>
      <w:r w:rsidRPr="002A410F">
        <w:rPr>
          <w:rFonts w:asciiTheme="majorHAnsi" w:eastAsia="Times New Roman" w:hAnsiTheme="majorHAnsi" w:cstheme="majorHAnsi"/>
        </w:rPr>
        <w:t xml:space="preserve">confident individuals who </w:t>
      </w:r>
      <w:r w:rsidR="00457167" w:rsidRPr="002A410F">
        <w:rPr>
          <w:rFonts w:asciiTheme="majorHAnsi" w:eastAsia="Times New Roman" w:hAnsiTheme="majorHAnsi" w:cstheme="majorHAnsi"/>
        </w:rPr>
        <w:t>know and understand how</w:t>
      </w:r>
      <w:r w:rsidRPr="002A410F">
        <w:rPr>
          <w:rFonts w:asciiTheme="majorHAnsi" w:eastAsia="Times New Roman" w:hAnsiTheme="majorHAnsi" w:cstheme="majorHAnsi"/>
        </w:rPr>
        <w:t xml:space="preserve"> to live safe, happy, healthy, fulfilling lives;</w:t>
      </w:r>
    </w:p>
    <w:p w14:paraId="6C632859" w14:textId="43C6A388" w:rsidR="000A7006" w:rsidRPr="002A410F" w:rsidRDefault="00457167" w:rsidP="00317E43">
      <w:pPr>
        <w:pStyle w:val="ListParagraph"/>
        <w:numPr>
          <w:ilvl w:val="0"/>
          <w:numId w:val="14"/>
        </w:numPr>
        <w:tabs>
          <w:tab w:val="left" w:pos="1134"/>
        </w:tabs>
        <w:spacing w:before="120" w:after="120"/>
        <w:contextualSpacing w:val="0"/>
        <w:rPr>
          <w:rFonts w:asciiTheme="majorHAnsi" w:eastAsia="Times New Roman" w:hAnsiTheme="majorHAnsi" w:cstheme="majorHAnsi"/>
        </w:rPr>
      </w:pPr>
      <w:r w:rsidRPr="002A410F">
        <w:rPr>
          <w:rFonts w:asciiTheme="majorHAnsi" w:eastAsia="Times New Roman" w:hAnsiTheme="majorHAnsi" w:cstheme="majorHAnsi"/>
        </w:rPr>
        <w:t xml:space="preserve">young people </w:t>
      </w:r>
      <w:r w:rsidR="00AA736B" w:rsidRPr="002A410F">
        <w:rPr>
          <w:rFonts w:asciiTheme="majorHAnsi" w:eastAsia="Times New Roman" w:hAnsiTheme="majorHAnsi" w:cstheme="majorHAnsi"/>
        </w:rPr>
        <w:t xml:space="preserve">who are </w:t>
      </w:r>
      <w:r w:rsidRPr="002A410F">
        <w:rPr>
          <w:rFonts w:asciiTheme="majorHAnsi" w:eastAsia="Times New Roman" w:hAnsiTheme="majorHAnsi" w:cstheme="majorHAnsi"/>
        </w:rPr>
        <w:t xml:space="preserve">able to maintain </w:t>
      </w:r>
      <w:r w:rsidR="000A7006" w:rsidRPr="002A410F">
        <w:rPr>
          <w:rFonts w:asciiTheme="majorHAnsi" w:eastAsia="Times New Roman" w:hAnsiTheme="majorHAnsi" w:cstheme="majorHAnsi"/>
        </w:rPr>
        <w:t xml:space="preserve">positive, respectful and healthy relationships, within which </w:t>
      </w:r>
      <w:r w:rsidRPr="002A410F">
        <w:rPr>
          <w:rFonts w:asciiTheme="majorHAnsi" w:eastAsia="Times New Roman" w:hAnsiTheme="majorHAnsi" w:cstheme="majorHAnsi"/>
        </w:rPr>
        <w:t>they</w:t>
      </w:r>
      <w:r w:rsidR="000A7006" w:rsidRPr="002A410F">
        <w:rPr>
          <w:rFonts w:asciiTheme="majorHAnsi" w:eastAsia="Times New Roman" w:hAnsiTheme="majorHAnsi" w:cstheme="majorHAnsi"/>
        </w:rPr>
        <w:t xml:space="preserve"> can thrive personally and socially;</w:t>
      </w:r>
    </w:p>
    <w:p w14:paraId="0285A359" w14:textId="01BCA0C2" w:rsidR="000A7006" w:rsidRPr="002A410F" w:rsidRDefault="000A7006" w:rsidP="00317E43">
      <w:pPr>
        <w:pStyle w:val="ListParagraph"/>
        <w:numPr>
          <w:ilvl w:val="0"/>
          <w:numId w:val="14"/>
        </w:numPr>
        <w:tabs>
          <w:tab w:val="left" w:pos="1134"/>
        </w:tabs>
        <w:spacing w:before="120" w:after="120"/>
        <w:contextualSpacing w:val="0"/>
        <w:rPr>
          <w:rFonts w:asciiTheme="majorHAnsi" w:eastAsia="Times New Roman" w:hAnsiTheme="majorHAnsi" w:cstheme="majorHAnsi"/>
        </w:rPr>
      </w:pPr>
      <w:r w:rsidRPr="002A410F">
        <w:rPr>
          <w:rFonts w:asciiTheme="majorHAnsi" w:eastAsia="Times New Roman" w:hAnsiTheme="majorHAnsi" w:cstheme="majorHAnsi"/>
        </w:rPr>
        <w:t xml:space="preserve">responsible citizens who </w:t>
      </w:r>
      <w:r w:rsidR="00457167" w:rsidRPr="002A410F">
        <w:rPr>
          <w:rFonts w:asciiTheme="majorHAnsi" w:eastAsia="Times New Roman" w:hAnsiTheme="majorHAnsi" w:cstheme="majorHAnsi"/>
        </w:rPr>
        <w:t xml:space="preserve">understand they have rights and responsibilities </w:t>
      </w:r>
      <w:r w:rsidR="003A3F8D" w:rsidRPr="002A410F">
        <w:rPr>
          <w:rFonts w:asciiTheme="majorHAnsi" w:eastAsia="Times New Roman" w:hAnsiTheme="majorHAnsi" w:cstheme="majorHAnsi"/>
        </w:rPr>
        <w:t>that help</w:t>
      </w:r>
      <w:r w:rsidR="00457167" w:rsidRPr="002A410F">
        <w:rPr>
          <w:rFonts w:asciiTheme="majorHAnsi" w:eastAsia="Times New Roman" w:hAnsiTheme="majorHAnsi" w:cstheme="majorHAnsi"/>
        </w:rPr>
        <w:t xml:space="preserve"> them </w:t>
      </w:r>
      <w:r w:rsidRPr="002A410F">
        <w:rPr>
          <w:rFonts w:asciiTheme="majorHAnsi" w:eastAsia="Times New Roman" w:hAnsiTheme="majorHAnsi" w:cstheme="majorHAnsi"/>
        </w:rPr>
        <w:t>make a positive contribution to society</w:t>
      </w:r>
      <w:r w:rsidR="0065226E" w:rsidRPr="002A410F">
        <w:rPr>
          <w:rFonts w:asciiTheme="majorHAnsi" w:eastAsia="Times New Roman" w:hAnsiTheme="majorHAnsi" w:cstheme="majorHAnsi"/>
        </w:rPr>
        <w:t>; and</w:t>
      </w:r>
    </w:p>
    <w:p w14:paraId="4F036283" w14:textId="22E9A52F" w:rsidR="0065226E" w:rsidRPr="002A410F" w:rsidRDefault="0065226E" w:rsidP="00317E43">
      <w:pPr>
        <w:pStyle w:val="ListParagraph"/>
        <w:numPr>
          <w:ilvl w:val="0"/>
          <w:numId w:val="14"/>
        </w:numPr>
        <w:tabs>
          <w:tab w:val="left" w:pos="1134"/>
        </w:tabs>
        <w:spacing w:before="120" w:after="120"/>
        <w:contextualSpacing w:val="0"/>
        <w:rPr>
          <w:rFonts w:asciiTheme="majorHAnsi" w:eastAsia="Times New Roman" w:hAnsiTheme="majorHAnsi" w:cstheme="majorHAnsi"/>
        </w:rPr>
      </w:pPr>
      <w:r w:rsidRPr="002A410F">
        <w:rPr>
          <w:rFonts w:asciiTheme="majorHAnsi" w:eastAsia="Times New Roman" w:hAnsiTheme="majorHAnsi" w:cstheme="majorHAnsi"/>
        </w:rPr>
        <w:t>successful learners who enjoy overall learning, making progress and achieving success</w:t>
      </w:r>
    </w:p>
    <w:p w14:paraId="04820D94" w14:textId="366A8004" w:rsidR="00A344E3" w:rsidRPr="002A410F" w:rsidRDefault="00A344E3" w:rsidP="00AF2DAE">
      <w:pPr>
        <w:spacing w:before="120" w:after="120"/>
        <w:rPr>
          <w:rFonts w:asciiTheme="majorHAnsi" w:eastAsia="Times New Roman" w:hAnsiTheme="majorHAnsi" w:cstheme="majorHAnsi"/>
        </w:rPr>
      </w:pPr>
      <w:r w:rsidRPr="002A410F">
        <w:rPr>
          <w:rFonts w:asciiTheme="majorHAnsi" w:eastAsia="Times New Roman" w:hAnsiTheme="majorHAnsi" w:cstheme="majorHAnsi"/>
        </w:rPr>
        <w:t>These aims will be achieved by providing pupils with the knowledge, skills, attitudes and attributes to be able to:</w:t>
      </w:r>
    </w:p>
    <w:p w14:paraId="20E5AE14" w14:textId="490E772A" w:rsidR="00A344E3" w:rsidRPr="002A410F" w:rsidRDefault="00A344E3" w:rsidP="00317E43">
      <w:pPr>
        <w:pStyle w:val="HSPEHWBbullet"/>
        <w:numPr>
          <w:ilvl w:val="0"/>
          <w:numId w:val="15"/>
        </w:numPr>
        <w:spacing w:before="120" w:line="240" w:lineRule="auto"/>
        <w:rPr>
          <w:rStyle w:val="HSPEHWBpolicytext"/>
          <w:rFonts w:asciiTheme="majorHAnsi" w:hAnsiTheme="majorHAnsi" w:cstheme="majorHAnsi"/>
          <w:color w:val="000000" w:themeColor="text1"/>
          <w:sz w:val="24"/>
          <w:szCs w:val="24"/>
        </w:rPr>
      </w:pPr>
      <w:r w:rsidRPr="002A410F">
        <w:rPr>
          <w:rStyle w:val="HSPEHWBpolicytext"/>
          <w:rFonts w:asciiTheme="majorHAnsi" w:hAnsiTheme="majorHAnsi" w:cstheme="majorHAnsi"/>
          <w:color w:val="000000" w:themeColor="text1"/>
          <w:sz w:val="24"/>
          <w:szCs w:val="24"/>
        </w:rPr>
        <w:t>develop confidence to talk, listen and think about feelings and relationships</w:t>
      </w:r>
    </w:p>
    <w:p w14:paraId="2654043E" w14:textId="1D689D5C" w:rsidR="00A344E3" w:rsidRPr="002A410F" w:rsidRDefault="00A344E3" w:rsidP="00317E43">
      <w:pPr>
        <w:pStyle w:val="HSPEHWBbullet"/>
        <w:numPr>
          <w:ilvl w:val="0"/>
          <w:numId w:val="15"/>
        </w:numPr>
        <w:spacing w:before="120" w:line="240" w:lineRule="auto"/>
        <w:rPr>
          <w:rStyle w:val="HSPEHWBpolicytext"/>
          <w:rFonts w:asciiTheme="majorHAnsi" w:hAnsiTheme="majorHAnsi" w:cstheme="majorHAnsi"/>
          <w:color w:val="000000" w:themeColor="text1"/>
          <w:sz w:val="24"/>
          <w:szCs w:val="24"/>
        </w:rPr>
      </w:pPr>
      <w:r w:rsidRPr="002A410F">
        <w:rPr>
          <w:rStyle w:val="HSPEHWBpolicytext"/>
          <w:rFonts w:asciiTheme="majorHAnsi" w:hAnsiTheme="majorHAnsi" w:cstheme="majorHAnsi"/>
          <w:color w:val="000000" w:themeColor="text1"/>
          <w:sz w:val="24"/>
          <w:szCs w:val="24"/>
        </w:rPr>
        <w:t>address concerns and correct misunderstandings and be able to protect themselves and ask for help</w:t>
      </w:r>
    </w:p>
    <w:p w14:paraId="0033833D" w14:textId="578AA281" w:rsidR="00A344E3" w:rsidRPr="002A410F" w:rsidRDefault="00A344E3" w:rsidP="00317E43">
      <w:pPr>
        <w:pStyle w:val="HSPEHWBbullet"/>
        <w:numPr>
          <w:ilvl w:val="0"/>
          <w:numId w:val="15"/>
        </w:numPr>
        <w:spacing w:before="120" w:line="240" w:lineRule="auto"/>
        <w:rPr>
          <w:rStyle w:val="HSPEHWBpolicytext"/>
          <w:rFonts w:asciiTheme="majorHAnsi" w:hAnsiTheme="majorHAnsi" w:cstheme="majorHAnsi"/>
          <w:color w:val="000000" w:themeColor="text1"/>
          <w:sz w:val="24"/>
          <w:szCs w:val="24"/>
        </w:rPr>
      </w:pPr>
      <w:r w:rsidRPr="002A410F">
        <w:rPr>
          <w:rStyle w:val="HSPEHWBpolicytext"/>
          <w:rFonts w:asciiTheme="majorHAnsi" w:hAnsiTheme="majorHAnsi" w:cstheme="majorHAnsi"/>
          <w:color w:val="000000" w:themeColor="text1"/>
          <w:sz w:val="24"/>
          <w:szCs w:val="24"/>
        </w:rPr>
        <w:t>develop skills to make and maintain positive relationships</w:t>
      </w:r>
    </w:p>
    <w:p w14:paraId="533E5DED" w14:textId="2F567C1E" w:rsidR="00A344E3" w:rsidRPr="002A410F" w:rsidRDefault="00A344E3" w:rsidP="00317E43">
      <w:pPr>
        <w:pStyle w:val="HSPEHWBbullet"/>
        <w:numPr>
          <w:ilvl w:val="0"/>
          <w:numId w:val="15"/>
        </w:numPr>
        <w:spacing w:before="120" w:line="240" w:lineRule="auto"/>
        <w:rPr>
          <w:rStyle w:val="HSPEHWBpolicytext"/>
          <w:rFonts w:asciiTheme="majorHAnsi" w:hAnsiTheme="majorHAnsi" w:cstheme="majorHAnsi"/>
          <w:color w:val="000000" w:themeColor="text1"/>
          <w:sz w:val="24"/>
          <w:szCs w:val="24"/>
        </w:rPr>
      </w:pPr>
      <w:r w:rsidRPr="002A410F">
        <w:rPr>
          <w:rStyle w:val="HSPEHWBpolicytext"/>
          <w:rFonts w:asciiTheme="majorHAnsi" w:hAnsiTheme="majorHAnsi" w:cstheme="majorHAnsi"/>
          <w:color w:val="000000" w:themeColor="text1"/>
          <w:sz w:val="24"/>
          <w:szCs w:val="24"/>
        </w:rPr>
        <w:t>develop positive attitudes and values and respect differences in opinions</w:t>
      </w:r>
    </w:p>
    <w:p w14:paraId="1AA631BB" w14:textId="092518ED" w:rsidR="00A344E3" w:rsidRPr="002A410F" w:rsidRDefault="00A344E3" w:rsidP="00317E43">
      <w:pPr>
        <w:pStyle w:val="HSPEHWBbullet"/>
        <w:numPr>
          <w:ilvl w:val="0"/>
          <w:numId w:val="15"/>
        </w:numPr>
        <w:spacing w:before="120" w:line="240" w:lineRule="auto"/>
        <w:rPr>
          <w:rStyle w:val="HSPEHWBpolicytext"/>
          <w:rFonts w:asciiTheme="majorHAnsi" w:hAnsiTheme="majorHAnsi" w:cstheme="majorHAnsi"/>
          <w:color w:val="000000" w:themeColor="text1"/>
          <w:sz w:val="24"/>
          <w:szCs w:val="24"/>
        </w:rPr>
      </w:pPr>
      <w:r w:rsidRPr="002A410F">
        <w:rPr>
          <w:rStyle w:val="HSPEHWBpolicytext"/>
          <w:rFonts w:asciiTheme="majorHAnsi" w:hAnsiTheme="majorHAnsi" w:cstheme="majorHAnsi"/>
          <w:color w:val="000000" w:themeColor="text1"/>
          <w:sz w:val="24"/>
          <w:szCs w:val="24"/>
        </w:rPr>
        <w:t>develop a positive self-image and high self esteem</w:t>
      </w:r>
    </w:p>
    <w:p w14:paraId="74CE929F" w14:textId="1CFEE832" w:rsidR="00A344E3" w:rsidRPr="002A410F" w:rsidRDefault="00A344E3" w:rsidP="00317E43">
      <w:pPr>
        <w:pStyle w:val="HSPEHWBbullet"/>
        <w:numPr>
          <w:ilvl w:val="0"/>
          <w:numId w:val="15"/>
        </w:numPr>
        <w:spacing w:before="120" w:line="240" w:lineRule="auto"/>
        <w:rPr>
          <w:rStyle w:val="HSPEHWBpolicytext"/>
          <w:rFonts w:asciiTheme="majorHAnsi" w:hAnsiTheme="majorHAnsi" w:cstheme="majorHAnsi"/>
          <w:color w:val="000000" w:themeColor="text1"/>
          <w:sz w:val="24"/>
          <w:szCs w:val="24"/>
        </w:rPr>
      </w:pPr>
      <w:r w:rsidRPr="002A410F">
        <w:rPr>
          <w:rStyle w:val="HSPEHWBpolicytext"/>
          <w:rFonts w:asciiTheme="majorHAnsi" w:hAnsiTheme="majorHAnsi" w:cstheme="majorHAnsi"/>
          <w:color w:val="000000" w:themeColor="text1"/>
          <w:sz w:val="24"/>
          <w:szCs w:val="24"/>
        </w:rPr>
        <w:t>gain accurate knowledge and understanding about sexuality and relationships</w:t>
      </w:r>
    </w:p>
    <w:p w14:paraId="33DBC6BD" w14:textId="0294278F" w:rsidR="00A344E3" w:rsidRPr="002A410F" w:rsidRDefault="00A344E3" w:rsidP="00317E43">
      <w:pPr>
        <w:pStyle w:val="HSPEHWBbullet"/>
        <w:numPr>
          <w:ilvl w:val="0"/>
          <w:numId w:val="15"/>
        </w:numPr>
        <w:spacing w:before="120" w:line="240" w:lineRule="auto"/>
        <w:rPr>
          <w:rStyle w:val="HSPEHWBpolicytext"/>
          <w:rFonts w:asciiTheme="majorHAnsi" w:hAnsiTheme="majorHAnsi" w:cstheme="majorHAnsi"/>
          <w:color w:val="000000" w:themeColor="text1"/>
          <w:sz w:val="24"/>
          <w:szCs w:val="24"/>
        </w:rPr>
      </w:pPr>
      <w:r w:rsidRPr="002A410F">
        <w:rPr>
          <w:rStyle w:val="HSPEHWBpolicytext"/>
          <w:rFonts w:asciiTheme="majorHAnsi" w:hAnsiTheme="majorHAnsi" w:cstheme="majorHAnsi"/>
          <w:color w:val="000000" w:themeColor="text1"/>
          <w:sz w:val="24"/>
          <w:szCs w:val="24"/>
        </w:rPr>
        <w:t>develop personal responsibility for one's actions</w:t>
      </w:r>
    </w:p>
    <w:p w14:paraId="11E3701B" w14:textId="3FFB8B40" w:rsidR="00AD01FF" w:rsidRPr="002A410F" w:rsidRDefault="00A344E3" w:rsidP="00317E43">
      <w:pPr>
        <w:pStyle w:val="HSPEHWBbullet"/>
        <w:numPr>
          <w:ilvl w:val="0"/>
          <w:numId w:val="15"/>
        </w:numPr>
        <w:spacing w:before="120" w:line="240" w:lineRule="auto"/>
        <w:rPr>
          <w:rStyle w:val="HSPEHWBpolicytext"/>
          <w:rFonts w:asciiTheme="majorHAnsi" w:hAnsiTheme="majorHAnsi" w:cstheme="majorHAnsi"/>
          <w:color w:val="000000" w:themeColor="text1"/>
          <w:sz w:val="24"/>
          <w:szCs w:val="24"/>
        </w:rPr>
      </w:pPr>
      <w:r w:rsidRPr="002A410F">
        <w:rPr>
          <w:rStyle w:val="HSPEHWBpolicytext"/>
          <w:rFonts w:asciiTheme="majorHAnsi" w:hAnsiTheme="majorHAnsi" w:cstheme="majorHAnsi"/>
          <w:color w:val="000000" w:themeColor="text1"/>
          <w:sz w:val="24"/>
          <w:szCs w:val="24"/>
        </w:rPr>
        <w:t>know where to get confidential advice and support</w:t>
      </w:r>
    </w:p>
    <w:p w14:paraId="57CFE20C" w14:textId="77777777" w:rsidR="00BB2AAE" w:rsidRPr="002A410F" w:rsidRDefault="00BB2AAE" w:rsidP="00AF2DAE">
      <w:pPr>
        <w:pStyle w:val="HSPEHWBbullet"/>
        <w:numPr>
          <w:ilvl w:val="0"/>
          <w:numId w:val="0"/>
        </w:numPr>
        <w:spacing w:before="120" w:line="240" w:lineRule="auto"/>
        <w:rPr>
          <w:rStyle w:val="HSPEHWBpolicytext"/>
          <w:rFonts w:asciiTheme="majorHAnsi" w:hAnsiTheme="majorHAnsi" w:cstheme="majorHAnsi"/>
          <w:b/>
          <w:color w:val="548DD4" w:themeColor="text2" w:themeTint="99"/>
          <w:sz w:val="24"/>
          <w:szCs w:val="24"/>
        </w:rPr>
      </w:pPr>
    </w:p>
    <w:p w14:paraId="0FEF5280" w14:textId="23E69EA3" w:rsidR="00AD01FF" w:rsidRPr="002A410F" w:rsidRDefault="00F56EA0" w:rsidP="00AF2DAE">
      <w:pPr>
        <w:pStyle w:val="HSPEHWBbullet"/>
        <w:numPr>
          <w:ilvl w:val="0"/>
          <w:numId w:val="0"/>
        </w:numPr>
        <w:spacing w:before="120" w:line="240" w:lineRule="auto"/>
        <w:rPr>
          <w:rStyle w:val="HSPEHWBpolicytext"/>
          <w:rFonts w:asciiTheme="majorHAnsi" w:hAnsiTheme="majorHAnsi" w:cstheme="majorHAnsi"/>
          <w:b/>
          <w:color w:val="31849B" w:themeColor="accent5" w:themeShade="BF"/>
          <w:sz w:val="24"/>
          <w:szCs w:val="24"/>
        </w:rPr>
      </w:pPr>
      <w:r w:rsidRPr="002A410F">
        <w:rPr>
          <w:rStyle w:val="HSPEHWBpolicytext"/>
          <w:rFonts w:asciiTheme="majorHAnsi" w:hAnsiTheme="majorHAnsi" w:cstheme="majorHAnsi"/>
          <w:b/>
          <w:color w:val="31849B" w:themeColor="accent5" w:themeShade="BF"/>
          <w:sz w:val="24"/>
          <w:szCs w:val="24"/>
        </w:rPr>
        <w:t>6</w:t>
      </w:r>
      <w:r w:rsidR="00AD01FF" w:rsidRPr="002A410F">
        <w:rPr>
          <w:rStyle w:val="HSPEHWBpolicytext"/>
          <w:rFonts w:asciiTheme="majorHAnsi" w:hAnsiTheme="majorHAnsi" w:cstheme="majorHAnsi"/>
          <w:b/>
          <w:color w:val="31849B" w:themeColor="accent5" w:themeShade="BF"/>
          <w:sz w:val="24"/>
          <w:szCs w:val="24"/>
        </w:rPr>
        <w:t xml:space="preserve">. Definitions for </w:t>
      </w:r>
      <w:r w:rsidR="002D0F67" w:rsidRPr="002A410F">
        <w:rPr>
          <w:rStyle w:val="HSPEHWBpolicytext"/>
          <w:rFonts w:asciiTheme="majorHAnsi" w:hAnsiTheme="majorHAnsi" w:cstheme="majorHAnsi"/>
          <w:b/>
          <w:color w:val="31849B" w:themeColor="accent5" w:themeShade="BF"/>
          <w:sz w:val="24"/>
          <w:szCs w:val="24"/>
        </w:rPr>
        <w:t>RSE</w:t>
      </w:r>
      <w:r w:rsidR="00AD01FF" w:rsidRPr="002A410F">
        <w:rPr>
          <w:rStyle w:val="HSPEHWBpolicytext"/>
          <w:rFonts w:asciiTheme="majorHAnsi" w:hAnsiTheme="majorHAnsi" w:cstheme="majorHAnsi"/>
          <w:b/>
          <w:color w:val="31849B" w:themeColor="accent5" w:themeShade="BF"/>
          <w:sz w:val="24"/>
          <w:szCs w:val="24"/>
        </w:rPr>
        <w:t xml:space="preserve"> and Health Education</w:t>
      </w:r>
    </w:p>
    <w:p w14:paraId="033CF149" w14:textId="5167FBA5" w:rsidR="00AD01FF" w:rsidRPr="002A410F" w:rsidRDefault="00F56EA0" w:rsidP="00AF2DAE">
      <w:pPr>
        <w:pStyle w:val="HSPEHWBbullet"/>
        <w:numPr>
          <w:ilvl w:val="0"/>
          <w:numId w:val="0"/>
        </w:numPr>
        <w:spacing w:before="120" w:line="240" w:lineRule="auto"/>
        <w:ind w:left="1170" w:hanging="630"/>
        <w:rPr>
          <w:rStyle w:val="HSPEHWBpolicytext"/>
          <w:rFonts w:asciiTheme="majorHAnsi" w:hAnsiTheme="majorHAnsi" w:cstheme="majorHAnsi"/>
          <w:sz w:val="24"/>
          <w:szCs w:val="24"/>
        </w:rPr>
      </w:pPr>
      <w:r w:rsidRPr="002A410F">
        <w:rPr>
          <w:rStyle w:val="HSPEHWBpolicytext"/>
          <w:rFonts w:asciiTheme="majorHAnsi" w:hAnsiTheme="majorHAnsi" w:cstheme="majorHAnsi"/>
          <w:color w:val="000000" w:themeColor="text1"/>
          <w:sz w:val="24"/>
          <w:szCs w:val="24"/>
        </w:rPr>
        <w:t>6</w:t>
      </w:r>
      <w:r w:rsidR="00D139DC" w:rsidRPr="002A410F">
        <w:rPr>
          <w:rStyle w:val="HSPEHWBpolicytext"/>
          <w:rFonts w:asciiTheme="majorHAnsi" w:hAnsiTheme="majorHAnsi" w:cstheme="majorHAnsi"/>
          <w:color w:val="000000" w:themeColor="text1"/>
          <w:sz w:val="24"/>
          <w:szCs w:val="24"/>
        </w:rPr>
        <w:t>.1</w:t>
      </w:r>
      <w:r w:rsidR="00AD01FF" w:rsidRPr="002A410F">
        <w:rPr>
          <w:rStyle w:val="HSPEHWBpolicytext"/>
          <w:rFonts w:asciiTheme="majorHAnsi" w:hAnsiTheme="majorHAnsi" w:cstheme="majorHAnsi"/>
          <w:color w:val="000000" w:themeColor="text1"/>
          <w:sz w:val="24"/>
          <w:szCs w:val="24"/>
        </w:rPr>
        <w:t xml:space="preserve"> </w:t>
      </w:r>
      <w:r w:rsidR="00AD01FF" w:rsidRPr="002A410F">
        <w:rPr>
          <w:rStyle w:val="HSPEHWBpolicytext"/>
          <w:rFonts w:asciiTheme="majorHAnsi" w:hAnsiTheme="majorHAnsi" w:cstheme="majorHAnsi"/>
          <w:color w:val="000000" w:themeColor="text1"/>
          <w:sz w:val="24"/>
          <w:szCs w:val="24"/>
        </w:rPr>
        <w:tab/>
      </w:r>
      <w:r w:rsidR="002D0F67" w:rsidRPr="002A410F">
        <w:rPr>
          <w:rStyle w:val="HSPEHWBpolicytext"/>
          <w:rFonts w:asciiTheme="majorHAnsi" w:hAnsiTheme="majorHAnsi" w:cstheme="majorHAnsi"/>
          <w:b/>
          <w:color w:val="31849B" w:themeColor="accent5" w:themeShade="BF"/>
          <w:sz w:val="24"/>
          <w:szCs w:val="24"/>
        </w:rPr>
        <w:t>RSE</w:t>
      </w:r>
      <w:r w:rsidR="00AD01FF" w:rsidRPr="002A410F">
        <w:rPr>
          <w:rStyle w:val="HSPEHWBpolicytext"/>
          <w:rFonts w:asciiTheme="majorHAnsi" w:hAnsiTheme="majorHAnsi" w:cstheme="majorHAnsi"/>
          <w:b/>
          <w:color w:val="31849B" w:themeColor="accent5" w:themeShade="BF"/>
          <w:sz w:val="24"/>
          <w:szCs w:val="24"/>
        </w:rPr>
        <w:t>:</w:t>
      </w:r>
      <w:r w:rsidR="00E337BD" w:rsidRPr="002A410F">
        <w:rPr>
          <w:rStyle w:val="HSPEHWBpolicytext"/>
          <w:rFonts w:asciiTheme="majorHAnsi" w:hAnsiTheme="majorHAnsi" w:cstheme="majorHAnsi"/>
          <w:b/>
          <w:color w:val="31849B" w:themeColor="accent5" w:themeShade="BF"/>
          <w:sz w:val="24"/>
          <w:szCs w:val="24"/>
        </w:rPr>
        <w:t xml:space="preserve"> </w:t>
      </w:r>
      <w:r w:rsidR="00AD01FF" w:rsidRPr="002A410F">
        <w:rPr>
          <w:rStyle w:val="HSPEHWBpolicytext"/>
          <w:rFonts w:asciiTheme="majorHAnsi" w:hAnsiTheme="majorHAnsi" w:cstheme="majorHAnsi"/>
          <w:color w:val="31849B" w:themeColor="accent5" w:themeShade="BF"/>
          <w:sz w:val="24"/>
          <w:szCs w:val="24"/>
        </w:rPr>
        <w:br/>
      </w:r>
      <w:r w:rsidR="00AD01FF" w:rsidRPr="002A410F">
        <w:rPr>
          <w:rStyle w:val="HSPEHWBpolicytext"/>
          <w:rFonts w:asciiTheme="majorHAnsi" w:hAnsiTheme="majorHAnsi" w:cstheme="majorHAnsi"/>
          <w:color w:val="auto"/>
          <w:sz w:val="24"/>
          <w:szCs w:val="24"/>
        </w:rPr>
        <w:t>“</w:t>
      </w:r>
      <w:r w:rsidR="00B23210" w:rsidRPr="002A410F">
        <w:rPr>
          <w:rStyle w:val="HSPEHWBpolicytext"/>
          <w:rFonts w:asciiTheme="majorHAnsi" w:hAnsiTheme="majorHAnsi" w:cstheme="majorHAnsi"/>
          <w:color w:val="auto"/>
          <w:sz w:val="24"/>
          <w:szCs w:val="24"/>
        </w:rPr>
        <w:t>RSE</w:t>
      </w:r>
      <w:r w:rsidR="00AD01FF" w:rsidRPr="002A410F">
        <w:rPr>
          <w:rStyle w:val="HSPEHWBpolicytext"/>
          <w:rFonts w:asciiTheme="majorHAnsi" w:hAnsiTheme="majorHAnsi" w:cstheme="majorHAnsi"/>
          <w:color w:val="auto"/>
          <w:sz w:val="24"/>
          <w:szCs w:val="24"/>
        </w:rPr>
        <w:t xml:space="preserve"> is learning about the physical, social, emotional and legal aspects of human relationships</w:t>
      </w:r>
      <w:r w:rsidR="000B039A" w:rsidRPr="002A410F">
        <w:rPr>
          <w:rStyle w:val="HSPEHWBpolicytext"/>
          <w:rFonts w:asciiTheme="majorHAnsi" w:hAnsiTheme="majorHAnsi" w:cstheme="majorHAnsi"/>
          <w:color w:val="auto"/>
          <w:sz w:val="24"/>
          <w:szCs w:val="24"/>
        </w:rPr>
        <w:t>. These include</w:t>
      </w:r>
      <w:r w:rsidR="00AD01FF" w:rsidRPr="002A410F">
        <w:rPr>
          <w:rStyle w:val="HSPEHWBpolicytext"/>
          <w:rFonts w:asciiTheme="majorHAnsi" w:hAnsiTheme="majorHAnsi" w:cstheme="majorHAnsi"/>
          <w:color w:val="auto"/>
          <w:sz w:val="24"/>
          <w:szCs w:val="24"/>
        </w:rPr>
        <w:t xml:space="preserve"> friendships, family life and relationships with other children and adults. </w:t>
      </w:r>
      <w:r w:rsidR="00B23210" w:rsidRPr="002A410F">
        <w:rPr>
          <w:rStyle w:val="HSPEHWBpolicytext"/>
          <w:rFonts w:asciiTheme="majorHAnsi" w:hAnsiTheme="majorHAnsi" w:cstheme="majorHAnsi"/>
          <w:color w:val="auto"/>
          <w:sz w:val="24"/>
          <w:szCs w:val="24"/>
        </w:rPr>
        <w:t>RSE</w:t>
      </w:r>
      <w:r w:rsidR="00AD01FF" w:rsidRPr="002A410F">
        <w:rPr>
          <w:rStyle w:val="HSPEHWBpolicytext"/>
          <w:rFonts w:asciiTheme="majorHAnsi" w:hAnsiTheme="majorHAnsi" w:cstheme="majorHAnsi"/>
          <w:color w:val="auto"/>
          <w:sz w:val="24"/>
          <w:szCs w:val="24"/>
        </w:rPr>
        <w:t xml:space="preserve"> supports our children to be </w:t>
      </w:r>
      <w:r w:rsidR="00602769" w:rsidRPr="002A410F">
        <w:rPr>
          <w:rStyle w:val="HSPEHWBpolicytext"/>
          <w:rFonts w:asciiTheme="majorHAnsi" w:hAnsiTheme="majorHAnsi" w:cstheme="majorHAnsi"/>
          <w:color w:val="auto"/>
          <w:sz w:val="24"/>
          <w:szCs w:val="24"/>
        </w:rPr>
        <w:t xml:space="preserve">happy, </w:t>
      </w:r>
      <w:r w:rsidR="00AD01FF" w:rsidRPr="002A410F">
        <w:rPr>
          <w:rStyle w:val="HSPEHWBpolicytext"/>
          <w:rFonts w:asciiTheme="majorHAnsi" w:hAnsiTheme="majorHAnsi" w:cstheme="majorHAnsi"/>
          <w:color w:val="auto"/>
          <w:sz w:val="24"/>
          <w:szCs w:val="24"/>
        </w:rPr>
        <w:t xml:space="preserve">healthy </w:t>
      </w:r>
      <w:r w:rsidR="00602769" w:rsidRPr="002A410F">
        <w:rPr>
          <w:rStyle w:val="HSPEHWBpolicytext"/>
          <w:rFonts w:asciiTheme="majorHAnsi" w:hAnsiTheme="majorHAnsi" w:cstheme="majorHAnsi"/>
          <w:color w:val="auto"/>
          <w:sz w:val="24"/>
          <w:szCs w:val="24"/>
        </w:rPr>
        <w:t xml:space="preserve">and safe </w:t>
      </w:r>
      <w:r w:rsidR="00AD01FF" w:rsidRPr="002A410F">
        <w:rPr>
          <w:rStyle w:val="HSPEHWBpolicytext"/>
          <w:rFonts w:asciiTheme="majorHAnsi" w:hAnsiTheme="majorHAnsi" w:cstheme="majorHAnsi"/>
          <w:color w:val="auto"/>
          <w:sz w:val="24"/>
          <w:szCs w:val="24"/>
        </w:rPr>
        <w:t xml:space="preserve">in </w:t>
      </w:r>
      <w:r w:rsidR="00602769" w:rsidRPr="002A410F">
        <w:rPr>
          <w:rStyle w:val="HSPEHWBpolicytext"/>
          <w:rFonts w:asciiTheme="majorHAnsi" w:hAnsiTheme="majorHAnsi" w:cstheme="majorHAnsi"/>
          <w:color w:val="auto"/>
          <w:sz w:val="24"/>
          <w:szCs w:val="24"/>
        </w:rPr>
        <w:t xml:space="preserve">their </w:t>
      </w:r>
      <w:r w:rsidR="000B039A" w:rsidRPr="002A410F">
        <w:rPr>
          <w:rStyle w:val="HSPEHWBpolicytext"/>
          <w:rFonts w:asciiTheme="majorHAnsi" w:hAnsiTheme="majorHAnsi" w:cstheme="majorHAnsi"/>
          <w:color w:val="auto"/>
          <w:sz w:val="24"/>
          <w:szCs w:val="24"/>
        </w:rPr>
        <w:t xml:space="preserve">connections and </w:t>
      </w:r>
      <w:r w:rsidR="00AD01FF" w:rsidRPr="002A410F">
        <w:rPr>
          <w:rStyle w:val="HSPEHWBpolicytext"/>
          <w:rFonts w:asciiTheme="majorHAnsi" w:hAnsiTheme="majorHAnsi" w:cstheme="majorHAnsi"/>
          <w:color w:val="auto"/>
          <w:sz w:val="24"/>
          <w:szCs w:val="24"/>
        </w:rPr>
        <w:t>interactions with others, now and in the future.”</w:t>
      </w:r>
    </w:p>
    <w:p w14:paraId="525A3E99" w14:textId="55EDC136" w:rsidR="00EE2EFB" w:rsidRDefault="00EE2EFB" w:rsidP="00AF2DAE">
      <w:pPr>
        <w:pStyle w:val="HSPEHWBbullet"/>
        <w:numPr>
          <w:ilvl w:val="0"/>
          <w:numId w:val="0"/>
        </w:numPr>
        <w:spacing w:before="120" w:line="240" w:lineRule="auto"/>
        <w:ind w:left="1170" w:hanging="630"/>
        <w:rPr>
          <w:rStyle w:val="HSPEHWBpolicytext"/>
          <w:rFonts w:asciiTheme="majorHAnsi" w:hAnsiTheme="majorHAnsi" w:cstheme="majorHAnsi"/>
          <w:color w:val="000000" w:themeColor="text1"/>
          <w:sz w:val="24"/>
          <w:szCs w:val="24"/>
        </w:rPr>
      </w:pPr>
    </w:p>
    <w:p w14:paraId="1D1A0565" w14:textId="77777777" w:rsidR="002A410F" w:rsidRPr="002A410F" w:rsidRDefault="002A410F" w:rsidP="00AF2DAE">
      <w:pPr>
        <w:pStyle w:val="HSPEHWBbullet"/>
        <w:numPr>
          <w:ilvl w:val="0"/>
          <w:numId w:val="0"/>
        </w:numPr>
        <w:spacing w:before="120" w:line="240" w:lineRule="auto"/>
        <w:ind w:left="1170" w:hanging="630"/>
        <w:rPr>
          <w:rStyle w:val="HSPEHWBpolicytext"/>
          <w:rFonts w:asciiTheme="majorHAnsi" w:hAnsiTheme="majorHAnsi" w:cstheme="majorHAnsi"/>
          <w:color w:val="000000" w:themeColor="text1"/>
          <w:sz w:val="24"/>
          <w:szCs w:val="24"/>
        </w:rPr>
      </w:pPr>
    </w:p>
    <w:p w14:paraId="19B6435E" w14:textId="09021E26" w:rsidR="003130C1" w:rsidRPr="002A410F" w:rsidRDefault="00F56EA0" w:rsidP="00AF2DAE">
      <w:pPr>
        <w:spacing w:before="120" w:after="120"/>
        <w:ind w:left="1170" w:hanging="630"/>
        <w:rPr>
          <w:rFonts w:asciiTheme="majorHAnsi" w:eastAsia="Times New Roman" w:hAnsiTheme="majorHAnsi" w:cstheme="majorHAnsi"/>
          <w:color w:val="FF0000"/>
        </w:rPr>
      </w:pPr>
      <w:r w:rsidRPr="002A410F">
        <w:rPr>
          <w:rStyle w:val="HSPEHWBpolicytext"/>
          <w:rFonts w:asciiTheme="majorHAnsi" w:hAnsiTheme="majorHAnsi" w:cstheme="majorHAnsi"/>
          <w:color w:val="000000" w:themeColor="text1"/>
        </w:rPr>
        <w:t>6</w:t>
      </w:r>
      <w:r w:rsidR="00AD01FF" w:rsidRPr="002A410F">
        <w:rPr>
          <w:rStyle w:val="HSPEHWBpolicytext"/>
          <w:rFonts w:asciiTheme="majorHAnsi" w:hAnsiTheme="majorHAnsi" w:cstheme="majorHAnsi"/>
          <w:color w:val="000000" w:themeColor="text1"/>
        </w:rPr>
        <w:t xml:space="preserve">.2 </w:t>
      </w:r>
      <w:r w:rsidR="00AD01FF" w:rsidRPr="002A410F">
        <w:rPr>
          <w:rStyle w:val="HSPEHWBpolicytext"/>
          <w:rFonts w:asciiTheme="majorHAnsi" w:hAnsiTheme="majorHAnsi" w:cstheme="majorHAnsi"/>
          <w:color w:val="000000" w:themeColor="text1"/>
        </w:rPr>
        <w:tab/>
      </w:r>
      <w:r w:rsidR="00AD01FF" w:rsidRPr="002A410F">
        <w:rPr>
          <w:rStyle w:val="HSPEHWBpolicytext"/>
          <w:rFonts w:asciiTheme="majorHAnsi" w:hAnsiTheme="majorHAnsi" w:cstheme="majorHAnsi"/>
          <w:b/>
          <w:color w:val="31849B" w:themeColor="accent5" w:themeShade="BF"/>
        </w:rPr>
        <w:t>Health Education</w:t>
      </w:r>
      <w:proofErr w:type="gramStart"/>
      <w:r w:rsidR="00AD01FF" w:rsidRPr="002A410F">
        <w:rPr>
          <w:rStyle w:val="HSPEHWBpolicytext"/>
          <w:rFonts w:asciiTheme="majorHAnsi" w:hAnsiTheme="majorHAnsi" w:cstheme="majorHAnsi"/>
          <w:b/>
          <w:color w:val="31849B" w:themeColor="accent5" w:themeShade="BF"/>
        </w:rPr>
        <w:t>:</w:t>
      </w:r>
      <w:proofErr w:type="gramEnd"/>
      <w:r w:rsidR="00AD01FF" w:rsidRPr="002A410F">
        <w:rPr>
          <w:rStyle w:val="HSPEHWBpolicytext"/>
          <w:rFonts w:asciiTheme="majorHAnsi" w:hAnsiTheme="majorHAnsi" w:cstheme="majorHAnsi"/>
          <w:b/>
          <w:color w:val="548DD4" w:themeColor="text2" w:themeTint="99"/>
        </w:rPr>
        <w:br/>
      </w:r>
      <w:r w:rsidR="00AD01FF" w:rsidRPr="002A410F">
        <w:rPr>
          <w:rStyle w:val="HSPEHWBpolicytext"/>
          <w:rFonts w:asciiTheme="majorHAnsi" w:hAnsiTheme="majorHAnsi" w:cstheme="majorHAnsi"/>
          <w:color w:val="auto"/>
        </w:rPr>
        <w:t>“</w:t>
      </w:r>
      <w:r w:rsidR="001B1214" w:rsidRPr="002A410F">
        <w:rPr>
          <w:rStyle w:val="HSPEHWBpolicytext"/>
          <w:rFonts w:asciiTheme="majorHAnsi" w:hAnsiTheme="majorHAnsi" w:cstheme="majorHAnsi"/>
          <w:color w:val="auto"/>
        </w:rPr>
        <w:t>Health</w:t>
      </w:r>
      <w:r w:rsidR="00E337BD" w:rsidRPr="002A410F">
        <w:rPr>
          <w:rStyle w:val="HSPEHWBpolicytext"/>
          <w:rFonts w:asciiTheme="majorHAnsi" w:hAnsiTheme="majorHAnsi" w:cstheme="majorHAnsi"/>
          <w:color w:val="auto"/>
        </w:rPr>
        <w:t xml:space="preserve"> E</w:t>
      </w:r>
      <w:r w:rsidR="00AD01FF" w:rsidRPr="002A410F">
        <w:rPr>
          <w:rStyle w:val="HSPEHWBpolicytext"/>
          <w:rFonts w:asciiTheme="majorHAnsi" w:hAnsiTheme="majorHAnsi" w:cstheme="majorHAnsi"/>
          <w:color w:val="auto"/>
        </w:rPr>
        <w:t xml:space="preserve">ducation is learning about </w:t>
      </w:r>
      <w:r w:rsidR="001B1214" w:rsidRPr="002A410F">
        <w:rPr>
          <w:rStyle w:val="HSPEHWBpolicytext"/>
          <w:rFonts w:asciiTheme="majorHAnsi" w:hAnsiTheme="majorHAnsi" w:cstheme="majorHAnsi"/>
          <w:color w:val="auto"/>
        </w:rPr>
        <w:t xml:space="preserve">the </w:t>
      </w:r>
      <w:r w:rsidR="00602769" w:rsidRPr="002A410F">
        <w:rPr>
          <w:rFonts w:asciiTheme="majorHAnsi" w:eastAsia="Times New Roman" w:hAnsiTheme="majorHAnsi" w:cstheme="majorHAnsi"/>
        </w:rPr>
        <w:t xml:space="preserve">characteristics of good physical health and mental wellbeing and the equally </w:t>
      </w:r>
      <w:r w:rsidR="001B1214" w:rsidRPr="002A410F">
        <w:rPr>
          <w:rStyle w:val="HSPEHWBpolicytext"/>
          <w:rFonts w:asciiTheme="majorHAnsi" w:hAnsiTheme="majorHAnsi" w:cstheme="majorHAnsi"/>
          <w:color w:val="auto"/>
        </w:rPr>
        <w:t>importan</w:t>
      </w:r>
      <w:r w:rsidR="00602769" w:rsidRPr="002A410F">
        <w:rPr>
          <w:rStyle w:val="HSPEHWBpolicytext"/>
          <w:rFonts w:asciiTheme="majorHAnsi" w:hAnsiTheme="majorHAnsi" w:cstheme="majorHAnsi"/>
          <w:color w:val="auto"/>
        </w:rPr>
        <w:t xml:space="preserve">t role that each of these play </w:t>
      </w:r>
      <w:r w:rsidR="001B1214" w:rsidRPr="002A410F">
        <w:rPr>
          <w:rFonts w:asciiTheme="majorHAnsi" w:eastAsia="Times New Roman" w:hAnsiTheme="majorHAnsi" w:cstheme="majorHAnsi"/>
        </w:rPr>
        <w:t xml:space="preserve">in our everyday lives. </w:t>
      </w:r>
      <w:r w:rsidR="00602769" w:rsidRPr="002A410F">
        <w:rPr>
          <w:rFonts w:asciiTheme="majorHAnsi" w:eastAsia="Times New Roman" w:hAnsiTheme="majorHAnsi" w:cstheme="majorHAnsi"/>
        </w:rPr>
        <w:t xml:space="preserve">It explores the important role that physical health has on our mental health and vice versa. </w:t>
      </w:r>
      <w:r w:rsidR="00602769" w:rsidRPr="002A410F">
        <w:rPr>
          <w:rFonts w:asciiTheme="majorHAnsi" w:eastAsia="Times New Roman" w:hAnsiTheme="majorHAnsi" w:cstheme="majorHAnsi"/>
        </w:rPr>
        <w:lastRenderedPageBreak/>
        <w:t xml:space="preserve">Health Education supports our children to be happy, healthy and safe in their health-related choices and </w:t>
      </w:r>
      <w:proofErr w:type="spellStart"/>
      <w:r w:rsidR="00602769" w:rsidRPr="002A410F">
        <w:rPr>
          <w:rFonts w:asciiTheme="majorHAnsi" w:eastAsia="Times New Roman" w:hAnsiTheme="majorHAnsi" w:cstheme="majorHAnsi"/>
        </w:rPr>
        <w:t>behaviours</w:t>
      </w:r>
      <w:proofErr w:type="spellEnd"/>
      <w:r w:rsidR="00602769" w:rsidRPr="002A410F">
        <w:rPr>
          <w:rFonts w:asciiTheme="majorHAnsi" w:eastAsia="Times New Roman" w:hAnsiTheme="majorHAnsi" w:cstheme="majorHAnsi"/>
        </w:rPr>
        <w:t xml:space="preserve">, </w:t>
      </w:r>
      <w:r w:rsidR="00E337BD" w:rsidRPr="002A410F">
        <w:rPr>
          <w:rFonts w:asciiTheme="majorHAnsi" w:eastAsia="Times New Roman" w:hAnsiTheme="majorHAnsi" w:cstheme="majorHAnsi"/>
        </w:rPr>
        <w:t xml:space="preserve">both physically and mentally, </w:t>
      </w:r>
      <w:r w:rsidR="00602769" w:rsidRPr="002A410F">
        <w:rPr>
          <w:rFonts w:asciiTheme="majorHAnsi" w:eastAsia="Times New Roman" w:hAnsiTheme="majorHAnsi" w:cstheme="majorHAnsi"/>
        </w:rPr>
        <w:t>now and in the future.</w:t>
      </w:r>
      <w:r w:rsidR="005D09FA" w:rsidRPr="002A410F">
        <w:rPr>
          <w:rFonts w:asciiTheme="majorHAnsi" w:eastAsia="Times New Roman" w:hAnsiTheme="majorHAnsi" w:cstheme="majorHAnsi"/>
        </w:rPr>
        <w:t>”</w:t>
      </w:r>
      <w:r w:rsidR="00602769" w:rsidRPr="002A410F">
        <w:rPr>
          <w:rFonts w:asciiTheme="majorHAnsi" w:eastAsia="Times New Roman" w:hAnsiTheme="majorHAnsi" w:cstheme="majorHAnsi"/>
        </w:rPr>
        <w:t xml:space="preserve"> </w:t>
      </w:r>
    </w:p>
    <w:p w14:paraId="27DDA207" w14:textId="77777777" w:rsidR="00BB2AAE" w:rsidRPr="002A410F" w:rsidRDefault="00BB2AAE" w:rsidP="00AF2DAE">
      <w:pPr>
        <w:pStyle w:val="HSPEHWBcaption"/>
        <w:outlineLvl w:val="0"/>
        <w:rPr>
          <w:rFonts w:asciiTheme="majorHAnsi" w:hAnsiTheme="majorHAnsi" w:cstheme="majorHAnsi"/>
        </w:rPr>
      </w:pPr>
    </w:p>
    <w:p w14:paraId="1FE24FEC" w14:textId="11C60A8B" w:rsidR="00270C2B" w:rsidRPr="002A410F" w:rsidRDefault="00DF6DBF" w:rsidP="00AF2DAE">
      <w:pPr>
        <w:pStyle w:val="HSPEHWBcaption"/>
        <w:outlineLvl w:val="0"/>
        <w:rPr>
          <w:rFonts w:asciiTheme="majorHAnsi" w:hAnsiTheme="majorHAnsi" w:cstheme="majorHAnsi"/>
          <w:color w:val="31849B" w:themeColor="accent5" w:themeShade="BF"/>
        </w:rPr>
      </w:pPr>
      <w:r w:rsidRPr="002A410F">
        <w:rPr>
          <w:rFonts w:asciiTheme="majorHAnsi" w:hAnsiTheme="majorHAnsi" w:cstheme="majorHAnsi"/>
          <w:color w:val="31849B" w:themeColor="accent5" w:themeShade="BF"/>
        </w:rPr>
        <w:t>7</w:t>
      </w:r>
      <w:r w:rsidR="00270C2B" w:rsidRPr="002A410F">
        <w:rPr>
          <w:rFonts w:asciiTheme="majorHAnsi" w:hAnsiTheme="majorHAnsi" w:cstheme="majorHAnsi"/>
          <w:color w:val="31849B" w:themeColor="accent5" w:themeShade="BF"/>
        </w:rPr>
        <w:t xml:space="preserve">. </w:t>
      </w:r>
      <w:proofErr w:type="spellStart"/>
      <w:r w:rsidR="00270C2B" w:rsidRPr="002A410F">
        <w:rPr>
          <w:rFonts w:asciiTheme="majorHAnsi" w:hAnsiTheme="majorHAnsi" w:cstheme="majorHAnsi"/>
          <w:color w:val="31849B" w:themeColor="accent5" w:themeShade="BF"/>
        </w:rPr>
        <w:t>Organisation</w:t>
      </w:r>
      <w:proofErr w:type="spellEnd"/>
      <w:r w:rsidR="00270C2B" w:rsidRPr="002A410F">
        <w:rPr>
          <w:rFonts w:asciiTheme="majorHAnsi" w:hAnsiTheme="majorHAnsi" w:cstheme="majorHAnsi"/>
          <w:color w:val="31849B" w:themeColor="accent5" w:themeShade="BF"/>
        </w:rPr>
        <w:t xml:space="preserve"> of </w:t>
      </w:r>
      <w:r w:rsidR="00926AD3" w:rsidRPr="002A410F">
        <w:rPr>
          <w:rFonts w:asciiTheme="majorHAnsi" w:hAnsiTheme="majorHAnsi" w:cstheme="majorHAnsi"/>
          <w:color w:val="31849B" w:themeColor="accent5" w:themeShade="BF"/>
        </w:rPr>
        <w:t xml:space="preserve">PSHE </w:t>
      </w:r>
    </w:p>
    <w:p w14:paraId="38201394" w14:textId="2C0E333F" w:rsidR="002C7D12" w:rsidRPr="002A410F" w:rsidRDefault="00DF6DBF" w:rsidP="00A051DF">
      <w:pPr>
        <w:widowControl w:val="0"/>
        <w:autoSpaceDE w:val="0"/>
        <w:autoSpaceDN w:val="0"/>
        <w:adjustRightInd w:val="0"/>
        <w:spacing w:before="120" w:after="120"/>
        <w:rPr>
          <w:rFonts w:asciiTheme="majorHAnsi" w:hAnsiTheme="majorHAnsi" w:cstheme="majorHAnsi"/>
          <w:b/>
          <w:bCs/>
        </w:rPr>
      </w:pPr>
      <w:r w:rsidRPr="002A410F">
        <w:rPr>
          <w:rFonts w:asciiTheme="majorHAnsi" w:hAnsiTheme="majorHAnsi" w:cstheme="majorHAnsi"/>
        </w:rPr>
        <w:t>7</w:t>
      </w:r>
      <w:r w:rsidR="001B7811" w:rsidRPr="002A410F">
        <w:rPr>
          <w:rFonts w:asciiTheme="majorHAnsi" w:hAnsiTheme="majorHAnsi" w:cstheme="majorHAnsi"/>
        </w:rPr>
        <w:t>.1</w:t>
      </w:r>
      <w:r w:rsidR="002C7D12" w:rsidRPr="002A410F">
        <w:rPr>
          <w:rFonts w:asciiTheme="majorHAnsi" w:hAnsiTheme="majorHAnsi" w:cstheme="majorHAnsi"/>
        </w:rPr>
        <w:tab/>
        <w:t xml:space="preserve">Groupings - </w:t>
      </w:r>
      <w:r w:rsidR="002C7D12" w:rsidRPr="002A410F">
        <w:rPr>
          <w:rFonts w:asciiTheme="majorHAnsi" w:hAnsiTheme="majorHAnsi" w:cstheme="majorHAnsi"/>
          <w:color w:val="000000" w:themeColor="text1"/>
        </w:rPr>
        <w:t xml:space="preserve">The PSHE curriculum will be delivered through a variety of whole school, whole class lessons, smaller group work and where relevant, in one to one sessions. </w:t>
      </w:r>
    </w:p>
    <w:p w14:paraId="2E3644B8" w14:textId="08C5C2BB" w:rsidR="00270C2B" w:rsidRPr="002A410F" w:rsidRDefault="00270C2B" w:rsidP="00AF2DAE">
      <w:pPr>
        <w:pStyle w:val="HSPPolicydetail"/>
        <w:tabs>
          <w:tab w:val="clear" w:pos="5103"/>
          <w:tab w:val="clear" w:pos="8789"/>
        </w:tabs>
        <w:spacing w:before="120" w:after="120"/>
        <w:ind w:left="1134" w:hanging="567"/>
        <w:rPr>
          <w:rFonts w:asciiTheme="majorHAnsi" w:hAnsiTheme="majorHAnsi" w:cstheme="majorHAnsi"/>
          <w:sz w:val="24"/>
        </w:rPr>
      </w:pPr>
    </w:p>
    <w:p w14:paraId="72F7107F" w14:textId="5C2B4BED" w:rsidR="00270C2B" w:rsidRPr="002A410F" w:rsidRDefault="00DF6DBF" w:rsidP="00DF6DBF">
      <w:pPr>
        <w:pStyle w:val="HSPPolicydetail"/>
        <w:tabs>
          <w:tab w:val="clear" w:pos="5103"/>
          <w:tab w:val="clear" w:pos="8789"/>
        </w:tabs>
        <w:spacing w:before="120" w:after="120"/>
        <w:ind w:left="1134" w:hanging="567"/>
        <w:rPr>
          <w:rFonts w:asciiTheme="majorHAnsi" w:hAnsiTheme="majorHAnsi" w:cstheme="majorHAnsi"/>
          <w:sz w:val="24"/>
        </w:rPr>
      </w:pPr>
      <w:r w:rsidRPr="002A410F">
        <w:rPr>
          <w:rFonts w:asciiTheme="majorHAnsi" w:hAnsiTheme="majorHAnsi" w:cstheme="majorHAnsi"/>
          <w:sz w:val="24"/>
        </w:rPr>
        <w:t>7</w:t>
      </w:r>
      <w:r w:rsidR="001B7811" w:rsidRPr="002A410F">
        <w:rPr>
          <w:rFonts w:asciiTheme="majorHAnsi" w:hAnsiTheme="majorHAnsi" w:cstheme="majorHAnsi"/>
          <w:sz w:val="24"/>
        </w:rPr>
        <w:t>.2</w:t>
      </w:r>
      <w:r w:rsidR="00270C2B" w:rsidRPr="002A410F">
        <w:rPr>
          <w:rFonts w:asciiTheme="majorHAnsi" w:hAnsiTheme="majorHAnsi" w:cstheme="majorHAnsi"/>
          <w:sz w:val="24"/>
        </w:rPr>
        <w:tab/>
        <w:t xml:space="preserve">Staff Involved </w:t>
      </w:r>
      <w:r w:rsidR="00A051DF" w:rsidRPr="002A410F">
        <w:rPr>
          <w:rStyle w:val="HSPEHWBpolicytext"/>
          <w:rFonts w:asciiTheme="majorHAnsi" w:hAnsiTheme="majorHAnsi" w:cstheme="majorHAnsi"/>
          <w:color w:val="auto"/>
          <w:sz w:val="24"/>
        </w:rPr>
        <w:t>- T</w:t>
      </w:r>
      <w:r w:rsidR="00270C2B" w:rsidRPr="002A410F">
        <w:rPr>
          <w:rStyle w:val="HSPEHWBpolicytext"/>
          <w:rFonts w:asciiTheme="majorHAnsi" w:hAnsiTheme="majorHAnsi" w:cstheme="majorHAnsi"/>
          <w:color w:val="auto"/>
          <w:sz w:val="24"/>
        </w:rPr>
        <w:t xml:space="preserve">he course will be delivered </w:t>
      </w:r>
      <w:r w:rsidR="00A051DF" w:rsidRPr="002A410F">
        <w:rPr>
          <w:rStyle w:val="HSPEHWBpolicytext"/>
          <w:rFonts w:asciiTheme="majorHAnsi" w:hAnsiTheme="majorHAnsi" w:cstheme="majorHAnsi"/>
          <w:color w:val="auto"/>
          <w:sz w:val="24"/>
        </w:rPr>
        <w:t xml:space="preserve">by </w:t>
      </w:r>
      <w:r w:rsidR="00B62040" w:rsidRPr="002A410F">
        <w:rPr>
          <w:rStyle w:val="HSPEHWBpolicytext"/>
          <w:rFonts w:asciiTheme="majorHAnsi" w:hAnsiTheme="majorHAnsi" w:cstheme="majorHAnsi"/>
          <w:color w:val="auto"/>
          <w:sz w:val="24"/>
        </w:rPr>
        <w:t>Class Teacher</w:t>
      </w:r>
      <w:r w:rsidR="00A051DF" w:rsidRPr="002A410F">
        <w:rPr>
          <w:rStyle w:val="HSPEHWBpolicytext"/>
          <w:rFonts w:asciiTheme="majorHAnsi" w:hAnsiTheme="majorHAnsi" w:cstheme="majorHAnsi"/>
          <w:color w:val="auto"/>
          <w:sz w:val="24"/>
        </w:rPr>
        <w:t>s, the Pastoral Lead and specialist teachers. T</w:t>
      </w:r>
      <w:r w:rsidR="00B62040" w:rsidRPr="002A410F">
        <w:rPr>
          <w:rStyle w:val="HSPEHWBpolicytext"/>
          <w:rFonts w:asciiTheme="majorHAnsi" w:hAnsiTheme="majorHAnsi" w:cstheme="majorHAnsi"/>
          <w:color w:val="auto"/>
          <w:sz w:val="24"/>
        </w:rPr>
        <w:t>here are times during the programme when learning is complemented by external visiting speakers</w:t>
      </w:r>
      <w:r w:rsidR="00270C2B" w:rsidRPr="002A410F">
        <w:rPr>
          <w:rStyle w:val="HSPEHWBpolicytext"/>
          <w:rFonts w:asciiTheme="majorHAnsi" w:hAnsiTheme="majorHAnsi" w:cstheme="majorHAnsi"/>
          <w:color w:val="auto"/>
          <w:sz w:val="24"/>
        </w:rPr>
        <w:t xml:space="preserve">. </w:t>
      </w:r>
      <w:r w:rsidR="00270C2B" w:rsidRPr="002A410F">
        <w:rPr>
          <w:rFonts w:asciiTheme="majorHAnsi" w:hAnsiTheme="majorHAnsi" w:cstheme="majorHAnsi"/>
          <w:sz w:val="24"/>
        </w:rPr>
        <w:t xml:space="preserve">It is important to note that where outside visitors help to deliver </w:t>
      </w:r>
      <w:r w:rsidR="00B62040" w:rsidRPr="002A410F">
        <w:rPr>
          <w:rFonts w:asciiTheme="majorHAnsi" w:hAnsiTheme="majorHAnsi" w:cstheme="majorHAnsi"/>
          <w:sz w:val="24"/>
        </w:rPr>
        <w:t xml:space="preserve">PSHE, and in particular </w:t>
      </w:r>
      <w:r w:rsidR="00270C2B" w:rsidRPr="002A410F">
        <w:rPr>
          <w:rFonts w:asciiTheme="majorHAnsi" w:hAnsiTheme="majorHAnsi" w:cstheme="majorHAnsi"/>
          <w:sz w:val="24"/>
        </w:rPr>
        <w:t>RSE</w:t>
      </w:r>
      <w:r w:rsidR="00B62040" w:rsidRPr="002A410F">
        <w:rPr>
          <w:rFonts w:asciiTheme="majorHAnsi" w:hAnsiTheme="majorHAnsi" w:cstheme="majorHAnsi"/>
          <w:sz w:val="24"/>
        </w:rPr>
        <w:t>,</w:t>
      </w:r>
      <w:r w:rsidR="00270C2B" w:rsidRPr="002A410F">
        <w:rPr>
          <w:rFonts w:asciiTheme="majorHAnsi" w:hAnsiTheme="majorHAnsi" w:cstheme="majorHAnsi"/>
          <w:sz w:val="24"/>
        </w:rPr>
        <w:t xml:space="preserve"> they are not there to replace teachers but to enrich existing </w:t>
      </w:r>
      <w:proofErr w:type="spellStart"/>
      <w:r w:rsidR="00270C2B" w:rsidRPr="002A410F">
        <w:rPr>
          <w:rFonts w:asciiTheme="majorHAnsi" w:hAnsiTheme="majorHAnsi" w:cstheme="majorHAnsi"/>
          <w:sz w:val="24"/>
        </w:rPr>
        <w:t>programmes</w:t>
      </w:r>
      <w:proofErr w:type="spellEnd"/>
      <w:r w:rsidR="00270C2B" w:rsidRPr="002A410F">
        <w:rPr>
          <w:rFonts w:asciiTheme="majorHAnsi" w:hAnsiTheme="majorHAnsi" w:cstheme="majorHAnsi"/>
          <w:sz w:val="24"/>
        </w:rPr>
        <w:t xml:space="preserve"> by supporting the school.</w:t>
      </w:r>
    </w:p>
    <w:p w14:paraId="35FBAF0F" w14:textId="0C8AA670" w:rsidR="00186385" w:rsidRPr="002A410F" w:rsidRDefault="00DF6DBF" w:rsidP="00AF2DAE">
      <w:pPr>
        <w:pStyle w:val="HSPPolicydetail"/>
        <w:tabs>
          <w:tab w:val="clear" w:pos="5103"/>
          <w:tab w:val="clear" w:pos="8789"/>
        </w:tabs>
        <w:spacing w:before="120" w:after="120"/>
        <w:ind w:left="1134" w:hanging="567"/>
        <w:rPr>
          <w:rStyle w:val="HSPEHWBpolicytext"/>
          <w:rFonts w:asciiTheme="majorHAnsi" w:hAnsiTheme="majorHAnsi" w:cstheme="majorHAnsi"/>
          <w:color w:val="auto"/>
          <w:sz w:val="24"/>
        </w:rPr>
      </w:pPr>
      <w:r w:rsidRPr="002A410F">
        <w:rPr>
          <w:rFonts w:asciiTheme="majorHAnsi" w:hAnsiTheme="majorHAnsi" w:cstheme="majorHAnsi"/>
          <w:sz w:val="24"/>
        </w:rPr>
        <w:t>7</w:t>
      </w:r>
      <w:r w:rsidR="001B7811" w:rsidRPr="002A410F">
        <w:rPr>
          <w:rFonts w:asciiTheme="majorHAnsi" w:hAnsiTheme="majorHAnsi" w:cstheme="majorHAnsi"/>
          <w:sz w:val="24"/>
        </w:rPr>
        <w:t>.3</w:t>
      </w:r>
      <w:r w:rsidR="00A051DF" w:rsidRPr="002A410F">
        <w:rPr>
          <w:rFonts w:asciiTheme="majorHAnsi" w:hAnsiTheme="majorHAnsi" w:cstheme="majorHAnsi"/>
          <w:sz w:val="24"/>
        </w:rPr>
        <w:tab/>
        <w:t>Where taught -</w:t>
      </w:r>
      <w:r w:rsidR="00270C2B" w:rsidRPr="002A410F">
        <w:rPr>
          <w:rFonts w:asciiTheme="majorHAnsi" w:hAnsiTheme="majorHAnsi" w:cstheme="majorHAnsi"/>
          <w:sz w:val="24"/>
        </w:rPr>
        <w:t xml:space="preserve"> </w:t>
      </w:r>
      <w:r w:rsidR="00A051DF" w:rsidRPr="002A410F">
        <w:rPr>
          <w:rStyle w:val="HSPEHWBpolicytext"/>
          <w:rFonts w:asciiTheme="majorHAnsi" w:hAnsiTheme="majorHAnsi" w:cstheme="majorHAnsi"/>
          <w:color w:val="auto"/>
          <w:sz w:val="24"/>
        </w:rPr>
        <w:t>Dedicated PSHE lessons</w:t>
      </w:r>
      <w:r w:rsidRPr="002A410F">
        <w:rPr>
          <w:rStyle w:val="HSPEHWBpolicytext"/>
          <w:rFonts w:asciiTheme="majorHAnsi" w:hAnsiTheme="majorHAnsi" w:cstheme="majorHAnsi"/>
          <w:color w:val="auto"/>
          <w:sz w:val="24"/>
        </w:rPr>
        <w:t xml:space="preserve"> and RSE curriculum</w:t>
      </w:r>
      <w:r w:rsidR="00A051DF" w:rsidRPr="002A410F">
        <w:rPr>
          <w:rStyle w:val="HSPEHWBpolicytext"/>
          <w:rFonts w:asciiTheme="majorHAnsi" w:hAnsiTheme="majorHAnsi" w:cstheme="majorHAnsi"/>
          <w:color w:val="auto"/>
          <w:sz w:val="24"/>
        </w:rPr>
        <w:t xml:space="preserve">, </w:t>
      </w:r>
      <w:r w:rsidR="006F7285" w:rsidRPr="002A410F">
        <w:rPr>
          <w:rStyle w:val="HSPEHWBpolicytext"/>
          <w:rFonts w:asciiTheme="majorHAnsi" w:hAnsiTheme="majorHAnsi" w:cstheme="majorHAnsi"/>
          <w:color w:val="auto"/>
          <w:sz w:val="24"/>
        </w:rPr>
        <w:t>s</w:t>
      </w:r>
      <w:r w:rsidRPr="002A410F">
        <w:rPr>
          <w:rStyle w:val="HSPEHWBpolicytext"/>
          <w:rFonts w:asciiTheme="majorHAnsi" w:hAnsiTheme="majorHAnsi" w:cstheme="majorHAnsi"/>
          <w:color w:val="auto"/>
          <w:sz w:val="24"/>
        </w:rPr>
        <w:t>ubject-</w:t>
      </w:r>
      <w:r w:rsidR="00270C2B" w:rsidRPr="002A410F">
        <w:rPr>
          <w:rStyle w:val="HSPEHWBpolicytext"/>
          <w:rFonts w:asciiTheme="majorHAnsi" w:hAnsiTheme="majorHAnsi" w:cstheme="majorHAnsi"/>
          <w:color w:val="auto"/>
          <w:sz w:val="24"/>
        </w:rPr>
        <w:t xml:space="preserve">specific </w:t>
      </w:r>
      <w:r w:rsidRPr="002A410F">
        <w:rPr>
          <w:rStyle w:val="HSPEHWBpolicytext"/>
          <w:rFonts w:asciiTheme="majorHAnsi" w:hAnsiTheme="majorHAnsi" w:cstheme="majorHAnsi"/>
          <w:color w:val="auto"/>
          <w:sz w:val="24"/>
        </w:rPr>
        <w:t>lessons (e.g. science) a</w:t>
      </w:r>
      <w:r w:rsidR="00270C2B" w:rsidRPr="002A410F">
        <w:rPr>
          <w:rStyle w:val="HSPEHWBpolicytext"/>
          <w:rFonts w:asciiTheme="majorHAnsi" w:hAnsiTheme="majorHAnsi" w:cstheme="majorHAnsi"/>
          <w:color w:val="auto"/>
          <w:sz w:val="24"/>
        </w:rPr>
        <w:t>ssemblies/</w:t>
      </w:r>
      <w:r w:rsidR="00D1441E" w:rsidRPr="002A410F">
        <w:rPr>
          <w:rStyle w:val="HSPEHWBpolicytext"/>
          <w:rFonts w:asciiTheme="majorHAnsi" w:hAnsiTheme="majorHAnsi" w:cstheme="majorHAnsi"/>
          <w:color w:val="auto"/>
          <w:sz w:val="24"/>
        </w:rPr>
        <w:t>s</w:t>
      </w:r>
      <w:r w:rsidR="0008102C" w:rsidRPr="002A410F">
        <w:rPr>
          <w:rStyle w:val="HSPEHWBpolicytext"/>
          <w:rFonts w:asciiTheme="majorHAnsi" w:hAnsiTheme="majorHAnsi" w:cstheme="majorHAnsi"/>
          <w:color w:val="auto"/>
          <w:sz w:val="24"/>
        </w:rPr>
        <w:t>pecial weeks</w:t>
      </w:r>
      <w:r w:rsidRPr="002A410F">
        <w:rPr>
          <w:rStyle w:val="HSPEHWBpolicytext"/>
          <w:rFonts w:asciiTheme="majorHAnsi" w:hAnsiTheme="majorHAnsi" w:cstheme="majorHAnsi"/>
          <w:color w:val="auto"/>
          <w:sz w:val="24"/>
        </w:rPr>
        <w:t xml:space="preserve"> and national events</w:t>
      </w:r>
      <w:r w:rsidR="00D1441E" w:rsidRPr="002A410F">
        <w:rPr>
          <w:rStyle w:val="HSPEHWBpolicytext"/>
          <w:rFonts w:asciiTheme="majorHAnsi" w:hAnsiTheme="majorHAnsi" w:cstheme="majorHAnsi"/>
          <w:color w:val="auto"/>
          <w:sz w:val="24"/>
        </w:rPr>
        <w:t>.</w:t>
      </w:r>
    </w:p>
    <w:p w14:paraId="4D1FE0D1" w14:textId="77777777" w:rsidR="00192704" w:rsidRPr="002A410F" w:rsidRDefault="00192704" w:rsidP="00AF2DAE">
      <w:pPr>
        <w:pStyle w:val="HSPPolicydetail"/>
        <w:tabs>
          <w:tab w:val="clear" w:pos="5103"/>
          <w:tab w:val="clear" w:pos="8789"/>
        </w:tabs>
        <w:spacing w:before="120" w:after="120"/>
        <w:ind w:left="0"/>
        <w:rPr>
          <w:rStyle w:val="HSPEHWBpolicytext"/>
          <w:rFonts w:asciiTheme="majorHAnsi" w:hAnsiTheme="majorHAnsi" w:cstheme="majorHAnsi"/>
          <w:b/>
          <w:color w:val="548DD4" w:themeColor="text2" w:themeTint="99"/>
          <w:sz w:val="24"/>
        </w:rPr>
      </w:pPr>
    </w:p>
    <w:p w14:paraId="4F26110B" w14:textId="08D4A88D" w:rsidR="00270C2B" w:rsidRPr="002A410F" w:rsidRDefault="00D139DC" w:rsidP="00AF2DAE">
      <w:pPr>
        <w:pStyle w:val="HSPPolicydetail"/>
        <w:tabs>
          <w:tab w:val="clear" w:pos="5103"/>
          <w:tab w:val="clear" w:pos="8789"/>
        </w:tabs>
        <w:spacing w:before="120" w:after="120"/>
        <w:ind w:left="0"/>
        <w:rPr>
          <w:rStyle w:val="HSPEHWBpolicytext"/>
          <w:rFonts w:asciiTheme="majorHAnsi" w:hAnsiTheme="majorHAnsi" w:cstheme="majorHAnsi"/>
          <w:sz w:val="24"/>
        </w:rPr>
      </w:pPr>
      <w:r w:rsidRPr="002A410F">
        <w:rPr>
          <w:rStyle w:val="HSPEHWBpolicytext"/>
          <w:rFonts w:asciiTheme="majorHAnsi" w:hAnsiTheme="majorHAnsi" w:cstheme="majorHAnsi"/>
          <w:b/>
          <w:color w:val="31849B" w:themeColor="accent5" w:themeShade="BF"/>
          <w:sz w:val="24"/>
        </w:rPr>
        <w:t>8</w:t>
      </w:r>
      <w:r w:rsidR="00C75F2C" w:rsidRPr="002A410F">
        <w:rPr>
          <w:rStyle w:val="HSPEHWBpolicytext"/>
          <w:rFonts w:asciiTheme="majorHAnsi" w:hAnsiTheme="majorHAnsi" w:cstheme="majorHAnsi"/>
          <w:b/>
          <w:color w:val="31849B" w:themeColor="accent5" w:themeShade="BF"/>
          <w:sz w:val="24"/>
        </w:rPr>
        <w:t xml:space="preserve">. </w:t>
      </w:r>
      <w:r w:rsidR="00270C2B" w:rsidRPr="002A410F">
        <w:rPr>
          <w:rStyle w:val="HSPEHWBpolicytext"/>
          <w:rFonts w:asciiTheme="majorHAnsi" w:hAnsiTheme="majorHAnsi" w:cstheme="majorHAnsi"/>
          <w:b/>
          <w:color w:val="31849B" w:themeColor="accent5" w:themeShade="BF"/>
          <w:sz w:val="24"/>
        </w:rPr>
        <w:t>Content</w:t>
      </w:r>
      <w:r w:rsidR="00C75F2C" w:rsidRPr="002A410F">
        <w:rPr>
          <w:rStyle w:val="HSPEHWBpolicytext"/>
          <w:rFonts w:asciiTheme="majorHAnsi" w:hAnsiTheme="majorHAnsi" w:cstheme="majorHAnsi"/>
          <w:b/>
          <w:color w:val="31849B" w:themeColor="accent5" w:themeShade="BF"/>
          <w:sz w:val="24"/>
        </w:rPr>
        <w:t xml:space="preserve"> of PSHE</w:t>
      </w:r>
      <w:r w:rsidR="00643525" w:rsidRPr="002A410F">
        <w:rPr>
          <w:rStyle w:val="HSPEHWBpolicytext"/>
          <w:rFonts w:asciiTheme="majorHAnsi" w:hAnsiTheme="majorHAnsi" w:cstheme="majorHAnsi"/>
          <w:b/>
          <w:color w:val="31849B" w:themeColor="accent5" w:themeShade="BF"/>
          <w:sz w:val="24"/>
        </w:rPr>
        <w:t xml:space="preserve"> Curri</w:t>
      </w:r>
      <w:r w:rsidR="0045219C" w:rsidRPr="002A410F">
        <w:rPr>
          <w:rStyle w:val="HSPEHWBpolicytext"/>
          <w:rFonts w:asciiTheme="majorHAnsi" w:hAnsiTheme="majorHAnsi" w:cstheme="majorHAnsi"/>
          <w:b/>
          <w:color w:val="31849B" w:themeColor="accent5" w:themeShade="BF"/>
          <w:sz w:val="24"/>
        </w:rPr>
        <w:t>c</w:t>
      </w:r>
      <w:r w:rsidR="00643525" w:rsidRPr="002A410F">
        <w:rPr>
          <w:rStyle w:val="HSPEHWBpolicytext"/>
          <w:rFonts w:asciiTheme="majorHAnsi" w:hAnsiTheme="majorHAnsi" w:cstheme="majorHAnsi"/>
          <w:b/>
          <w:color w:val="31849B" w:themeColor="accent5" w:themeShade="BF"/>
          <w:sz w:val="24"/>
        </w:rPr>
        <w:t>ulum</w:t>
      </w:r>
    </w:p>
    <w:p w14:paraId="705BFE66" w14:textId="6091790D" w:rsidR="00B62040" w:rsidRPr="002A410F" w:rsidRDefault="00B62040" w:rsidP="00AF2DAE">
      <w:pPr>
        <w:pStyle w:val="HSPPolicydetail"/>
        <w:spacing w:before="120" w:after="120"/>
        <w:rPr>
          <w:rStyle w:val="HSPEHWBpolicytext"/>
          <w:rFonts w:asciiTheme="majorHAnsi" w:hAnsiTheme="majorHAnsi" w:cstheme="majorHAnsi"/>
          <w:color w:val="000000" w:themeColor="text1"/>
          <w:sz w:val="24"/>
        </w:rPr>
      </w:pPr>
      <w:r w:rsidRPr="002A410F">
        <w:rPr>
          <w:rStyle w:val="HSPEHWBpolicytext"/>
          <w:rFonts w:asciiTheme="majorHAnsi" w:hAnsiTheme="majorHAnsi" w:cstheme="majorHAnsi"/>
          <w:color w:val="000000" w:themeColor="text1"/>
          <w:sz w:val="24"/>
        </w:rPr>
        <w:t xml:space="preserve">We deliver our </w:t>
      </w:r>
      <w:r w:rsidR="00990E85" w:rsidRPr="002A410F">
        <w:rPr>
          <w:rStyle w:val="HSPEHWBpolicytext"/>
          <w:rFonts w:asciiTheme="majorHAnsi" w:hAnsiTheme="majorHAnsi" w:cstheme="majorHAnsi"/>
          <w:color w:val="000000" w:themeColor="text1"/>
          <w:sz w:val="24"/>
        </w:rPr>
        <w:t>comprehensive</w:t>
      </w:r>
      <w:r w:rsidRPr="002A410F">
        <w:rPr>
          <w:rStyle w:val="HSPEHWBpolicytext"/>
          <w:rFonts w:asciiTheme="majorHAnsi" w:hAnsiTheme="majorHAnsi" w:cstheme="majorHAnsi"/>
          <w:color w:val="000000" w:themeColor="text1"/>
          <w:sz w:val="24"/>
        </w:rPr>
        <w:t xml:space="preserve"> PSHE curriculum under the 3 areas</w:t>
      </w:r>
    </w:p>
    <w:p w14:paraId="7F0D55F8" w14:textId="3D520399" w:rsidR="00B62040" w:rsidRPr="002A410F" w:rsidRDefault="00522333" w:rsidP="00317E43">
      <w:pPr>
        <w:pStyle w:val="HSPPolicydetail"/>
        <w:numPr>
          <w:ilvl w:val="0"/>
          <w:numId w:val="12"/>
        </w:numPr>
        <w:spacing w:before="120" w:after="120"/>
        <w:rPr>
          <w:rStyle w:val="HSPEHWBpolicytext"/>
          <w:rFonts w:asciiTheme="majorHAnsi" w:hAnsiTheme="majorHAnsi" w:cstheme="majorHAnsi"/>
          <w:color w:val="000000" w:themeColor="text1"/>
          <w:sz w:val="24"/>
        </w:rPr>
      </w:pPr>
      <w:r w:rsidRPr="002A410F">
        <w:rPr>
          <w:rStyle w:val="HSPEHWBpolicytext"/>
          <w:rFonts w:asciiTheme="majorHAnsi" w:hAnsiTheme="majorHAnsi" w:cstheme="majorHAnsi"/>
          <w:color w:val="000000" w:themeColor="text1"/>
          <w:sz w:val="24"/>
        </w:rPr>
        <w:t>RSE</w:t>
      </w:r>
    </w:p>
    <w:p w14:paraId="28C04116" w14:textId="77777777" w:rsidR="007A5645" w:rsidRPr="002A410F" w:rsidRDefault="007A5645" w:rsidP="00317E43">
      <w:pPr>
        <w:pStyle w:val="HSPPolicydetail"/>
        <w:numPr>
          <w:ilvl w:val="0"/>
          <w:numId w:val="12"/>
        </w:numPr>
        <w:spacing w:before="120" w:after="120"/>
        <w:rPr>
          <w:rStyle w:val="HSPEHWBpolicytext"/>
          <w:rFonts w:asciiTheme="majorHAnsi" w:hAnsiTheme="majorHAnsi" w:cstheme="majorHAnsi"/>
          <w:color w:val="000000" w:themeColor="text1"/>
          <w:sz w:val="24"/>
        </w:rPr>
      </w:pPr>
      <w:r w:rsidRPr="002A410F">
        <w:rPr>
          <w:rStyle w:val="HSPEHWBpolicytext"/>
          <w:rFonts w:asciiTheme="majorHAnsi" w:hAnsiTheme="majorHAnsi" w:cstheme="majorHAnsi"/>
          <w:color w:val="000000" w:themeColor="text1"/>
          <w:sz w:val="24"/>
        </w:rPr>
        <w:t>Health Education</w:t>
      </w:r>
    </w:p>
    <w:p w14:paraId="728DADD9" w14:textId="77777777" w:rsidR="007A5645" w:rsidRPr="002A410F" w:rsidRDefault="007A5645" w:rsidP="00317E43">
      <w:pPr>
        <w:pStyle w:val="HSPPolicydetail"/>
        <w:numPr>
          <w:ilvl w:val="0"/>
          <w:numId w:val="12"/>
        </w:numPr>
        <w:spacing w:before="120" w:after="120"/>
        <w:rPr>
          <w:rStyle w:val="HSPEHWBpolicytext"/>
          <w:rFonts w:asciiTheme="majorHAnsi" w:hAnsiTheme="majorHAnsi" w:cstheme="majorHAnsi"/>
          <w:color w:val="000000" w:themeColor="text1"/>
          <w:sz w:val="24"/>
        </w:rPr>
      </w:pPr>
      <w:r w:rsidRPr="002A410F">
        <w:rPr>
          <w:rStyle w:val="HSPEHWBpolicytext"/>
          <w:rFonts w:asciiTheme="majorHAnsi" w:hAnsiTheme="majorHAnsi" w:cstheme="majorHAnsi"/>
          <w:color w:val="000000" w:themeColor="text1"/>
          <w:sz w:val="24"/>
        </w:rPr>
        <w:t>Living in the Wider World</w:t>
      </w:r>
    </w:p>
    <w:p w14:paraId="79D1939D" w14:textId="460336FB" w:rsidR="00781FFD" w:rsidRPr="002A410F" w:rsidRDefault="00270C2B" w:rsidP="002A410F">
      <w:pPr>
        <w:pStyle w:val="HSPPolicydetail"/>
        <w:spacing w:before="120" w:after="120"/>
        <w:rPr>
          <w:rStyle w:val="HSPEHWBpolicytext"/>
          <w:rFonts w:asciiTheme="majorHAnsi" w:hAnsiTheme="majorHAnsi" w:cstheme="majorHAnsi"/>
          <w:color w:val="000000" w:themeColor="text1"/>
          <w:sz w:val="24"/>
        </w:rPr>
      </w:pPr>
      <w:r w:rsidRPr="002A410F">
        <w:rPr>
          <w:rStyle w:val="HSPEHWBpolicytext"/>
          <w:rFonts w:asciiTheme="majorHAnsi" w:hAnsiTheme="majorHAnsi" w:cstheme="majorHAnsi"/>
          <w:color w:val="000000" w:themeColor="text1"/>
          <w:sz w:val="24"/>
        </w:rPr>
        <w:t xml:space="preserve">See our website for our PSHE Education </w:t>
      </w:r>
      <w:r w:rsidR="005D1C73" w:rsidRPr="002A410F">
        <w:rPr>
          <w:rStyle w:val="HSPEHWBpolicytext"/>
          <w:rFonts w:asciiTheme="majorHAnsi" w:hAnsiTheme="majorHAnsi" w:cstheme="majorHAnsi"/>
          <w:color w:val="000000" w:themeColor="text1"/>
          <w:sz w:val="24"/>
        </w:rPr>
        <w:t xml:space="preserve">Intent, implementation and impact statements: </w:t>
      </w:r>
      <w:hyperlink r:id="rId10" w:history="1">
        <w:r w:rsidR="005D1C73" w:rsidRPr="002A410F">
          <w:rPr>
            <w:rStyle w:val="Hyperlink"/>
            <w:rFonts w:asciiTheme="majorHAnsi" w:hAnsiTheme="majorHAnsi" w:cstheme="majorHAnsi"/>
            <w:sz w:val="24"/>
          </w:rPr>
          <w:t>https://brunswickparkbarnet.co.uk/learning/curriculum-subjects/</w:t>
        </w:r>
      </w:hyperlink>
    </w:p>
    <w:p w14:paraId="5E59495C" w14:textId="77777777" w:rsidR="00781FFD" w:rsidRPr="002A410F" w:rsidRDefault="00781FFD" w:rsidP="00AF2DAE">
      <w:pPr>
        <w:pStyle w:val="HSPPolicydetail"/>
        <w:spacing w:before="120" w:after="120"/>
        <w:rPr>
          <w:rFonts w:asciiTheme="majorHAnsi" w:hAnsiTheme="majorHAnsi" w:cstheme="majorHAnsi"/>
          <w:i/>
          <w:color w:val="FF0000"/>
          <w:sz w:val="24"/>
          <w:u w:val="single"/>
        </w:rPr>
      </w:pPr>
    </w:p>
    <w:p w14:paraId="047382A7" w14:textId="7B468083" w:rsidR="00270C2B" w:rsidRPr="002A410F" w:rsidRDefault="00D139DC" w:rsidP="00AF2DAE">
      <w:pPr>
        <w:pStyle w:val="HSPPolicydetail"/>
        <w:spacing w:before="120" w:after="120"/>
        <w:rPr>
          <w:rFonts w:asciiTheme="majorHAnsi" w:hAnsiTheme="majorHAnsi" w:cstheme="majorHAnsi"/>
          <w:color w:val="31849B" w:themeColor="accent5" w:themeShade="BF"/>
          <w:sz w:val="24"/>
        </w:rPr>
      </w:pPr>
      <w:r w:rsidRPr="002A410F">
        <w:rPr>
          <w:rFonts w:asciiTheme="majorHAnsi" w:hAnsiTheme="majorHAnsi" w:cstheme="majorHAnsi"/>
          <w:bCs/>
          <w:color w:val="000000" w:themeColor="text1"/>
          <w:sz w:val="24"/>
        </w:rPr>
        <w:t>8</w:t>
      </w:r>
      <w:r w:rsidR="00EC582F" w:rsidRPr="002A410F">
        <w:rPr>
          <w:rFonts w:asciiTheme="majorHAnsi" w:hAnsiTheme="majorHAnsi" w:cstheme="majorHAnsi"/>
          <w:bCs/>
          <w:color w:val="000000" w:themeColor="text1"/>
          <w:sz w:val="24"/>
        </w:rPr>
        <w:t>.1</w:t>
      </w:r>
      <w:r w:rsidR="00EC582F" w:rsidRPr="002A410F">
        <w:rPr>
          <w:rFonts w:asciiTheme="majorHAnsi" w:hAnsiTheme="majorHAnsi" w:cstheme="majorHAnsi"/>
          <w:b/>
          <w:color w:val="000000" w:themeColor="text1"/>
          <w:sz w:val="24"/>
        </w:rPr>
        <w:t xml:space="preserve"> </w:t>
      </w:r>
      <w:r w:rsidR="00270C2B" w:rsidRPr="002A410F">
        <w:rPr>
          <w:rFonts w:asciiTheme="majorHAnsi" w:hAnsiTheme="majorHAnsi" w:cstheme="majorHAnsi"/>
          <w:b/>
          <w:color w:val="31849B" w:themeColor="accent5" w:themeShade="BF"/>
          <w:sz w:val="24"/>
        </w:rPr>
        <w:t>Statutory content</w:t>
      </w:r>
      <w:r w:rsidR="00270C2B" w:rsidRPr="002A410F">
        <w:rPr>
          <w:rFonts w:asciiTheme="majorHAnsi" w:hAnsiTheme="majorHAnsi" w:cstheme="majorHAnsi"/>
          <w:color w:val="31849B" w:themeColor="accent5" w:themeShade="BF"/>
          <w:sz w:val="24"/>
        </w:rPr>
        <w:t xml:space="preserve">:          </w:t>
      </w:r>
    </w:p>
    <w:p w14:paraId="1A0135B7" w14:textId="160A3C9F" w:rsidR="00270C2B" w:rsidRPr="002A410F" w:rsidRDefault="00C770B5" w:rsidP="00AF2DAE">
      <w:pPr>
        <w:pStyle w:val="NormalWeb"/>
        <w:spacing w:before="120" w:beforeAutospacing="0" w:after="120" w:afterAutospacing="0"/>
        <w:ind w:left="567" w:firstLine="153"/>
        <w:rPr>
          <w:rFonts w:asciiTheme="majorHAnsi" w:hAnsiTheme="majorHAnsi" w:cstheme="majorHAnsi"/>
          <w:b/>
          <w:bCs/>
          <w:color w:val="000000" w:themeColor="text1"/>
        </w:rPr>
      </w:pPr>
      <w:r w:rsidRPr="002A410F">
        <w:rPr>
          <w:rFonts w:asciiTheme="majorHAnsi" w:hAnsiTheme="majorHAnsi" w:cstheme="majorHAnsi"/>
          <w:b/>
          <w:bCs/>
          <w:color w:val="31849B" w:themeColor="accent5" w:themeShade="BF"/>
        </w:rPr>
        <w:t>RSE</w:t>
      </w:r>
      <w:r w:rsidR="00990E85" w:rsidRPr="002A410F">
        <w:rPr>
          <w:rFonts w:asciiTheme="majorHAnsi" w:hAnsiTheme="majorHAnsi" w:cstheme="majorHAnsi"/>
          <w:b/>
          <w:bCs/>
          <w:color w:val="31849B" w:themeColor="accent5" w:themeShade="BF"/>
        </w:rPr>
        <w:t xml:space="preserve"> (KS</w:t>
      </w:r>
      <w:r w:rsidR="00D73CA0" w:rsidRPr="002A410F">
        <w:rPr>
          <w:rFonts w:asciiTheme="majorHAnsi" w:hAnsiTheme="majorHAnsi" w:cstheme="majorHAnsi"/>
          <w:b/>
          <w:bCs/>
          <w:color w:val="31849B" w:themeColor="accent5" w:themeShade="BF"/>
        </w:rPr>
        <w:t xml:space="preserve"> </w:t>
      </w:r>
      <w:r w:rsidR="00990E85" w:rsidRPr="002A410F">
        <w:rPr>
          <w:rFonts w:asciiTheme="majorHAnsi" w:hAnsiTheme="majorHAnsi" w:cstheme="majorHAnsi"/>
          <w:b/>
          <w:bCs/>
          <w:color w:val="31849B" w:themeColor="accent5" w:themeShade="BF"/>
        </w:rPr>
        <w:t>1</w:t>
      </w:r>
      <w:r w:rsidR="00D73CA0" w:rsidRPr="002A410F">
        <w:rPr>
          <w:rFonts w:asciiTheme="majorHAnsi" w:hAnsiTheme="majorHAnsi" w:cstheme="majorHAnsi"/>
          <w:b/>
          <w:bCs/>
          <w:color w:val="31849B" w:themeColor="accent5" w:themeShade="BF"/>
        </w:rPr>
        <w:t xml:space="preserve"> </w:t>
      </w:r>
      <w:r w:rsidR="00990E85" w:rsidRPr="002A410F">
        <w:rPr>
          <w:rFonts w:asciiTheme="majorHAnsi" w:hAnsiTheme="majorHAnsi" w:cstheme="majorHAnsi"/>
          <w:b/>
          <w:bCs/>
          <w:color w:val="31849B" w:themeColor="accent5" w:themeShade="BF"/>
        </w:rPr>
        <w:t>&amp;</w:t>
      </w:r>
      <w:r w:rsidR="00D73CA0" w:rsidRPr="002A410F">
        <w:rPr>
          <w:rFonts w:asciiTheme="majorHAnsi" w:hAnsiTheme="majorHAnsi" w:cstheme="majorHAnsi"/>
          <w:b/>
          <w:bCs/>
          <w:color w:val="31849B" w:themeColor="accent5" w:themeShade="BF"/>
        </w:rPr>
        <w:t xml:space="preserve"> </w:t>
      </w:r>
      <w:r w:rsidR="00990E85" w:rsidRPr="002A410F">
        <w:rPr>
          <w:rFonts w:asciiTheme="majorHAnsi" w:hAnsiTheme="majorHAnsi" w:cstheme="majorHAnsi"/>
          <w:b/>
          <w:bCs/>
          <w:color w:val="31849B" w:themeColor="accent5" w:themeShade="BF"/>
        </w:rPr>
        <w:t xml:space="preserve">2: </w:t>
      </w:r>
      <w:r w:rsidR="00990E85" w:rsidRPr="002A410F">
        <w:rPr>
          <w:rFonts w:asciiTheme="majorHAnsi" w:hAnsiTheme="majorHAnsi" w:cstheme="majorHAnsi"/>
          <w:b/>
          <w:color w:val="31849B" w:themeColor="accent5" w:themeShade="BF"/>
        </w:rPr>
        <w:t>age 5-11 years)</w:t>
      </w:r>
    </w:p>
    <w:p w14:paraId="3B766334" w14:textId="77777777" w:rsidR="00270C2B" w:rsidRPr="002A410F" w:rsidRDefault="00270C2B" w:rsidP="00317E43">
      <w:pPr>
        <w:pStyle w:val="ListParagraph"/>
        <w:numPr>
          <w:ilvl w:val="0"/>
          <w:numId w:val="7"/>
        </w:numPr>
        <w:spacing w:before="120" w:after="120"/>
        <w:contextualSpacing w:val="0"/>
        <w:rPr>
          <w:rFonts w:asciiTheme="majorHAnsi" w:eastAsia="Times New Roman" w:hAnsiTheme="majorHAnsi" w:cstheme="majorHAnsi"/>
          <w:bCs/>
          <w:color w:val="000000" w:themeColor="text1"/>
        </w:rPr>
      </w:pPr>
      <w:r w:rsidRPr="002A410F">
        <w:rPr>
          <w:rFonts w:asciiTheme="majorHAnsi" w:eastAsia="Times New Roman" w:hAnsiTheme="majorHAnsi" w:cstheme="majorHAnsi"/>
          <w:bCs/>
          <w:color w:val="000000" w:themeColor="text1"/>
        </w:rPr>
        <w:t xml:space="preserve">Families and people who care for me </w:t>
      </w:r>
    </w:p>
    <w:p w14:paraId="47C8A4CC" w14:textId="77777777" w:rsidR="00270C2B" w:rsidRPr="002A410F" w:rsidRDefault="00270C2B" w:rsidP="00317E43">
      <w:pPr>
        <w:pStyle w:val="ListParagraph"/>
        <w:numPr>
          <w:ilvl w:val="0"/>
          <w:numId w:val="7"/>
        </w:numPr>
        <w:spacing w:before="120" w:after="120"/>
        <w:contextualSpacing w:val="0"/>
        <w:rPr>
          <w:rFonts w:asciiTheme="majorHAnsi" w:eastAsia="Times New Roman" w:hAnsiTheme="majorHAnsi" w:cstheme="majorHAnsi"/>
          <w:bCs/>
          <w:color w:val="000000" w:themeColor="text1"/>
        </w:rPr>
      </w:pPr>
      <w:r w:rsidRPr="002A410F">
        <w:rPr>
          <w:rFonts w:asciiTheme="majorHAnsi" w:eastAsia="Times New Roman" w:hAnsiTheme="majorHAnsi" w:cstheme="majorHAnsi"/>
          <w:bCs/>
          <w:color w:val="000000" w:themeColor="text1"/>
        </w:rPr>
        <w:t>Caring Friendships</w:t>
      </w:r>
    </w:p>
    <w:p w14:paraId="7766F6F4" w14:textId="77777777" w:rsidR="00270C2B" w:rsidRPr="002A410F" w:rsidRDefault="00270C2B" w:rsidP="00317E43">
      <w:pPr>
        <w:pStyle w:val="ListParagraph"/>
        <w:numPr>
          <w:ilvl w:val="0"/>
          <w:numId w:val="7"/>
        </w:numPr>
        <w:spacing w:before="120" w:after="120"/>
        <w:contextualSpacing w:val="0"/>
        <w:rPr>
          <w:rFonts w:asciiTheme="majorHAnsi" w:eastAsia="Times New Roman" w:hAnsiTheme="majorHAnsi" w:cstheme="majorHAnsi"/>
          <w:bCs/>
          <w:color w:val="000000" w:themeColor="text1"/>
        </w:rPr>
      </w:pPr>
      <w:r w:rsidRPr="002A410F">
        <w:rPr>
          <w:rFonts w:asciiTheme="majorHAnsi" w:eastAsia="Times New Roman" w:hAnsiTheme="majorHAnsi" w:cstheme="majorHAnsi"/>
          <w:bCs/>
          <w:color w:val="000000" w:themeColor="text1"/>
        </w:rPr>
        <w:t>Respectful Relationships</w:t>
      </w:r>
    </w:p>
    <w:p w14:paraId="40DD36D0" w14:textId="77777777" w:rsidR="00EC582F" w:rsidRPr="002A410F" w:rsidRDefault="00270C2B" w:rsidP="00317E43">
      <w:pPr>
        <w:pStyle w:val="ListParagraph"/>
        <w:numPr>
          <w:ilvl w:val="0"/>
          <w:numId w:val="7"/>
        </w:numPr>
        <w:spacing w:before="120" w:after="120"/>
        <w:contextualSpacing w:val="0"/>
        <w:rPr>
          <w:rFonts w:asciiTheme="majorHAnsi" w:eastAsia="Times New Roman" w:hAnsiTheme="majorHAnsi" w:cstheme="majorHAnsi"/>
          <w:bCs/>
          <w:color w:val="000000" w:themeColor="text1"/>
        </w:rPr>
      </w:pPr>
      <w:r w:rsidRPr="002A410F">
        <w:rPr>
          <w:rFonts w:asciiTheme="majorHAnsi" w:eastAsia="Times New Roman" w:hAnsiTheme="majorHAnsi" w:cstheme="majorHAnsi"/>
          <w:bCs/>
          <w:color w:val="000000" w:themeColor="text1"/>
        </w:rPr>
        <w:t>Online Relationships</w:t>
      </w:r>
    </w:p>
    <w:p w14:paraId="714E23F8" w14:textId="1D512FD1" w:rsidR="00B25337" w:rsidRDefault="00270C2B" w:rsidP="00317E43">
      <w:pPr>
        <w:pStyle w:val="ListParagraph"/>
        <w:numPr>
          <w:ilvl w:val="0"/>
          <w:numId w:val="7"/>
        </w:numPr>
        <w:spacing w:before="120" w:after="120"/>
        <w:contextualSpacing w:val="0"/>
        <w:rPr>
          <w:rFonts w:asciiTheme="majorHAnsi" w:eastAsia="Times New Roman" w:hAnsiTheme="majorHAnsi" w:cstheme="majorHAnsi"/>
          <w:bCs/>
          <w:color w:val="000000" w:themeColor="text1"/>
        </w:rPr>
      </w:pPr>
      <w:r w:rsidRPr="002A410F">
        <w:rPr>
          <w:rFonts w:asciiTheme="majorHAnsi" w:eastAsia="Times New Roman" w:hAnsiTheme="majorHAnsi" w:cstheme="majorHAnsi"/>
          <w:bCs/>
          <w:color w:val="000000" w:themeColor="text1"/>
        </w:rPr>
        <w:t>Being Safe</w:t>
      </w:r>
    </w:p>
    <w:p w14:paraId="4EA4297C" w14:textId="45633D59" w:rsidR="002A410F" w:rsidRDefault="002A410F" w:rsidP="002A410F">
      <w:pPr>
        <w:spacing w:before="120" w:after="120"/>
        <w:rPr>
          <w:rFonts w:asciiTheme="majorHAnsi" w:eastAsia="Times New Roman" w:hAnsiTheme="majorHAnsi" w:cstheme="majorHAnsi"/>
          <w:bCs/>
          <w:color w:val="000000" w:themeColor="text1"/>
        </w:rPr>
      </w:pPr>
    </w:p>
    <w:p w14:paraId="0B355F2B" w14:textId="0046B3CB" w:rsidR="002A410F" w:rsidRDefault="002A410F" w:rsidP="002A410F">
      <w:pPr>
        <w:spacing w:before="120" w:after="120"/>
        <w:rPr>
          <w:rFonts w:asciiTheme="majorHAnsi" w:eastAsia="Times New Roman" w:hAnsiTheme="majorHAnsi" w:cstheme="majorHAnsi"/>
          <w:bCs/>
          <w:color w:val="000000" w:themeColor="text1"/>
        </w:rPr>
      </w:pPr>
    </w:p>
    <w:p w14:paraId="336C2CD1" w14:textId="75C96237" w:rsidR="002A410F" w:rsidRDefault="002A410F" w:rsidP="002A410F">
      <w:pPr>
        <w:spacing w:before="120" w:after="120"/>
        <w:rPr>
          <w:rFonts w:asciiTheme="majorHAnsi" w:eastAsia="Times New Roman" w:hAnsiTheme="majorHAnsi" w:cstheme="majorHAnsi"/>
          <w:bCs/>
          <w:color w:val="000000" w:themeColor="text1"/>
        </w:rPr>
      </w:pPr>
    </w:p>
    <w:p w14:paraId="49C9C2FB" w14:textId="77777777" w:rsidR="002A410F" w:rsidRPr="002A410F" w:rsidRDefault="002A410F" w:rsidP="002A410F">
      <w:pPr>
        <w:spacing w:before="120" w:after="120"/>
        <w:rPr>
          <w:rFonts w:asciiTheme="majorHAnsi" w:eastAsia="Times New Roman" w:hAnsiTheme="majorHAnsi" w:cstheme="majorHAnsi"/>
          <w:bCs/>
          <w:color w:val="000000" w:themeColor="text1"/>
        </w:rPr>
      </w:pPr>
    </w:p>
    <w:p w14:paraId="2AFF386D" w14:textId="3A5D5CB9" w:rsidR="00B25337" w:rsidRPr="002A410F" w:rsidRDefault="00B25337" w:rsidP="00AF2DAE">
      <w:pPr>
        <w:spacing w:before="120" w:after="120"/>
        <w:ind w:left="630" w:firstLine="90"/>
        <w:rPr>
          <w:rFonts w:asciiTheme="majorHAnsi" w:hAnsiTheme="majorHAnsi" w:cstheme="majorHAnsi"/>
          <w:b/>
          <w:color w:val="31849B" w:themeColor="accent5" w:themeShade="BF"/>
        </w:rPr>
      </w:pPr>
      <w:r w:rsidRPr="002A410F">
        <w:rPr>
          <w:rFonts w:asciiTheme="majorHAnsi" w:hAnsiTheme="majorHAnsi" w:cstheme="majorHAnsi"/>
          <w:b/>
          <w:bCs/>
          <w:color w:val="31849B" w:themeColor="accent5" w:themeShade="BF"/>
        </w:rPr>
        <w:t xml:space="preserve">Science Curriculum (contributes to Sex Education within RSE) </w:t>
      </w:r>
    </w:p>
    <w:p w14:paraId="1C24650C" w14:textId="4A406501" w:rsidR="00B25337" w:rsidRPr="002A410F" w:rsidRDefault="00B25337" w:rsidP="00AF2DAE">
      <w:pPr>
        <w:pStyle w:val="NormalWeb"/>
        <w:spacing w:before="120" w:beforeAutospacing="0" w:after="120" w:afterAutospacing="0"/>
        <w:ind w:left="1077"/>
        <w:rPr>
          <w:rFonts w:asciiTheme="majorHAnsi" w:hAnsiTheme="majorHAnsi" w:cstheme="majorHAnsi"/>
          <w:b/>
          <w:color w:val="31849B" w:themeColor="accent5" w:themeShade="BF"/>
        </w:rPr>
      </w:pPr>
      <w:r w:rsidRPr="002A410F">
        <w:rPr>
          <w:rFonts w:asciiTheme="majorHAnsi" w:hAnsiTheme="majorHAnsi" w:cstheme="majorHAnsi"/>
          <w:b/>
          <w:color w:val="31849B" w:themeColor="accent5" w:themeShade="BF"/>
        </w:rPr>
        <w:t xml:space="preserve">Key Stage 1 (age 5-7 years) </w:t>
      </w:r>
    </w:p>
    <w:p w14:paraId="3B4540B8" w14:textId="77777777" w:rsidR="00B25337" w:rsidRPr="002A410F" w:rsidRDefault="00B25337" w:rsidP="00317E43">
      <w:pPr>
        <w:pStyle w:val="NormalWeb"/>
        <w:numPr>
          <w:ilvl w:val="0"/>
          <w:numId w:val="6"/>
        </w:numPr>
        <w:spacing w:before="120" w:beforeAutospacing="0" w:after="120" w:afterAutospacing="0"/>
        <w:ind w:left="1440"/>
        <w:rPr>
          <w:rFonts w:asciiTheme="majorHAnsi" w:hAnsiTheme="majorHAnsi" w:cstheme="majorHAnsi"/>
          <w:color w:val="000000" w:themeColor="text1"/>
        </w:rPr>
      </w:pPr>
      <w:r w:rsidRPr="002A410F">
        <w:rPr>
          <w:rFonts w:asciiTheme="majorHAnsi" w:hAnsiTheme="majorHAnsi" w:cstheme="majorHAnsi"/>
          <w:color w:val="000000" w:themeColor="text1"/>
        </w:rPr>
        <w:lastRenderedPageBreak/>
        <w:t>Identify, name, draw and label the basic parts of the human body and say which part of the body is associated with each sense</w:t>
      </w:r>
    </w:p>
    <w:p w14:paraId="6AD0B7FF" w14:textId="77777777" w:rsidR="00B25337" w:rsidRPr="002A410F" w:rsidRDefault="00B25337" w:rsidP="00317E43">
      <w:pPr>
        <w:pStyle w:val="NormalWeb"/>
        <w:numPr>
          <w:ilvl w:val="0"/>
          <w:numId w:val="6"/>
        </w:numPr>
        <w:spacing w:before="120" w:beforeAutospacing="0" w:after="120" w:afterAutospacing="0"/>
        <w:ind w:left="1440"/>
        <w:rPr>
          <w:rFonts w:asciiTheme="majorHAnsi" w:hAnsiTheme="majorHAnsi" w:cstheme="majorHAnsi"/>
          <w:color w:val="000000" w:themeColor="text1"/>
        </w:rPr>
      </w:pPr>
      <w:r w:rsidRPr="002A410F">
        <w:rPr>
          <w:rFonts w:asciiTheme="majorHAnsi" w:hAnsiTheme="majorHAnsi" w:cstheme="majorHAnsi"/>
          <w:color w:val="000000" w:themeColor="text1"/>
        </w:rPr>
        <w:t xml:space="preserve">Notice that animals, including humans, have offspring which grow into adults </w:t>
      </w:r>
    </w:p>
    <w:p w14:paraId="642F93B7" w14:textId="77777777" w:rsidR="00B25337" w:rsidRPr="002A410F" w:rsidRDefault="00B25337" w:rsidP="00317E43">
      <w:pPr>
        <w:pStyle w:val="NormalWeb"/>
        <w:numPr>
          <w:ilvl w:val="0"/>
          <w:numId w:val="6"/>
        </w:numPr>
        <w:spacing w:before="120" w:beforeAutospacing="0" w:after="120" w:afterAutospacing="0"/>
        <w:ind w:left="1440"/>
        <w:rPr>
          <w:rFonts w:asciiTheme="majorHAnsi" w:hAnsiTheme="majorHAnsi" w:cstheme="majorHAnsi"/>
          <w:color w:val="000000" w:themeColor="text1"/>
        </w:rPr>
      </w:pPr>
      <w:r w:rsidRPr="002A410F">
        <w:rPr>
          <w:rFonts w:asciiTheme="majorHAnsi" w:hAnsiTheme="majorHAnsi" w:cstheme="majorHAnsi"/>
          <w:color w:val="000000" w:themeColor="text1"/>
        </w:rPr>
        <w:t>Describe the importance for humans of exercise, eating the right amounts of different types of food, and hygiene</w:t>
      </w:r>
    </w:p>
    <w:p w14:paraId="1042CAD8" w14:textId="236FA285" w:rsidR="00B25337" w:rsidRPr="002A410F" w:rsidRDefault="00B25337" w:rsidP="00AF2DAE">
      <w:pPr>
        <w:pStyle w:val="NormalWeb"/>
        <w:spacing w:before="120" w:beforeAutospacing="0" w:after="120" w:afterAutospacing="0"/>
        <w:ind w:left="1080"/>
        <w:rPr>
          <w:rFonts w:asciiTheme="majorHAnsi" w:hAnsiTheme="majorHAnsi" w:cstheme="majorHAnsi"/>
          <w:b/>
          <w:color w:val="31849B" w:themeColor="accent5" w:themeShade="BF"/>
        </w:rPr>
      </w:pPr>
      <w:r w:rsidRPr="002A410F">
        <w:rPr>
          <w:rFonts w:asciiTheme="majorHAnsi" w:hAnsiTheme="majorHAnsi" w:cstheme="majorHAnsi"/>
          <w:b/>
          <w:color w:val="31849B" w:themeColor="accent5" w:themeShade="BF"/>
        </w:rPr>
        <w:t xml:space="preserve">Key Stage 2 (age 7-11 years) </w:t>
      </w:r>
    </w:p>
    <w:p w14:paraId="6D6C8181" w14:textId="77777777" w:rsidR="00B25337" w:rsidRPr="002A410F" w:rsidRDefault="00B25337" w:rsidP="00317E43">
      <w:pPr>
        <w:pStyle w:val="NormalWeb"/>
        <w:numPr>
          <w:ilvl w:val="0"/>
          <w:numId w:val="6"/>
        </w:numPr>
        <w:spacing w:before="120" w:beforeAutospacing="0" w:after="120" w:afterAutospacing="0"/>
        <w:ind w:left="1440"/>
        <w:rPr>
          <w:rFonts w:asciiTheme="majorHAnsi" w:hAnsiTheme="majorHAnsi" w:cstheme="majorHAnsi"/>
          <w:color w:val="000000" w:themeColor="text1"/>
        </w:rPr>
      </w:pPr>
      <w:r w:rsidRPr="002A410F">
        <w:rPr>
          <w:rFonts w:asciiTheme="majorHAnsi" w:hAnsiTheme="majorHAnsi" w:cstheme="majorHAnsi"/>
          <w:color w:val="000000" w:themeColor="text1"/>
        </w:rPr>
        <w:t xml:space="preserve">Describe the life process of reproduction in some plants and animals </w:t>
      </w:r>
    </w:p>
    <w:p w14:paraId="76B1252D" w14:textId="77777777" w:rsidR="00B25337" w:rsidRPr="002A410F" w:rsidRDefault="00B25337" w:rsidP="00317E43">
      <w:pPr>
        <w:pStyle w:val="NormalWeb"/>
        <w:numPr>
          <w:ilvl w:val="0"/>
          <w:numId w:val="6"/>
        </w:numPr>
        <w:spacing w:before="120" w:beforeAutospacing="0" w:after="120" w:afterAutospacing="0"/>
        <w:ind w:left="1440"/>
        <w:rPr>
          <w:rFonts w:asciiTheme="majorHAnsi" w:hAnsiTheme="majorHAnsi" w:cstheme="majorHAnsi"/>
          <w:color w:val="000000" w:themeColor="text1"/>
        </w:rPr>
      </w:pPr>
      <w:r w:rsidRPr="002A410F">
        <w:rPr>
          <w:rFonts w:asciiTheme="majorHAnsi" w:hAnsiTheme="majorHAnsi" w:cstheme="majorHAnsi"/>
          <w:color w:val="000000" w:themeColor="text1"/>
        </w:rPr>
        <w:t xml:space="preserve">Describe the changes as humans develop to old age </w:t>
      </w:r>
    </w:p>
    <w:p w14:paraId="59E7E0E1" w14:textId="77777777" w:rsidR="00EB7314" w:rsidRPr="002A410F" w:rsidRDefault="00B25337" w:rsidP="00317E43">
      <w:pPr>
        <w:pStyle w:val="NormalWeb"/>
        <w:numPr>
          <w:ilvl w:val="0"/>
          <w:numId w:val="6"/>
        </w:numPr>
        <w:spacing w:before="120" w:beforeAutospacing="0" w:after="120" w:afterAutospacing="0"/>
        <w:ind w:left="1440"/>
        <w:rPr>
          <w:rFonts w:asciiTheme="majorHAnsi" w:hAnsiTheme="majorHAnsi" w:cstheme="majorHAnsi"/>
          <w:color w:val="000000" w:themeColor="text1"/>
        </w:rPr>
      </w:pPr>
      <w:r w:rsidRPr="002A410F">
        <w:rPr>
          <w:rFonts w:asciiTheme="majorHAnsi" w:hAnsiTheme="majorHAnsi" w:cstheme="majorHAnsi"/>
          <w:color w:val="000000" w:themeColor="text1"/>
        </w:rPr>
        <w:t>Recognise that living things produce offspring of the same kind, but normally offspring vary and are not identical to their parents</w:t>
      </w:r>
    </w:p>
    <w:p w14:paraId="20B04882" w14:textId="38B5694D" w:rsidR="00EB7314" w:rsidRPr="002A410F" w:rsidRDefault="005F2FDF" w:rsidP="00317E43">
      <w:pPr>
        <w:pStyle w:val="NormalWeb"/>
        <w:numPr>
          <w:ilvl w:val="0"/>
          <w:numId w:val="6"/>
        </w:numPr>
        <w:spacing w:before="120" w:beforeAutospacing="0" w:after="120" w:afterAutospacing="0"/>
        <w:ind w:left="1440"/>
        <w:rPr>
          <w:rFonts w:asciiTheme="majorHAnsi" w:hAnsiTheme="majorHAnsi" w:cstheme="majorHAnsi"/>
          <w:color w:val="000000" w:themeColor="text1"/>
        </w:rPr>
      </w:pPr>
      <w:r w:rsidRPr="002A410F">
        <w:rPr>
          <w:rFonts w:asciiTheme="majorHAnsi" w:hAnsiTheme="majorHAnsi" w:cstheme="majorHAnsi"/>
          <w:color w:val="000000" w:themeColor="text1"/>
        </w:rPr>
        <w:t>R</w:t>
      </w:r>
      <w:r w:rsidR="00EB7314" w:rsidRPr="002A410F">
        <w:rPr>
          <w:rFonts w:asciiTheme="majorHAnsi" w:hAnsiTheme="majorHAnsi" w:cstheme="majorHAnsi"/>
          <w:color w:val="000000" w:themeColor="text1"/>
        </w:rPr>
        <w:t xml:space="preserve">ecognise the impact of diet, exercise, drugs and lifestyle on the way their bodies function </w:t>
      </w:r>
    </w:p>
    <w:p w14:paraId="70AF3AC1" w14:textId="191AC23E" w:rsidR="00270C2B" w:rsidRPr="002A410F" w:rsidRDefault="00270C2B" w:rsidP="00AF2DAE">
      <w:pPr>
        <w:spacing w:before="120" w:after="120"/>
        <w:ind w:left="567" w:firstLine="153"/>
        <w:rPr>
          <w:rFonts w:asciiTheme="majorHAnsi" w:eastAsia="Times New Roman" w:hAnsiTheme="majorHAnsi" w:cstheme="majorHAnsi"/>
          <w:b/>
          <w:color w:val="000000" w:themeColor="text1"/>
        </w:rPr>
      </w:pPr>
      <w:r w:rsidRPr="002A410F">
        <w:rPr>
          <w:rFonts w:asciiTheme="majorHAnsi" w:eastAsia="Times New Roman" w:hAnsiTheme="majorHAnsi" w:cstheme="majorHAnsi"/>
          <w:b/>
          <w:color w:val="31849B" w:themeColor="accent5" w:themeShade="BF"/>
        </w:rPr>
        <w:t xml:space="preserve">Health Education </w:t>
      </w:r>
      <w:r w:rsidR="007A0B1A" w:rsidRPr="002A410F">
        <w:rPr>
          <w:rFonts w:asciiTheme="majorHAnsi" w:eastAsia="Times New Roman" w:hAnsiTheme="majorHAnsi" w:cstheme="majorHAnsi"/>
          <w:b/>
          <w:color w:val="31849B" w:themeColor="accent5" w:themeShade="BF"/>
        </w:rPr>
        <w:t>(KS1&amp;2</w:t>
      </w:r>
      <w:r w:rsidR="00990E85" w:rsidRPr="002A410F">
        <w:rPr>
          <w:rFonts w:asciiTheme="majorHAnsi" w:eastAsia="Times New Roman" w:hAnsiTheme="majorHAnsi" w:cstheme="majorHAnsi"/>
          <w:b/>
          <w:color w:val="31849B" w:themeColor="accent5" w:themeShade="BF"/>
        </w:rPr>
        <w:t>: age 5-11 years</w:t>
      </w:r>
      <w:r w:rsidR="007A0B1A" w:rsidRPr="002A410F">
        <w:rPr>
          <w:rFonts w:asciiTheme="majorHAnsi" w:eastAsia="Times New Roman" w:hAnsiTheme="majorHAnsi" w:cstheme="majorHAnsi"/>
          <w:b/>
          <w:color w:val="31849B" w:themeColor="accent5" w:themeShade="BF"/>
        </w:rPr>
        <w:t>)</w:t>
      </w:r>
    </w:p>
    <w:p w14:paraId="0D6DE897" w14:textId="77777777" w:rsidR="00270C2B" w:rsidRPr="002A410F" w:rsidRDefault="00270C2B" w:rsidP="00317E43">
      <w:pPr>
        <w:pStyle w:val="ListParagraph"/>
        <w:numPr>
          <w:ilvl w:val="0"/>
          <w:numId w:val="8"/>
        </w:numPr>
        <w:spacing w:before="120" w:after="120"/>
        <w:contextualSpacing w:val="0"/>
        <w:rPr>
          <w:rFonts w:asciiTheme="majorHAnsi" w:hAnsiTheme="majorHAnsi" w:cstheme="majorHAnsi"/>
          <w:color w:val="000000" w:themeColor="text1"/>
        </w:rPr>
      </w:pPr>
      <w:r w:rsidRPr="002A410F">
        <w:rPr>
          <w:rFonts w:asciiTheme="majorHAnsi" w:hAnsiTheme="majorHAnsi" w:cstheme="majorHAnsi"/>
          <w:color w:val="000000" w:themeColor="text1"/>
        </w:rPr>
        <w:t>Mental Wellbeing</w:t>
      </w:r>
    </w:p>
    <w:p w14:paraId="4C80A0AD" w14:textId="77777777" w:rsidR="00270C2B" w:rsidRPr="002A410F" w:rsidRDefault="00270C2B" w:rsidP="00317E43">
      <w:pPr>
        <w:pStyle w:val="ListParagraph"/>
        <w:numPr>
          <w:ilvl w:val="0"/>
          <w:numId w:val="8"/>
        </w:numPr>
        <w:spacing w:before="120" w:after="120"/>
        <w:contextualSpacing w:val="0"/>
        <w:rPr>
          <w:rFonts w:asciiTheme="majorHAnsi" w:hAnsiTheme="majorHAnsi" w:cstheme="majorHAnsi"/>
          <w:color w:val="000000" w:themeColor="text1"/>
        </w:rPr>
      </w:pPr>
      <w:r w:rsidRPr="002A410F">
        <w:rPr>
          <w:rFonts w:asciiTheme="majorHAnsi" w:hAnsiTheme="majorHAnsi" w:cstheme="majorHAnsi"/>
          <w:color w:val="000000" w:themeColor="text1"/>
        </w:rPr>
        <w:t>Internet Safety and Harms</w:t>
      </w:r>
    </w:p>
    <w:p w14:paraId="7DA0F30C" w14:textId="77777777" w:rsidR="00270C2B" w:rsidRPr="002A410F" w:rsidRDefault="00270C2B" w:rsidP="00317E43">
      <w:pPr>
        <w:pStyle w:val="ListParagraph"/>
        <w:numPr>
          <w:ilvl w:val="0"/>
          <w:numId w:val="8"/>
        </w:numPr>
        <w:spacing w:before="120" w:after="120"/>
        <w:contextualSpacing w:val="0"/>
        <w:rPr>
          <w:rFonts w:asciiTheme="majorHAnsi" w:hAnsiTheme="majorHAnsi" w:cstheme="majorHAnsi"/>
          <w:color w:val="000000" w:themeColor="text1"/>
        </w:rPr>
      </w:pPr>
      <w:r w:rsidRPr="002A410F">
        <w:rPr>
          <w:rFonts w:asciiTheme="majorHAnsi" w:hAnsiTheme="majorHAnsi" w:cstheme="majorHAnsi"/>
          <w:color w:val="000000" w:themeColor="text1"/>
        </w:rPr>
        <w:t>Physical Health and Fitness</w:t>
      </w:r>
    </w:p>
    <w:p w14:paraId="22990A46" w14:textId="77777777" w:rsidR="00270C2B" w:rsidRPr="002A410F" w:rsidRDefault="00270C2B" w:rsidP="00317E43">
      <w:pPr>
        <w:pStyle w:val="ListParagraph"/>
        <w:numPr>
          <w:ilvl w:val="0"/>
          <w:numId w:val="8"/>
        </w:numPr>
        <w:spacing w:before="120" w:after="120"/>
        <w:contextualSpacing w:val="0"/>
        <w:rPr>
          <w:rFonts w:asciiTheme="majorHAnsi" w:hAnsiTheme="majorHAnsi" w:cstheme="majorHAnsi"/>
          <w:color w:val="000000" w:themeColor="text1"/>
        </w:rPr>
      </w:pPr>
      <w:r w:rsidRPr="002A410F">
        <w:rPr>
          <w:rFonts w:asciiTheme="majorHAnsi" w:hAnsiTheme="majorHAnsi" w:cstheme="majorHAnsi"/>
          <w:color w:val="000000" w:themeColor="text1"/>
        </w:rPr>
        <w:t>Healthy Eating</w:t>
      </w:r>
    </w:p>
    <w:p w14:paraId="642BDD18" w14:textId="0B07281D" w:rsidR="00270C2B" w:rsidRPr="002A410F" w:rsidRDefault="00270C2B" w:rsidP="00317E43">
      <w:pPr>
        <w:pStyle w:val="ListParagraph"/>
        <w:numPr>
          <w:ilvl w:val="0"/>
          <w:numId w:val="8"/>
        </w:numPr>
        <w:spacing w:before="120" w:after="120"/>
        <w:contextualSpacing w:val="0"/>
        <w:rPr>
          <w:rFonts w:asciiTheme="majorHAnsi" w:hAnsiTheme="majorHAnsi" w:cstheme="majorHAnsi"/>
          <w:i/>
          <w:color w:val="000000" w:themeColor="text1"/>
        </w:rPr>
      </w:pPr>
      <w:r w:rsidRPr="002A410F">
        <w:rPr>
          <w:rFonts w:asciiTheme="majorHAnsi" w:hAnsiTheme="majorHAnsi" w:cstheme="majorHAnsi"/>
          <w:color w:val="000000" w:themeColor="text1"/>
        </w:rPr>
        <w:t>Drug, Alcohol and Tobacco</w:t>
      </w:r>
      <w:r w:rsidR="007A0B1A" w:rsidRPr="002A410F">
        <w:rPr>
          <w:rFonts w:asciiTheme="majorHAnsi" w:hAnsiTheme="majorHAnsi" w:cstheme="majorHAnsi"/>
          <w:color w:val="000000" w:themeColor="text1"/>
        </w:rPr>
        <w:t xml:space="preserve"> </w:t>
      </w:r>
    </w:p>
    <w:p w14:paraId="01CDCE5E" w14:textId="77777777" w:rsidR="00270C2B" w:rsidRPr="002A410F" w:rsidRDefault="00270C2B" w:rsidP="00317E43">
      <w:pPr>
        <w:pStyle w:val="ListParagraph"/>
        <w:numPr>
          <w:ilvl w:val="0"/>
          <w:numId w:val="8"/>
        </w:numPr>
        <w:spacing w:before="120" w:after="120"/>
        <w:contextualSpacing w:val="0"/>
        <w:rPr>
          <w:rFonts w:asciiTheme="majorHAnsi" w:hAnsiTheme="majorHAnsi" w:cstheme="majorHAnsi"/>
          <w:color w:val="000000" w:themeColor="text1"/>
        </w:rPr>
      </w:pPr>
      <w:r w:rsidRPr="002A410F">
        <w:rPr>
          <w:rFonts w:asciiTheme="majorHAnsi" w:hAnsiTheme="majorHAnsi" w:cstheme="majorHAnsi"/>
          <w:color w:val="000000" w:themeColor="text1"/>
        </w:rPr>
        <w:t>Health and Prevention</w:t>
      </w:r>
    </w:p>
    <w:p w14:paraId="4F72AE29" w14:textId="77777777" w:rsidR="00270C2B" w:rsidRPr="002A410F" w:rsidRDefault="00270C2B" w:rsidP="00317E43">
      <w:pPr>
        <w:pStyle w:val="ListParagraph"/>
        <w:numPr>
          <w:ilvl w:val="0"/>
          <w:numId w:val="8"/>
        </w:numPr>
        <w:spacing w:before="120" w:after="120"/>
        <w:contextualSpacing w:val="0"/>
        <w:rPr>
          <w:rFonts w:asciiTheme="majorHAnsi" w:hAnsiTheme="majorHAnsi" w:cstheme="majorHAnsi"/>
          <w:color w:val="000000" w:themeColor="text1"/>
        </w:rPr>
      </w:pPr>
      <w:r w:rsidRPr="002A410F">
        <w:rPr>
          <w:rFonts w:asciiTheme="majorHAnsi" w:hAnsiTheme="majorHAnsi" w:cstheme="majorHAnsi"/>
          <w:color w:val="000000" w:themeColor="text1"/>
        </w:rPr>
        <w:t>Basic First Aid</w:t>
      </w:r>
    </w:p>
    <w:p w14:paraId="6F1CD09F" w14:textId="3C6291F1" w:rsidR="00B62040" w:rsidRPr="002A410F" w:rsidRDefault="00270C2B" w:rsidP="00317E43">
      <w:pPr>
        <w:pStyle w:val="ListParagraph"/>
        <w:numPr>
          <w:ilvl w:val="0"/>
          <w:numId w:val="8"/>
        </w:numPr>
        <w:spacing w:before="120" w:after="120"/>
        <w:contextualSpacing w:val="0"/>
        <w:rPr>
          <w:rFonts w:asciiTheme="majorHAnsi" w:hAnsiTheme="majorHAnsi" w:cstheme="majorHAnsi"/>
          <w:color w:val="000000" w:themeColor="text1"/>
        </w:rPr>
      </w:pPr>
      <w:r w:rsidRPr="002A410F">
        <w:rPr>
          <w:rFonts w:asciiTheme="majorHAnsi" w:hAnsiTheme="majorHAnsi" w:cstheme="majorHAnsi"/>
          <w:color w:val="000000" w:themeColor="text1"/>
        </w:rPr>
        <w:t>The Changing Adolescent Body (Puberty)</w:t>
      </w:r>
    </w:p>
    <w:p w14:paraId="3F405623" w14:textId="7F909D02" w:rsidR="00E22EC2" w:rsidRPr="002A410F" w:rsidRDefault="00E22EC2" w:rsidP="00E22EC2">
      <w:pPr>
        <w:pStyle w:val="ListParagraph"/>
        <w:spacing w:before="120" w:after="120"/>
        <w:ind w:left="1440"/>
        <w:contextualSpacing w:val="0"/>
        <w:rPr>
          <w:rFonts w:asciiTheme="majorHAnsi" w:hAnsiTheme="majorHAnsi" w:cstheme="majorHAnsi"/>
          <w:color w:val="000000" w:themeColor="text1"/>
        </w:rPr>
      </w:pPr>
    </w:p>
    <w:p w14:paraId="253B5CF2" w14:textId="57B70A57" w:rsidR="00B62040" w:rsidRPr="002A410F" w:rsidRDefault="00D139DC" w:rsidP="00AF2DAE">
      <w:pPr>
        <w:pStyle w:val="NormalWeb"/>
        <w:spacing w:before="120" w:beforeAutospacing="0" w:after="120" w:afterAutospacing="0"/>
        <w:ind w:firstLine="720"/>
        <w:rPr>
          <w:rFonts w:asciiTheme="majorHAnsi" w:hAnsiTheme="majorHAnsi" w:cstheme="majorHAnsi"/>
          <w:b/>
          <w:color w:val="31849B" w:themeColor="accent5" w:themeShade="BF"/>
        </w:rPr>
      </w:pPr>
      <w:r w:rsidRPr="002A410F">
        <w:rPr>
          <w:rFonts w:asciiTheme="majorHAnsi" w:hAnsiTheme="majorHAnsi" w:cstheme="majorHAnsi"/>
          <w:bCs/>
          <w:color w:val="000000" w:themeColor="text1"/>
        </w:rPr>
        <w:t>8</w:t>
      </w:r>
      <w:r w:rsidR="00EC582F" w:rsidRPr="002A410F">
        <w:rPr>
          <w:rFonts w:asciiTheme="majorHAnsi" w:hAnsiTheme="majorHAnsi" w:cstheme="majorHAnsi"/>
          <w:bCs/>
          <w:color w:val="000000" w:themeColor="text1"/>
        </w:rPr>
        <w:t>.2</w:t>
      </w:r>
      <w:r w:rsidR="00EC582F" w:rsidRPr="002A410F">
        <w:rPr>
          <w:rFonts w:asciiTheme="majorHAnsi" w:hAnsiTheme="majorHAnsi" w:cstheme="majorHAnsi"/>
          <w:b/>
          <w:color w:val="000000" w:themeColor="text1"/>
        </w:rPr>
        <w:t xml:space="preserve"> </w:t>
      </w:r>
      <w:r w:rsidR="007A0B1A" w:rsidRPr="002A410F">
        <w:rPr>
          <w:rFonts w:asciiTheme="majorHAnsi" w:hAnsiTheme="majorHAnsi" w:cstheme="majorHAnsi"/>
          <w:b/>
          <w:color w:val="31849B" w:themeColor="accent5" w:themeShade="BF"/>
        </w:rPr>
        <w:t>Non-</w:t>
      </w:r>
      <w:r w:rsidR="00B62040" w:rsidRPr="002A410F">
        <w:rPr>
          <w:rFonts w:asciiTheme="majorHAnsi" w:hAnsiTheme="majorHAnsi" w:cstheme="majorHAnsi"/>
          <w:b/>
          <w:color w:val="31849B" w:themeColor="accent5" w:themeShade="BF"/>
        </w:rPr>
        <w:t xml:space="preserve">Statutory </w:t>
      </w:r>
      <w:r w:rsidR="000312F5" w:rsidRPr="002A410F">
        <w:rPr>
          <w:rFonts w:asciiTheme="majorHAnsi" w:hAnsiTheme="majorHAnsi" w:cstheme="majorHAnsi"/>
          <w:b/>
          <w:color w:val="31849B" w:themeColor="accent5" w:themeShade="BF"/>
        </w:rPr>
        <w:t>Content</w:t>
      </w:r>
      <w:r w:rsidR="000312F5" w:rsidRPr="002A410F">
        <w:rPr>
          <w:rFonts w:asciiTheme="majorHAnsi" w:hAnsiTheme="majorHAnsi" w:cstheme="majorHAnsi"/>
          <w:color w:val="31849B" w:themeColor="accent5" w:themeShade="BF"/>
        </w:rPr>
        <w:t>:</w:t>
      </w:r>
    </w:p>
    <w:p w14:paraId="7413B99E" w14:textId="329A7261" w:rsidR="00B62040" w:rsidRPr="002A410F" w:rsidRDefault="00B62040" w:rsidP="00AF2DAE">
      <w:pPr>
        <w:pStyle w:val="NormalWeb"/>
        <w:spacing w:before="120" w:beforeAutospacing="0" w:after="120" w:afterAutospacing="0"/>
        <w:ind w:left="837" w:firstLine="90"/>
        <w:rPr>
          <w:rStyle w:val="HSPEHWBpolicytext"/>
          <w:rFonts w:asciiTheme="majorHAnsi" w:hAnsiTheme="majorHAnsi" w:cstheme="majorHAnsi"/>
          <w:b/>
          <w:color w:val="31849B" w:themeColor="accent5" w:themeShade="BF"/>
        </w:rPr>
      </w:pPr>
      <w:r w:rsidRPr="002A410F">
        <w:rPr>
          <w:rStyle w:val="HSPEHWBpolicytext"/>
          <w:rFonts w:asciiTheme="majorHAnsi" w:hAnsiTheme="majorHAnsi" w:cstheme="majorHAnsi"/>
          <w:b/>
          <w:color w:val="31849B" w:themeColor="accent5" w:themeShade="BF"/>
        </w:rPr>
        <w:t>Living in the Wider World</w:t>
      </w:r>
      <w:r w:rsidR="007A0B1A" w:rsidRPr="002A410F">
        <w:rPr>
          <w:rStyle w:val="HSPEHWBpolicytext"/>
          <w:rFonts w:asciiTheme="majorHAnsi" w:hAnsiTheme="majorHAnsi" w:cstheme="majorHAnsi"/>
          <w:b/>
          <w:color w:val="31849B" w:themeColor="accent5" w:themeShade="BF"/>
        </w:rPr>
        <w:t xml:space="preserve"> (KS1&amp;2</w:t>
      </w:r>
      <w:r w:rsidR="00990E85" w:rsidRPr="002A410F">
        <w:rPr>
          <w:rStyle w:val="HSPEHWBpolicytext"/>
          <w:rFonts w:asciiTheme="majorHAnsi" w:hAnsiTheme="majorHAnsi" w:cstheme="majorHAnsi"/>
          <w:b/>
          <w:color w:val="31849B" w:themeColor="accent5" w:themeShade="BF"/>
        </w:rPr>
        <w:t>: age 5-11 years</w:t>
      </w:r>
      <w:r w:rsidR="007A0B1A" w:rsidRPr="002A410F">
        <w:rPr>
          <w:rStyle w:val="HSPEHWBpolicytext"/>
          <w:rFonts w:asciiTheme="majorHAnsi" w:hAnsiTheme="majorHAnsi" w:cstheme="majorHAnsi"/>
          <w:b/>
          <w:color w:val="31849B" w:themeColor="accent5" w:themeShade="BF"/>
        </w:rPr>
        <w:t>)</w:t>
      </w:r>
    </w:p>
    <w:p w14:paraId="4284B2DB" w14:textId="3431E08D" w:rsidR="007A0B1A" w:rsidRPr="002A410F" w:rsidRDefault="007A0B1A" w:rsidP="00856D13">
      <w:pPr>
        <w:pStyle w:val="NormalWeb"/>
        <w:numPr>
          <w:ilvl w:val="0"/>
          <w:numId w:val="26"/>
        </w:numPr>
        <w:spacing w:before="120" w:beforeAutospacing="0" w:after="120" w:afterAutospacing="0"/>
        <w:ind w:left="1560"/>
        <w:rPr>
          <w:rStyle w:val="HSPEHWBpolicytext"/>
          <w:rFonts w:asciiTheme="majorHAnsi" w:hAnsiTheme="majorHAnsi" w:cstheme="majorHAnsi"/>
          <w:color w:val="000000" w:themeColor="text1"/>
        </w:rPr>
      </w:pPr>
      <w:r w:rsidRPr="002A410F">
        <w:rPr>
          <w:rStyle w:val="HSPEHWBpolicytext"/>
          <w:rFonts w:asciiTheme="majorHAnsi" w:hAnsiTheme="majorHAnsi" w:cstheme="majorHAnsi"/>
          <w:color w:val="000000" w:themeColor="text1"/>
        </w:rPr>
        <w:t>Economic Wellbeing</w:t>
      </w:r>
    </w:p>
    <w:p w14:paraId="32FD22EE" w14:textId="5E626F3E" w:rsidR="007A0B1A" w:rsidRPr="002A410F" w:rsidRDefault="007A0B1A" w:rsidP="00856D13">
      <w:pPr>
        <w:pStyle w:val="NormalWeb"/>
        <w:numPr>
          <w:ilvl w:val="0"/>
          <w:numId w:val="26"/>
        </w:numPr>
        <w:spacing w:before="120" w:beforeAutospacing="0" w:after="120" w:afterAutospacing="0"/>
        <w:ind w:left="1560"/>
        <w:rPr>
          <w:rStyle w:val="HSPEHWBpolicytext"/>
          <w:rFonts w:asciiTheme="majorHAnsi" w:hAnsiTheme="majorHAnsi" w:cstheme="majorHAnsi"/>
          <w:color w:val="000000" w:themeColor="text1"/>
        </w:rPr>
      </w:pPr>
      <w:r w:rsidRPr="002A410F">
        <w:rPr>
          <w:rStyle w:val="HSPEHWBpolicytext"/>
          <w:rFonts w:asciiTheme="majorHAnsi" w:hAnsiTheme="majorHAnsi" w:cstheme="majorHAnsi"/>
          <w:color w:val="000000" w:themeColor="text1"/>
        </w:rPr>
        <w:t>Being a Responsible Citizen</w:t>
      </w:r>
    </w:p>
    <w:p w14:paraId="3C77E394" w14:textId="01528C7F" w:rsidR="007A0B1A" w:rsidRPr="002A410F" w:rsidRDefault="007A0B1A" w:rsidP="00856D13">
      <w:pPr>
        <w:pStyle w:val="NormalWeb"/>
        <w:numPr>
          <w:ilvl w:val="0"/>
          <w:numId w:val="26"/>
        </w:numPr>
        <w:spacing w:before="120" w:beforeAutospacing="0" w:after="120" w:afterAutospacing="0"/>
        <w:ind w:left="1560"/>
        <w:rPr>
          <w:rStyle w:val="HSPEHWBpolicytext"/>
          <w:rFonts w:asciiTheme="majorHAnsi" w:hAnsiTheme="majorHAnsi" w:cstheme="majorHAnsi"/>
          <w:color w:val="000000" w:themeColor="text1"/>
        </w:rPr>
      </w:pPr>
      <w:r w:rsidRPr="002A410F">
        <w:rPr>
          <w:rStyle w:val="HSPEHWBpolicytext"/>
          <w:rFonts w:asciiTheme="majorHAnsi" w:hAnsiTheme="majorHAnsi" w:cstheme="majorHAnsi"/>
          <w:color w:val="000000" w:themeColor="text1"/>
        </w:rPr>
        <w:t>Careers</w:t>
      </w:r>
    </w:p>
    <w:p w14:paraId="1721B375" w14:textId="09B6641B" w:rsidR="007A0B1A" w:rsidRPr="002A410F" w:rsidRDefault="000640B3" w:rsidP="00856D13">
      <w:pPr>
        <w:pStyle w:val="NormalWeb"/>
        <w:numPr>
          <w:ilvl w:val="0"/>
          <w:numId w:val="23"/>
        </w:numPr>
        <w:spacing w:before="120" w:beforeAutospacing="0" w:after="120" w:afterAutospacing="0"/>
        <w:rPr>
          <w:rFonts w:asciiTheme="majorHAnsi" w:hAnsiTheme="majorHAnsi" w:cstheme="majorHAnsi"/>
          <w:b/>
          <w:color w:val="000000" w:themeColor="text1"/>
        </w:rPr>
      </w:pPr>
      <w:r w:rsidRPr="002A410F">
        <w:rPr>
          <w:rStyle w:val="HSPEHWBpolicytext"/>
          <w:rFonts w:asciiTheme="majorHAnsi" w:hAnsiTheme="majorHAnsi" w:cstheme="majorHAnsi"/>
          <w:bCs/>
          <w:color w:val="000000" w:themeColor="text1"/>
        </w:rPr>
        <w:t>Sex Education</w:t>
      </w:r>
      <w:r w:rsidRPr="002A410F">
        <w:rPr>
          <w:rStyle w:val="HSPEHWBpolicytext"/>
          <w:rFonts w:asciiTheme="majorHAnsi" w:hAnsiTheme="majorHAnsi" w:cstheme="majorHAnsi"/>
          <w:b/>
          <w:color w:val="000000" w:themeColor="text1"/>
        </w:rPr>
        <w:t xml:space="preserve"> </w:t>
      </w:r>
      <w:r w:rsidRPr="002A410F">
        <w:rPr>
          <w:rStyle w:val="HSPEHWBpolicytext"/>
          <w:rFonts w:asciiTheme="majorHAnsi" w:hAnsiTheme="majorHAnsi" w:cstheme="majorHAnsi"/>
          <w:b/>
          <w:i/>
          <w:color w:val="000000" w:themeColor="text1"/>
        </w:rPr>
        <w:t>(Year 6 Only</w:t>
      </w:r>
      <w:r w:rsidR="00F7696D" w:rsidRPr="002A410F">
        <w:rPr>
          <w:rStyle w:val="HSPEHWBpolicytext"/>
          <w:rFonts w:asciiTheme="majorHAnsi" w:hAnsiTheme="majorHAnsi" w:cstheme="majorHAnsi"/>
          <w:b/>
          <w:i/>
          <w:color w:val="000000" w:themeColor="text1"/>
        </w:rPr>
        <w:t xml:space="preserve"> – these are the only lessons that parents can </w:t>
      </w:r>
      <w:r w:rsidR="00086850" w:rsidRPr="002A410F">
        <w:rPr>
          <w:rStyle w:val="HSPEHWBpolicytext"/>
          <w:rFonts w:asciiTheme="majorHAnsi" w:hAnsiTheme="majorHAnsi" w:cstheme="majorHAnsi"/>
          <w:b/>
          <w:i/>
          <w:color w:val="000000" w:themeColor="text1"/>
        </w:rPr>
        <w:t xml:space="preserve">       </w:t>
      </w:r>
      <w:r w:rsidR="00173735" w:rsidRPr="002A410F">
        <w:rPr>
          <w:rStyle w:val="HSPEHWBpolicytext"/>
          <w:rFonts w:asciiTheme="majorHAnsi" w:hAnsiTheme="majorHAnsi" w:cstheme="majorHAnsi"/>
          <w:b/>
          <w:i/>
          <w:color w:val="000000" w:themeColor="text1"/>
        </w:rPr>
        <w:t xml:space="preserve">      </w:t>
      </w:r>
      <w:r w:rsidR="00F7696D" w:rsidRPr="002A410F">
        <w:rPr>
          <w:rStyle w:val="HSPEHWBpolicytext"/>
          <w:rFonts w:asciiTheme="majorHAnsi" w:hAnsiTheme="majorHAnsi" w:cstheme="majorHAnsi"/>
          <w:b/>
          <w:i/>
          <w:color w:val="000000" w:themeColor="text1"/>
        </w:rPr>
        <w:t>withdraw their children from</w:t>
      </w:r>
      <w:r w:rsidRPr="002A410F">
        <w:rPr>
          <w:rStyle w:val="HSPEHWBpolicytext"/>
          <w:rFonts w:asciiTheme="majorHAnsi" w:hAnsiTheme="majorHAnsi" w:cstheme="majorHAnsi"/>
          <w:b/>
          <w:i/>
          <w:color w:val="000000" w:themeColor="text1"/>
        </w:rPr>
        <w:t>)</w:t>
      </w:r>
      <w:r w:rsidR="009E3511" w:rsidRPr="002A410F">
        <w:rPr>
          <w:rStyle w:val="HSPEHWBpolicytext"/>
          <w:rFonts w:asciiTheme="majorHAnsi" w:hAnsiTheme="majorHAnsi" w:cstheme="majorHAnsi"/>
          <w:b/>
          <w:i/>
          <w:color w:val="000000" w:themeColor="text1"/>
        </w:rPr>
        <w:t xml:space="preserve"> </w:t>
      </w:r>
      <w:r w:rsidR="00F7696D" w:rsidRPr="002A410F">
        <w:rPr>
          <w:rStyle w:val="HSPEHWBpolicytext"/>
          <w:rFonts w:asciiTheme="majorHAnsi" w:hAnsiTheme="majorHAnsi" w:cstheme="majorHAnsi"/>
          <w:b/>
          <w:i/>
          <w:color w:val="000000" w:themeColor="text1"/>
        </w:rPr>
        <w:br/>
      </w:r>
      <w:r w:rsidRPr="002A410F">
        <w:rPr>
          <w:rStyle w:val="HSPEHWBpolicytext"/>
          <w:rFonts w:asciiTheme="majorHAnsi" w:hAnsiTheme="majorHAnsi" w:cstheme="majorHAnsi"/>
          <w:color w:val="000000" w:themeColor="text1"/>
        </w:rPr>
        <w:t xml:space="preserve">Lessons on </w:t>
      </w:r>
      <w:r w:rsidR="00F7696D" w:rsidRPr="002A410F">
        <w:rPr>
          <w:rStyle w:val="HSPEHWBpolicytext"/>
          <w:rFonts w:asciiTheme="majorHAnsi" w:hAnsiTheme="majorHAnsi" w:cstheme="majorHAnsi"/>
          <w:color w:val="000000" w:themeColor="text1"/>
        </w:rPr>
        <w:t>Sex Education in Year 6</w:t>
      </w:r>
      <w:r w:rsidR="009E3511" w:rsidRPr="002A410F">
        <w:rPr>
          <w:rStyle w:val="HSPEHWBpolicytext"/>
          <w:rFonts w:asciiTheme="majorHAnsi" w:hAnsiTheme="majorHAnsi" w:cstheme="majorHAnsi"/>
          <w:color w:val="000000" w:themeColor="text1"/>
        </w:rPr>
        <w:t xml:space="preserve"> (refer to section 1</w:t>
      </w:r>
      <w:r w:rsidR="00856D13" w:rsidRPr="002A410F">
        <w:rPr>
          <w:rStyle w:val="HSPEHWBpolicytext"/>
          <w:rFonts w:asciiTheme="majorHAnsi" w:hAnsiTheme="majorHAnsi" w:cstheme="majorHAnsi"/>
          <w:color w:val="000000" w:themeColor="text1"/>
        </w:rPr>
        <w:t>0</w:t>
      </w:r>
      <w:r w:rsidR="009E3511" w:rsidRPr="002A410F">
        <w:rPr>
          <w:rStyle w:val="HSPEHWBpolicytext"/>
          <w:rFonts w:asciiTheme="majorHAnsi" w:hAnsiTheme="majorHAnsi" w:cstheme="majorHAnsi"/>
          <w:color w:val="000000" w:themeColor="text1"/>
        </w:rPr>
        <w:t>)</w:t>
      </w:r>
    </w:p>
    <w:p w14:paraId="39D54A8D" w14:textId="51579D4A" w:rsidR="00192704" w:rsidRDefault="00192704" w:rsidP="00AF2DAE">
      <w:pPr>
        <w:pStyle w:val="HSPEHWBbullet"/>
        <w:numPr>
          <w:ilvl w:val="0"/>
          <w:numId w:val="0"/>
        </w:numPr>
        <w:spacing w:before="120" w:line="240" w:lineRule="auto"/>
        <w:rPr>
          <w:rStyle w:val="HSPEHWBpolicytext"/>
          <w:rFonts w:asciiTheme="majorHAnsi" w:hAnsiTheme="majorHAnsi" w:cstheme="majorHAnsi"/>
          <w:b/>
          <w:color w:val="548DD4" w:themeColor="text2" w:themeTint="99"/>
          <w:sz w:val="24"/>
          <w:szCs w:val="24"/>
        </w:rPr>
      </w:pPr>
    </w:p>
    <w:p w14:paraId="293A0D34" w14:textId="5805F4F3" w:rsidR="002A410F" w:rsidRDefault="002A410F" w:rsidP="00AF2DAE">
      <w:pPr>
        <w:pStyle w:val="HSPEHWBbullet"/>
        <w:numPr>
          <w:ilvl w:val="0"/>
          <w:numId w:val="0"/>
        </w:numPr>
        <w:spacing w:before="120" w:line="240" w:lineRule="auto"/>
        <w:rPr>
          <w:rStyle w:val="HSPEHWBpolicytext"/>
          <w:rFonts w:asciiTheme="majorHAnsi" w:hAnsiTheme="majorHAnsi" w:cstheme="majorHAnsi"/>
          <w:b/>
          <w:color w:val="548DD4" w:themeColor="text2" w:themeTint="99"/>
          <w:sz w:val="24"/>
          <w:szCs w:val="24"/>
        </w:rPr>
      </w:pPr>
    </w:p>
    <w:p w14:paraId="7792E378" w14:textId="47258550" w:rsidR="002A410F" w:rsidRDefault="002A410F" w:rsidP="00AF2DAE">
      <w:pPr>
        <w:pStyle w:val="HSPEHWBbullet"/>
        <w:numPr>
          <w:ilvl w:val="0"/>
          <w:numId w:val="0"/>
        </w:numPr>
        <w:spacing w:before="120" w:line="240" w:lineRule="auto"/>
        <w:rPr>
          <w:rStyle w:val="HSPEHWBpolicytext"/>
          <w:rFonts w:asciiTheme="majorHAnsi" w:hAnsiTheme="majorHAnsi" w:cstheme="majorHAnsi"/>
          <w:b/>
          <w:color w:val="548DD4" w:themeColor="text2" w:themeTint="99"/>
          <w:sz w:val="24"/>
          <w:szCs w:val="24"/>
        </w:rPr>
      </w:pPr>
    </w:p>
    <w:p w14:paraId="05782F19" w14:textId="77777777" w:rsidR="002A410F" w:rsidRPr="002A410F" w:rsidRDefault="002A410F" w:rsidP="00AF2DAE">
      <w:pPr>
        <w:pStyle w:val="HSPEHWBbullet"/>
        <w:numPr>
          <w:ilvl w:val="0"/>
          <w:numId w:val="0"/>
        </w:numPr>
        <w:spacing w:before="120" w:line="240" w:lineRule="auto"/>
        <w:rPr>
          <w:rStyle w:val="HSPEHWBpolicytext"/>
          <w:rFonts w:asciiTheme="majorHAnsi" w:hAnsiTheme="majorHAnsi" w:cstheme="majorHAnsi"/>
          <w:b/>
          <w:color w:val="548DD4" w:themeColor="text2" w:themeTint="99"/>
          <w:sz w:val="24"/>
          <w:szCs w:val="24"/>
        </w:rPr>
      </w:pPr>
    </w:p>
    <w:p w14:paraId="04469983" w14:textId="47A12521" w:rsidR="00270C2B" w:rsidRPr="002A410F" w:rsidRDefault="00D139DC" w:rsidP="00AF2DAE">
      <w:pPr>
        <w:pStyle w:val="HSPEHWBbullet"/>
        <w:numPr>
          <w:ilvl w:val="0"/>
          <w:numId w:val="0"/>
        </w:numPr>
        <w:spacing w:before="120" w:line="240" w:lineRule="auto"/>
        <w:rPr>
          <w:rFonts w:asciiTheme="majorHAnsi" w:hAnsiTheme="majorHAnsi" w:cstheme="majorHAnsi"/>
          <w:b/>
          <w:color w:val="31849B" w:themeColor="accent5" w:themeShade="BF"/>
          <w:sz w:val="24"/>
          <w:szCs w:val="24"/>
        </w:rPr>
      </w:pPr>
      <w:r w:rsidRPr="002A410F">
        <w:rPr>
          <w:rStyle w:val="HSPEHWBpolicytext"/>
          <w:rFonts w:asciiTheme="majorHAnsi" w:hAnsiTheme="majorHAnsi" w:cstheme="majorHAnsi"/>
          <w:b/>
          <w:color w:val="31849B" w:themeColor="accent5" w:themeShade="BF"/>
          <w:sz w:val="24"/>
          <w:szCs w:val="24"/>
        </w:rPr>
        <w:t>9</w:t>
      </w:r>
      <w:r w:rsidR="0066478B" w:rsidRPr="002A410F">
        <w:rPr>
          <w:rStyle w:val="HSPEHWBpolicytext"/>
          <w:rFonts w:asciiTheme="majorHAnsi" w:hAnsiTheme="majorHAnsi" w:cstheme="majorHAnsi"/>
          <w:b/>
          <w:color w:val="31849B" w:themeColor="accent5" w:themeShade="BF"/>
          <w:sz w:val="24"/>
          <w:szCs w:val="24"/>
        </w:rPr>
        <w:t xml:space="preserve">. </w:t>
      </w:r>
      <w:r w:rsidR="00B25337" w:rsidRPr="002A410F">
        <w:rPr>
          <w:rStyle w:val="HSPEHWBpolicytext"/>
          <w:rFonts w:asciiTheme="majorHAnsi" w:hAnsiTheme="majorHAnsi" w:cstheme="majorHAnsi"/>
          <w:b/>
          <w:color w:val="31849B" w:themeColor="accent5" w:themeShade="BF"/>
          <w:sz w:val="24"/>
          <w:szCs w:val="24"/>
        </w:rPr>
        <w:t>Approaches for Delivering</w:t>
      </w:r>
      <w:r w:rsidR="0066478B" w:rsidRPr="002A410F">
        <w:rPr>
          <w:rStyle w:val="HSPEHWBpolicytext"/>
          <w:rFonts w:asciiTheme="majorHAnsi" w:hAnsiTheme="majorHAnsi" w:cstheme="majorHAnsi"/>
          <w:b/>
          <w:color w:val="31849B" w:themeColor="accent5" w:themeShade="BF"/>
          <w:sz w:val="24"/>
          <w:szCs w:val="24"/>
        </w:rPr>
        <w:t xml:space="preserve"> Effective </w:t>
      </w:r>
      <w:r w:rsidR="00EC582F" w:rsidRPr="002A410F">
        <w:rPr>
          <w:rStyle w:val="HSPEHWBpolicytext"/>
          <w:rFonts w:asciiTheme="majorHAnsi" w:hAnsiTheme="majorHAnsi" w:cstheme="majorHAnsi"/>
          <w:b/>
          <w:color w:val="31849B" w:themeColor="accent5" w:themeShade="BF"/>
          <w:sz w:val="24"/>
          <w:szCs w:val="24"/>
        </w:rPr>
        <w:t>PSHE</w:t>
      </w:r>
    </w:p>
    <w:p w14:paraId="1018C1B6" w14:textId="42FF467A" w:rsidR="00192704" w:rsidRPr="002A410F" w:rsidRDefault="00D139DC" w:rsidP="00AF2DAE">
      <w:pPr>
        <w:pStyle w:val="HSPEHWBbullet"/>
        <w:numPr>
          <w:ilvl w:val="0"/>
          <w:numId w:val="0"/>
        </w:numPr>
        <w:spacing w:before="120" w:line="240" w:lineRule="auto"/>
        <w:ind w:left="567"/>
        <w:rPr>
          <w:rStyle w:val="HSPEHWBpolicytext"/>
          <w:rFonts w:asciiTheme="majorHAnsi" w:hAnsiTheme="majorHAnsi" w:cstheme="majorHAnsi"/>
          <w:sz w:val="24"/>
          <w:szCs w:val="24"/>
        </w:rPr>
      </w:pPr>
      <w:r w:rsidRPr="002A410F">
        <w:rPr>
          <w:rStyle w:val="HSPEHWBpolicytext"/>
          <w:rFonts w:asciiTheme="majorHAnsi" w:hAnsiTheme="majorHAnsi" w:cstheme="majorHAnsi"/>
          <w:bCs/>
          <w:color w:val="000000" w:themeColor="text1"/>
          <w:sz w:val="24"/>
          <w:szCs w:val="24"/>
        </w:rPr>
        <w:t>9</w:t>
      </w:r>
      <w:r w:rsidR="00B25337" w:rsidRPr="002A410F">
        <w:rPr>
          <w:rStyle w:val="HSPEHWBpolicytext"/>
          <w:rFonts w:asciiTheme="majorHAnsi" w:hAnsiTheme="majorHAnsi" w:cstheme="majorHAnsi"/>
          <w:bCs/>
          <w:color w:val="000000" w:themeColor="text1"/>
          <w:sz w:val="24"/>
          <w:szCs w:val="24"/>
        </w:rPr>
        <w:t>.1</w:t>
      </w:r>
      <w:r w:rsidR="00B25337" w:rsidRPr="002A410F">
        <w:rPr>
          <w:rStyle w:val="HSPEHWBpolicytext"/>
          <w:rFonts w:asciiTheme="majorHAnsi" w:hAnsiTheme="majorHAnsi" w:cstheme="majorHAnsi"/>
          <w:b/>
          <w:color w:val="000000" w:themeColor="text1"/>
          <w:sz w:val="24"/>
          <w:szCs w:val="24"/>
        </w:rPr>
        <w:t xml:space="preserve"> </w:t>
      </w:r>
      <w:r w:rsidR="0066478B" w:rsidRPr="002A410F">
        <w:rPr>
          <w:rStyle w:val="HSPEHWBpolicytext"/>
          <w:rFonts w:asciiTheme="majorHAnsi" w:hAnsiTheme="majorHAnsi" w:cstheme="majorHAnsi"/>
          <w:b/>
          <w:color w:val="31849B" w:themeColor="accent5" w:themeShade="BF"/>
          <w:sz w:val="24"/>
          <w:szCs w:val="24"/>
        </w:rPr>
        <w:t xml:space="preserve">Creating a Safe and Supportive Learning </w:t>
      </w:r>
      <w:r w:rsidR="00B25337" w:rsidRPr="002A410F">
        <w:rPr>
          <w:rStyle w:val="HSPEHWBpolicytext"/>
          <w:rFonts w:asciiTheme="majorHAnsi" w:hAnsiTheme="majorHAnsi" w:cstheme="majorHAnsi"/>
          <w:b/>
          <w:color w:val="31849B" w:themeColor="accent5" w:themeShade="BF"/>
          <w:sz w:val="24"/>
          <w:szCs w:val="24"/>
        </w:rPr>
        <w:t>Environment</w:t>
      </w:r>
    </w:p>
    <w:p w14:paraId="185F5C58" w14:textId="70949B5A" w:rsidR="00B95376" w:rsidRPr="002A410F" w:rsidRDefault="0066478B" w:rsidP="00192704">
      <w:pPr>
        <w:pStyle w:val="HSPEHWBbullet"/>
        <w:numPr>
          <w:ilvl w:val="0"/>
          <w:numId w:val="0"/>
        </w:numPr>
        <w:spacing w:before="120" w:line="240" w:lineRule="auto"/>
        <w:ind w:left="851"/>
        <w:rPr>
          <w:rFonts w:asciiTheme="majorHAnsi" w:hAnsiTheme="majorHAnsi" w:cstheme="majorHAnsi"/>
          <w:sz w:val="24"/>
          <w:szCs w:val="24"/>
        </w:rPr>
      </w:pPr>
      <w:r w:rsidRPr="002A410F">
        <w:rPr>
          <w:rStyle w:val="HSPEHWBpolicytext"/>
          <w:rFonts w:asciiTheme="majorHAnsi" w:hAnsiTheme="majorHAnsi" w:cstheme="majorHAnsi"/>
          <w:color w:val="000000" w:themeColor="text1"/>
          <w:sz w:val="24"/>
          <w:szCs w:val="24"/>
        </w:rPr>
        <w:lastRenderedPageBreak/>
        <w:t xml:space="preserve">PSHE often works within pupils’ real life experiences, addressing a range of personal, social, emotional and health issues. A safe, supportive and respectful learning environment is created by establishing clear ground rules, developed and agreed with all pupils across the school, and referred to during PSHE lessons. </w:t>
      </w:r>
      <w:r w:rsidR="00B95376" w:rsidRPr="002A410F">
        <w:rPr>
          <w:rStyle w:val="HSPEHWBpolicytext"/>
          <w:rFonts w:asciiTheme="majorHAnsi" w:hAnsiTheme="majorHAnsi" w:cstheme="majorHAnsi"/>
          <w:color w:val="000000" w:themeColor="text1"/>
          <w:sz w:val="24"/>
          <w:szCs w:val="24"/>
        </w:rPr>
        <w:t>This helps to secure</w:t>
      </w:r>
      <w:r w:rsidR="00B95376" w:rsidRPr="002A410F">
        <w:rPr>
          <w:rFonts w:asciiTheme="majorHAnsi" w:hAnsiTheme="majorHAnsi" w:cstheme="majorHAnsi"/>
          <w:color w:val="000000" w:themeColor="text1"/>
          <w:sz w:val="24"/>
          <w:szCs w:val="24"/>
        </w:rPr>
        <w:t xml:space="preserve"> an atmosphere within which pupils feel</w:t>
      </w:r>
      <w:r w:rsidR="007A5645" w:rsidRPr="002A410F">
        <w:rPr>
          <w:rFonts w:asciiTheme="majorHAnsi" w:hAnsiTheme="majorHAnsi" w:cstheme="majorHAnsi"/>
          <w:color w:val="000000" w:themeColor="text1"/>
          <w:sz w:val="24"/>
          <w:szCs w:val="24"/>
        </w:rPr>
        <w:t xml:space="preserve"> </w:t>
      </w:r>
      <w:r w:rsidR="00B95376" w:rsidRPr="002A410F">
        <w:rPr>
          <w:rFonts w:asciiTheme="majorHAnsi" w:hAnsiTheme="majorHAnsi" w:cstheme="majorHAnsi"/>
          <w:color w:val="000000" w:themeColor="text1"/>
          <w:sz w:val="24"/>
          <w:szCs w:val="24"/>
        </w:rPr>
        <w:t xml:space="preserve">able to discuss concerns, feelings, sensitive issues. </w:t>
      </w:r>
    </w:p>
    <w:p w14:paraId="69B20ACB" w14:textId="1DE694B8" w:rsidR="00C57E75" w:rsidRPr="002A410F" w:rsidRDefault="00D139DC" w:rsidP="00AF2DAE">
      <w:pPr>
        <w:pStyle w:val="HSPEHWBbullet"/>
        <w:numPr>
          <w:ilvl w:val="0"/>
          <w:numId w:val="0"/>
        </w:numPr>
        <w:spacing w:before="120" w:line="240" w:lineRule="auto"/>
        <w:ind w:left="567"/>
        <w:rPr>
          <w:rFonts w:asciiTheme="majorHAnsi" w:hAnsiTheme="majorHAnsi" w:cstheme="majorHAnsi"/>
          <w:b/>
          <w:color w:val="000000" w:themeColor="text1"/>
          <w:sz w:val="24"/>
          <w:szCs w:val="24"/>
        </w:rPr>
      </w:pPr>
      <w:r w:rsidRPr="002A410F">
        <w:rPr>
          <w:rFonts w:asciiTheme="majorHAnsi" w:hAnsiTheme="majorHAnsi" w:cstheme="majorHAnsi"/>
          <w:bCs/>
          <w:color w:val="000000" w:themeColor="text1"/>
          <w:sz w:val="24"/>
          <w:szCs w:val="24"/>
        </w:rPr>
        <w:t>9</w:t>
      </w:r>
      <w:r w:rsidR="00C57E75" w:rsidRPr="002A410F">
        <w:rPr>
          <w:rFonts w:asciiTheme="majorHAnsi" w:hAnsiTheme="majorHAnsi" w:cstheme="majorHAnsi"/>
          <w:bCs/>
          <w:color w:val="000000" w:themeColor="text1"/>
          <w:sz w:val="24"/>
          <w:szCs w:val="24"/>
        </w:rPr>
        <w:t>.2</w:t>
      </w:r>
      <w:r w:rsidR="00C57E75" w:rsidRPr="002A410F">
        <w:rPr>
          <w:rFonts w:asciiTheme="majorHAnsi" w:hAnsiTheme="majorHAnsi" w:cstheme="majorHAnsi"/>
          <w:b/>
          <w:color w:val="000000" w:themeColor="text1"/>
          <w:sz w:val="24"/>
          <w:szCs w:val="24"/>
        </w:rPr>
        <w:t xml:space="preserve"> </w:t>
      </w:r>
      <w:r w:rsidR="00C57E75" w:rsidRPr="002A410F">
        <w:rPr>
          <w:rFonts w:asciiTheme="majorHAnsi" w:hAnsiTheme="majorHAnsi" w:cstheme="majorHAnsi"/>
          <w:b/>
          <w:color w:val="31849B" w:themeColor="accent5" w:themeShade="BF"/>
          <w:sz w:val="24"/>
          <w:szCs w:val="24"/>
        </w:rPr>
        <w:t xml:space="preserve">Confidentiality </w:t>
      </w:r>
    </w:p>
    <w:p w14:paraId="36A5C3E3" w14:textId="77777777" w:rsidR="00192704" w:rsidRPr="002A410F" w:rsidRDefault="00400B76" w:rsidP="00192704">
      <w:pPr>
        <w:pStyle w:val="HSPEHWBbullet"/>
        <w:numPr>
          <w:ilvl w:val="0"/>
          <w:numId w:val="0"/>
        </w:numPr>
        <w:spacing w:before="120" w:line="240" w:lineRule="auto"/>
        <w:ind w:left="851"/>
        <w:rPr>
          <w:rFonts w:asciiTheme="majorHAnsi" w:hAnsiTheme="majorHAnsi" w:cstheme="majorHAnsi"/>
          <w:color w:val="000000" w:themeColor="text1"/>
          <w:sz w:val="24"/>
          <w:szCs w:val="24"/>
        </w:rPr>
      </w:pPr>
      <w:r w:rsidRPr="002A410F">
        <w:rPr>
          <w:rFonts w:asciiTheme="majorHAnsi" w:hAnsiTheme="majorHAnsi" w:cstheme="majorHAnsi"/>
          <w:color w:val="000000" w:themeColor="text1"/>
          <w:sz w:val="24"/>
          <w:szCs w:val="24"/>
        </w:rPr>
        <w:t>In the course of PSHE lessons, pupils may indicate in some way that they are vulnerable or at risk. In these circumstances staff are aware that they must refer to the Child</w:t>
      </w:r>
      <w:r w:rsidR="007A5645" w:rsidRPr="002A410F">
        <w:rPr>
          <w:rFonts w:asciiTheme="majorHAnsi" w:hAnsiTheme="majorHAnsi" w:cstheme="majorHAnsi"/>
          <w:color w:val="000000" w:themeColor="text1"/>
          <w:sz w:val="24"/>
          <w:szCs w:val="24"/>
        </w:rPr>
        <w:t xml:space="preserve"> </w:t>
      </w:r>
      <w:r w:rsidRPr="002A410F">
        <w:rPr>
          <w:rFonts w:asciiTheme="majorHAnsi" w:hAnsiTheme="majorHAnsi" w:cstheme="majorHAnsi"/>
          <w:color w:val="000000" w:themeColor="text1"/>
          <w:sz w:val="24"/>
          <w:szCs w:val="24"/>
        </w:rPr>
        <w:t xml:space="preserve">Protection/Safeguarding policy to ensure that they are clear about what is required in such circumstances. </w:t>
      </w:r>
    </w:p>
    <w:p w14:paraId="6E54FC6A" w14:textId="1058A892" w:rsidR="00C57E75" w:rsidRPr="002A410F" w:rsidRDefault="00C57E75" w:rsidP="00192704">
      <w:pPr>
        <w:pStyle w:val="HSPEHWBbullet"/>
        <w:numPr>
          <w:ilvl w:val="0"/>
          <w:numId w:val="0"/>
        </w:numPr>
        <w:spacing w:before="120" w:line="240" w:lineRule="auto"/>
        <w:ind w:left="851"/>
        <w:rPr>
          <w:rFonts w:asciiTheme="majorHAnsi" w:hAnsiTheme="majorHAnsi" w:cstheme="majorHAnsi"/>
          <w:sz w:val="24"/>
          <w:szCs w:val="24"/>
        </w:rPr>
      </w:pPr>
      <w:r w:rsidRPr="002A410F">
        <w:rPr>
          <w:rFonts w:asciiTheme="majorHAnsi" w:hAnsiTheme="majorHAnsi" w:cstheme="majorHAnsi"/>
          <w:sz w:val="24"/>
          <w:szCs w:val="24"/>
        </w:rPr>
        <w:t xml:space="preserve">The school will ensure that pupils know that teachers cannot offer unconditional confidentiality and are reassured that their best interests will be maintained. They will be reminded that if confidentiality has to be broken, they will be informed first and then supported as appropriate. They are encouraged to talk to their parents or </w:t>
      </w:r>
      <w:proofErr w:type="spellStart"/>
      <w:r w:rsidRPr="002A410F">
        <w:rPr>
          <w:rFonts w:asciiTheme="majorHAnsi" w:hAnsiTheme="majorHAnsi" w:cstheme="majorHAnsi"/>
          <w:sz w:val="24"/>
          <w:szCs w:val="24"/>
        </w:rPr>
        <w:t>carers</w:t>
      </w:r>
      <w:proofErr w:type="spellEnd"/>
      <w:r w:rsidRPr="002A410F">
        <w:rPr>
          <w:rFonts w:asciiTheme="majorHAnsi" w:hAnsiTheme="majorHAnsi" w:cstheme="majorHAnsi"/>
          <w:sz w:val="24"/>
          <w:szCs w:val="24"/>
        </w:rPr>
        <w:t xml:space="preserve"> and are provided with support to do so</w:t>
      </w:r>
      <w:r w:rsidR="00192704" w:rsidRPr="002A410F">
        <w:rPr>
          <w:rFonts w:asciiTheme="majorHAnsi" w:hAnsiTheme="majorHAnsi" w:cstheme="majorHAnsi"/>
          <w:sz w:val="24"/>
          <w:szCs w:val="24"/>
        </w:rPr>
        <w:t>.</w:t>
      </w:r>
    </w:p>
    <w:p w14:paraId="08A2FB36" w14:textId="25992E06" w:rsidR="0066478B" w:rsidRPr="002A410F" w:rsidRDefault="00C57E75" w:rsidP="00192704">
      <w:pPr>
        <w:pStyle w:val="HSPEHWBbullet"/>
        <w:numPr>
          <w:ilvl w:val="0"/>
          <w:numId w:val="0"/>
        </w:numPr>
        <w:spacing w:before="120" w:line="240" w:lineRule="auto"/>
        <w:ind w:left="851"/>
        <w:rPr>
          <w:rFonts w:asciiTheme="majorHAnsi" w:hAnsiTheme="majorHAnsi" w:cstheme="majorHAnsi"/>
          <w:sz w:val="24"/>
          <w:szCs w:val="24"/>
        </w:rPr>
      </w:pPr>
      <w:r w:rsidRPr="002A410F">
        <w:rPr>
          <w:rFonts w:asciiTheme="majorHAnsi" w:hAnsiTheme="majorHAnsi" w:cstheme="majorHAnsi"/>
          <w:sz w:val="24"/>
          <w:szCs w:val="24"/>
        </w:rPr>
        <w:t>The school will ensure that staff understand that they cannot offer unconditional confidentiality to pupils. They will work within the school's agreed procedure for recording and reporting disclosures and the nature of access to this information.</w:t>
      </w:r>
    </w:p>
    <w:p w14:paraId="5DC149E0" w14:textId="6369817F" w:rsidR="00192704" w:rsidRPr="002A410F" w:rsidRDefault="00D139DC" w:rsidP="00AF2DAE">
      <w:pPr>
        <w:pStyle w:val="HSPEHWBbullet"/>
        <w:numPr>
          <w:ilvl w:val="0"/>
          <w:numId w:val="0"/>
        </w:numPr>
        <w:spacing w:before="120" w:line="240" w:lineRule="auto"/>
        <w:ind w:left="540"/>
        <w:rPr>
          <w:rFonts w:asciiTheme="majorHAnsi" w:hAnsiTheme="majorHAnsi" w:cstheme="majorHAnsi"/>
          <w:color w:val="000000" w:themeColor="text1"/>
          <w:sz w:val="24"/>
          <w:szCs w:val="24"/>
        </w:rPr>
      </w:pPr>
      <w:r w:rsidRPr="002A410F">
        <w:rPr>
          <w:rFonts w:asciiTheme="majorHAnsi" w:hAnsiTheme="majorHAnsi" w:cstheme="majorHAnsi"/>
          <w:bCs/>
          <w:color w:val="000000" w:themeColor="text1"/>
          <w:sz w:val="24"/>
          <w:szCs w:val="24"/>
        </w:rPr>
        <w:t>9</w:t>
      </w:r>
      <w:r w:rsidR="00C57E75" w:rsidRPr="002A410F">
        <w:rPr>
          <w:rFonts w:asciiTheme="majorHAnsi" w:hAnsiTheme="majorHAnsi" w:cstheme="majorHAnsi"/>
          <w:bCs/>
          <w:color w:val="000000" w:themeColor="text1"/>
          <w:sz w:val="24"/>
          <w:szCs w:val="24"/>
        </w:rPr>
        <w:t>.3</w:t>
      </w:r>
      <w:r w:rsidR="00B25337" w:rsidRPr="002A410F">
        <w:rPr>
          <w:rFonts w:asciiTheme="majorHAnsi" w:hAnsiTheme="majorHAnsi" w:cstheme="majorHAnsi"/>
          <w:b/>
          <w:color w:val="000000" w:themeColor="text1"/>
          <w:sz w:val="24"/>
          <w:szCs w:val="24"/>
        </w:rPr>
        <w:t xml:space="preserve"> </w:t>
      </w:r>
      <w:r w:rsidR="00B25337" w:rsidRPr="002A410F">
        <w:rPr>
          <w:rFonts w:asciiTheme="majorHAnsi" w:hAnsiTheme="majorHAnsi" w:cstheme="majorHAnsi"/>
          <w:b/>
          <w:color w:val="31849B" w:themeColor="accent5" w:themeShade="BF"/>
          <w:sz w:val="24"/>
          <w:szCs w:val="24"/>
        </w:rPr>
        <w:t>A Range of</w:t>
      </w:r>
      <w:r w:rsidR="0066478B" w:rsidRPr="002A410F">
        <w:rPr>
          <w:rFonts w:asciiTheme="majorHAnsi" w:hAnsiTheme="majorHAnsi" w:cstheme="majorHAnsi"/>
          <w:b/>
          <w:color w:val="31849B" w:themeColor="accent5" w:themeShade="BF"/>
          <w:sz w:val="24"/>
          <w:szCs w:val="24"/>
        </w:rPr>
        <w:t xml:space="preserve"> </w:t>
      </w:r>
      <w:r w:rsidR="00B25337" w:rsidRPr="002A410F">
        <w:rPr>
          <w:rFonts w:asciiTheme="majorHAnsi" w:hAnsiTheme="majorHAnsi" w:cstheme="majorHAnsi"/>
          <w:b/>
          <w:color w:val="31849B" w:themeColor="accent5" w:themeShade="BF"/>
          <w:sz w:val="24"/>
          <w:szCs w:val="24"/>
        </w:rPr>
        <w:t>Learning Approaches</w:t>
      </w:r>
    </w:p>
    <w:p w14:paraId="7F61B18C" w14:textId="2A9CC589" w:rsidR="00AA736B" w:rsidRPr="002A410F" w:rsidRDefault="0066478B" w:rsidP="00192704">
      <w:pPr>
        <w:pStyle w:val="HSPEHWBbullet"/>
        <w:numPr>
          <w:ilvl w:val="0"/>
          <w:numId w:val="0"/>
        </w:numPr>
        <w:spacing w:before="120" w:line="240" w:lineRule="auto"/>
        <w:ind w:left="851"/>
        <w:rPr>
          <w:rFonts w:asciiTheme="majorHAnsi" w:hAnsiTheme="majorHAnsi" w:cstheme="majorHAnsi"/>
          <w:sz w:val="24"/>
          <w:szCs w:val="24"/>
        </w:rPr>
      </w:pPr>
      <w:r w:rsidRPr="002A410F">
        <w:rPr>
          <w:rFonts w:asciiTheme="majorHAnsi" w:hAnsiTheme="majorHAnsi" w:cstheme="majorHAnsi"/>
          <w:sz w:val="24"/>
          <w:szCs w:val="24"/>
        </w:rPr>
        <w:t xml:space="preserve">Active and interactive engagement is most effective in PSHE. </w:t>
      </w:r>
      <w:r w:rsidR="00AA736B" w:rsidRPr="002A410F">
        <w:rPr>
          <w:rFonts w:asciiTheme="majorHAnsi" w:hAnsiTheme="majorHAnsi" w:cstheme="majorHAnsi"/>
          <w:sz w:val="24"/>
          <w:szCs w:val="24"/>
        </w:rPr>
        <w:t xml:space="preserve">In every section of the course a variety of teaching and learning styles are used including videos, information sheets, pamphlets, textbooks, visual aids and models, games, role-play, </w:t>
      </w:r>
      <w:r w:rsidR="009D10D9" w:rsidRPr="002A410F">
        <w:rPr>
          <w:rFonts w:asciiTheme="majorHAnsi" w:hAnsiTheme="majorHAnsi" w:cstheme="majorHAnsi"/>
          <w:sz w:val="24"/>
          <w:szCs w:val="24"/>
        </w:rPr>
        <w:t>the in</w:t>
      </w:r>
      <w:r w:rsidR="00AA736B" w:rsidRPr="002A410F">
        <w:rPr>
          <w:rFonts w:asciiTheme="majorHAnsi" w:hAnsiTheme="majorHAnsi" w:cstheme="majorHAnsi"/>
          <w:sz w:val="24"/>
          <w:szCs w:val="24"/>
        </w:rPr>
        <w:t>ternet and visits by theatre groups</w:t>
      </w:r>
      <w:r w:rsidR="0048031D" w:rsidRPr="002A410F">
        <w:rPr>
          <w:rFonts w:asciiTheme="majorHAnsi" w:hAnsiTheme="majorHAnsi" w:cstheme="majorHAnsi"/>
          <w:sz w:val="24"/>
          <w:szCs w:val="24"/>
        </w:rPr>
        <w:t xml:space="preserve"> and </w:t>
      </w:r>
      <w:proofErr w:type="spellStart"/>
      <w:r w:rsidR="0048031D" w:rsidRPr="002A410F">
        <w:rPr>
          <w:rFonts w:asciiTheme="majorHAnsi" w:hAnsiTheme="majorHAnsi" w:cstheme="majorHAnsi"/>
          <w:sz w:val="24"/>
          <w:szCs w:val="24"/>
        </w:rPr>
        <w:t>organisations</w:t>
      </w:r>
      <w:proofErr w:type="spellEnd"/>
      <w:r w:rsidR="00AA736B" w:rsidRPr="002A410F">
        <w:rPr>
          <w:rFonts w:asciiTheme="majorHAnsi" w:hAnsiTheme="majorHAnsi" w:cstheme="majorHAnsi"/>
          <w:sz w:val="24"/>
          <w:szCs w:val="24"/>
        </w:rPr>
        <w:t xml:space="preserve">. </w:t>
      </w:r>
    </w:p>
    <w:p w14:paraId="5261E3EC" w14:textId="77777777" w:rsidR="001270E9" w:rsidRPr="002A410F" w:rsidRDefault="001270E9" w:rsidP="00192704">
      <w:pPr>
        <w:pStyle w:val="HSPEHWBbullet"/>
        <w:numPr>
          <w:ilvl w:val="0"/>
          <w:numId w:val="0"/>
        </w:numPr>
        <w:spacing w:before="120" w:line="240" w:lineRule="auto"/>
        <w:ind w:left="851"/>
        <w:rPr>
          <w:rFonts w:asciiTheme="majorHAnsi" w:hAnsiTheme="majorHAnsi" w:cstheme="majorHAnsi"/>
          <w:sz w:val="24"/>
          <w:szCs w:val="24"/>
        </w:rPr>
      </w:pPr>
    </w:p>
    <w:p w14:paraId="2AB4E38D" w14:textId="2247BD4D" w:rsidR="00192704" w:rsidRPr="002A410F" w:rsidRDefault="00D139DC" w:rsidP="00AF2DAE">
      <w:pPr>
        <w:pStyle w:val="HSPEHWBcaption"/>
        <w:ind w:left="540"/>
        <w:outlineLvl w:val="0"/>
        <w:rPr>
          <w:rFonts w:asciiTheme="majorHAnsi" w:hAnsiTheme="majorHAnsi" w:cstheme="majorHAnsi"/>
          <w:color w:val="31849B" w:themeColor="accent5" w:themeShade="BF"/>
        </w:rPr>
      </w:pPr>
      <w:r w:rsidRPr="002A410F">
        <w:rPr>
          <w:rFonts w:asciiTheme="majorHAnsi" w:hAnsiTheme="majorHAnsi" w:cstheme="majorHAnsi"/>
          <w:b w:val="0"/>
          <w:bCs w:val="0"/>
          <w:color w:val="000000" w:themeColor="text1"/>
        </w:rPr>
        <w:t>9</w:t>
      </w:r>
      <w:r w:rsidR="00C57E75" w:rsidRPr="002A410F">
        <w:rPr>
          <w:rFonts w:asciiTheme="majorHAnsi" w:hAnsiTheme="majorHAnsi" w:cstheme="majorHAnsi"/>
          <w:b w:val="0"/>
          <w:bCs w:val="0"/>
          <w:color w:val="000000" w:themeColor="text1"/>
        </w:rPr>
        <w:t>.4</w:t>
      </w:r>
      <w:r w:rsidR="00B25337" w:rsidRPr="002A410F">
        <w:rPr>
          <w:rFonts w:asciiTheme="majorHAnsi" w:hAnsiTheme="majorHAnsi" w:cstheme="majorHAnsi"/>
          <w:color w:val="000000" w:themeColor="text1"/>
        </w:rPr>
        <w:t xml:space="preserve"> </w:t>
      </w:r>
      <w:r w:rsidR="00EF415A" w:rsidRPr="002A410F">
        <w:rPr>
          <w:rFonts w:asciiTheme="majorHAnsi" w:hAnsiTheme="majorHAnsi" w:cstheme="majorHAnsi"/>
          <w:color w:val="31849B" w:themeColor="accent5" w:themeShade="BF"/>
        </w:rPr>
        <w:t>Relevant</w:t>
      </w:r>
      <w:r w:rsidR="00AA736B" w:rsidRPr="002A410F">
        <w:rPr>
          <w:rFonts w:asciiTheme="majorHAnsi" w:hAnsiTheme="majorHAnsi" w:cstheme="majorHAnsi"/>
          <w:color w:val="31849B" w:themeColor="accent5" w:themeShade="BF"/>
        </w:rPr>
        <w:t xml:space="preserve"> r</w:t>
      </w:r>
      <w:r w:rsidR="0066478B" w:rsidRPr="002A410F">
        <w:rPr>
          <w:rFonts w:asciiTheme="majorHAnsi" w:hAnsiTheme="majorHAnsi" w:cstheme="majorHAnsi"/>
          <w:color w:val="31849B" w:themeColor="accent5" w:themeShade="BF"/>
        </w:rPr>
        <w:t>esources</w:t>
      </w:r>
    </w:p>
    <w:p w14:paraId="7F756BD1" w14:textId="7F7AF278" w:rsidR="00B773D6" w:rsidRPr="002A410F" w:rsidRDefault="0066478B" w:rsidP="00A64AB0">
      <w:pPr>
        <w:pStyle w:val="HSPEHWBcaption"/>
        <w:ind w:left="851"/>
        <w:outlineLvl w:val="0"/>
        <w:rPr>
          <w:rFonts w:asciiTheme="majorHAnsi" w:hAnsiTheme="majorHAnsi" w:cstheme="majorHAnsi"/>
        </w:rPr>
      </w:pPr>
      <w:r w:rsidRPr="002A410F">
        <w:rPr>
          <w:rFonts w:asciiTheme="majorHAnsi" w:hAnsiTheme="majorHAnsi" w:cstheme="majorHAnsi"/>
          <w:b w:val="0"/>
          <w:color w:val="000000" w:themeColor="text1"/>
        </w:rPr>
        <w:t xml:space="preserve">Resources </w:t>
      </w:r>
      <w:r w:rsidR="00AA736B" w:rsidRPr="002A410F">
        <w:rPr>
          <w:rFonts w:asciiTheme="majorHAnsi" w:hAnsiTheme="majorHAnsi" w:cstheme="majorHAnsi"/>
          <w:b w:val="0"/>
          <w:color w:val="000000" w:themeColor="text1"/>
        </w:rPr>
        <w:t xml:space="preserve">will be assessed to ensure that they are </w:t>
      </w:r>
      <w:r w:rsidR="00EF415A" w:rsidRPr="002A410F">
        <w:rPr>
          <w:rFonts w:asciiTheme="majorHAnsi" w:hAnsiTheme="majorHAnsi" w:cstheme="majorHAnsi"/>
          <w:b w:val="0"/>
          <w:color w:val="000000" w:themeColor="text1"/>
        </w:rPr>
        <w:t xml:space="preserve">current, relevant and </w:t>
      </w:r>
      <w:r w:rsidR="00AA736B" w:rsidRPr="002A410F">
        <w:rPr>
          <w:rFonts w:asciiTheme="majorHAnsi" w:hAnsiTheme="majorHAnsi" w:cstheme="majorHAnsi"/>
          <w:b w:val="0"/>
          <w:color w:val="000000" w:themeColor="text1"/>
        </w:rPr>
        <w:t>appropriate to the age and maturity of pupils. They will take into account equality of opportunity through their use of language, cultural attitudes and images, avoiding stereotyping, racism and sexism.</w:t>
      </w:r>
    </w:p>
    <w:p w14:paraId="1E07C884" w14:textId="2BE313C4" w:rsidR="00192704" w:rsidRPr="002A410F" w:rsidRDefault="00D139DC" w:rsidP="00AF2DAE">
      <w:pPr>
        <w:widowControl w:val="0"/>
        <w:autoSpaceDE w:val="0"/>
        <w:autoSpaceDN w:val="0"/>
        <w:adjustRightInd w:val="0"/>
        <w:spacing w:before="120" w:after="120"/>
        <w:ind w:left="540"/>
        <w:rPr>
          <w:rFonts w:asciiTheme="majorHAnsi" w:hAnsiTheme="majorHAnsi" w:cstheme="majorHAnsi"/>
          <w:b/>
          <w:color w:val="000000" w:themeColor="text1"/>
        </w:rPr>
      </w:pPr>
      <w:r w:rsidRPr="002A410F">
        <w:rPr>
          <w:rFonts w:asciiTheme="majorHAnsi" w:hAnsiTheme="majorHAnsi" w:cstheme="majorHAnsi"/>
          <w:bCs/>
          <w:color w:val="000000" w:themeColor="text1"/>
        </w:rPr>
        <w:t>9</w:t>
      </w:r>
      <w:r w:rsidR="00B773D6" w:rsidRPr="002A410F">
        <w:rPr>
          <w:rFonts w:asciiTheme="majorHAnsi" w:hAnsiTheme="majorHAnsi" w:cstheme="majorHAnsi"/>
          <w:bCs/>
          <w:color w:val="000000" w:themeColor="text1"/>
        </w:rPr>
        <w:t>.5</w:t>
      </w:r>
      <w:r w:rsidR="00B773D6" w:rsidRPr="002A410F">
        <w:rPr>
          <w:rFonts w:asciiTheme="majorHAnsi" w:hAnsiTheme="majorHAnsi" w:cstheme="majorHAnsi"/>
          <w:b/>
          <w:color w:val="000000" w:themeColor="text1"/>
        </w:rPr>
        <w:t xml:space="preserve"> </w:t>
      </w:r>
      <w:r w:rsidR="00B773D6" w:rsidRPr="002A410F">
        <w:rPr>
          <w:rFonts w:asciiTheme="majorHAnsi" w:hAnsiTheme="majorHAnsi" w:cstheme="majorHAnsi"/>
          <w:b/>
          <w:color w:val="31849B" w:themeColor="accent5" w:themeShade="BF"/>
        </w:rPr>
        <w:t xml:space="preserve">Use of External </w:t>
      </w:r>
      <w:proofErr w:type="spellStart"/>
      <w:r w:rsidR="00B773D6" w:rsidRPr="002A410F">
        <w:rPr>
          <w:rFonts w:asciiTheme="majorHAnsi" w:hAnsiTheme="majorHAnsi" w:cstheme="majorHAnsi"/>
          <w:b/>
          <w:color w:val="31849B" w:themeColor="accent5" w:themeShade="BF"/>
        </w:rPr>
        <w:t>Organisations</w:t>
      </w:r>
      <w:proofErr w:type="spellEnd"/>
    </w:p>
    <w:p w14:paraId="56B628F6" w14:textId="6E1E5DF7" w:rsidR="00B773D6" w:rsidRPr="002A410F" w:rsidRDefault="00B773D6" w:rsidP="00192704">
      <w:pPr>
        <w:widowControl w:val="0"/>
        <w:autoSpaceDE w:val="0"/>
        <w:autoSpaceDN w:val="0"/>
        <w:adjustRightInd w:val="0"/>
        <w:spacing w:before="120" w:after="120"/>
        <w:ind w:left="851"/>
        <w:rPr>
          <w:rFonts w:asciiTheme="majorHAnsi" w:hAnsiTheme="majorHAnsi" w:cstheme="majorHAnsi"/>
        </w:rPr>
      </w:pPr>
      <w:r w:rsidRPr="002A410F">
        <w:rPr>
          <w:rFonts w:asciiTheme="majorHAnsi" w:hAnsiTheme="majorHAnsi" w:cstheme="majorHAnsi"/>
        </w:rPr>
        <w:t xml:space="preserve">We work with various external </w:t>
      </w:r>
      <w:proofErr w:type="spellStart"/>
      <w:r w:rsidRPr="002A410F">
        <w:rPr>
          <w:rFonts w:asciiTheme="majorHAnsi" w:hAnsiTheme="majorHAnsi" w:cstheme="majorHAnsi"/>
        </w:rPr>
        <w:t>organisations</w:t>
      </w:r>
      <w:proofErr w:type="spellEnd"/>
      <w:r w:rsidRPr="002A410F">
        <w:rPr>
          <w:rFonts w:asciiTheme="majorHAnsi" w:hAnsiTheme="majorHAnsi" w:cstheme="majorHAnsi"/>
        </w:rPr>
        <w:t xml:space="preserve"> to enhance the delivery of PSHE across our planned programme, in order to bring in specialist knowledge and different ways of engaging with our young people. </w:t>
      </w:r>
    </w:p>
    <w:p w14:paraId="121E0F31" w14:textId="0E575602" w:rsidR="007A5645" w:rsidRDefault="00B773D6" w:rsidP="00192704">
      <w:pPr>
        <w:widowControl w:val="0"/>
        <w:autoSpaceDE w:val="0"/>
        <w:autoSpaceDN w:val="0"/>
        <w:adjustRightInd w:val="0"/>
        <w:spacing w:before="120" w:after="120"/>
        <w:ind w:left="851"/>
        <w:rPr>
          <w:rFonts w:asciiTheme="majorHAnsi" w:hAnsiTheme="majorHAnsi" w:cstheme="majorHAnsi"/>
        </w:rPr>
      </w:pPr>
      <w:r w:rsidRPr="002A410F">
        <w:rPr>
          <w:rFonts w:asciiTheme="majorHAnsi" w:hAnsiTheme="majorHAnsi" w:cstheme="majorHAnsi"/>
        </w:rPr>
        <w:t xml:space="preserve">We work in partnership with all external </w:t>
      </w:r>
      <w:proofErr w:type="spellStart"/>
      <w:r w:rsidRPr="002A410F">
        <w:rPr>
          <w:rFonts w:asciiTheme="majorHAnsi" w:hAnsiTheme="majorHAnsi" w:cstheme="majorHAnsi"/>
        </w:rPr>
        <w:t>organisations</w:t>
      </w:r>
      <w:proofErr w:type="spellEnd"/>
      <w:r w:rsidRPr="002A410F">
        <w:rPr>
          <w:rFonts w:asciiTheme="majorHAnsi" w:hAnsiTheme="majorHAnsi" w:cstheme="majorHAnsi"/>
        </w:rPr>
        <w:t xml:space="preserve"> to ensure that the all activities and resources used are delivered in accordance with the aims of this policy and the content of our planned programme. All external contributors are made aware of our confidentiality and safeguarding policies to make sure that any safeguarding issues that arise are dealt with in line with school policy and procedure. All external contributions are used to complement the teaching delivered by our own staff, to enhance and enrich the overall experience of our students. </w:t>
      </w:r>
    </w:p>
    <w:p w14:paraId="478B45B2" w14:textId="1BE481EA" w:rsidR="002A410F" w:rsidRDefault="002A410F" w:rsidP="00192704">
      <w:pPr>
        <w:widowControl w:val="0"/>
        <w:autoSpaceDE w:val="0"/>
        <w:autoSpaceDN w:val="0"/>
        <w:adjustRightInd w:val="0"/>
        <w:spacing w:before="120" w:after="120"/>
        <w:ind w:left="851"/>
        <w:rPr>
          <w:rFonts w:asciiTheme="majorHAnsi" w:hAnsiTheme="majorHAnsi" w:cstheme="majorHAnsi"/>
        </w:rPr>
      </w:pPr>
    </w:p>
    <w:p w14:paraId="2858BC03" w14:textId="77777777" w:rsidR="002A410F" w:rsidRPr="002A410F" w:rsidRDefault="002A410F" w:rsidP="00192704">
      <w:pPr>
        <w:widowControl w:val="0"/>
        <w:autoSpaceDE w:val="0"/>
        <w:autoSpaceDN w:val="0"/>
        <w:adjustRightInd w:val="0"/>
        <w:spacing w:before="120" w:after="120"/>
        <w:ind w:left="851"/>
        <w:rPr>
          <w:rFonts w:asciiTheme="majorHAnsi" w:hAnsiTheme="majorHAnsi" w:cstheme="majorHAnsi"/>
        </w:rPr>
      </w:pPr>
    </w:p>
    <w:p w14:paraId="4AA9B129" w14:textId="475C111F" w:rsidR="00B773D6" w:rsidRPr="002A410F" w:rsidRDefault="00D139DC" w:rsidP="00AF2DAE">
      <w:pPr>
        <w:widowControl w:val="0"/>
        <w:autoSpaceDE w:val="0"/>
        <w:autoSpaceDN w:val="0"/>
        <w:adjustRightInd w:val="0"/>
        <w:spacing w:before="120" w:after="120"/>
        <w:ind w:left="540"/>
        <w:rPr>
          <w:rFonts w:asciiTheme="majorHAnsi" w:hAnsiTheme="majorHAnsi" w:cstheme="majorHAnsi"/>
          <w:color w:val="000000" w:themeColor="text1"/>
        </w:rPr>
      </w:pPr>
      <w:r w:rsidRPr="002A410F">
        <w:rPr>
          <w:rFonts w:asciiTheme="majorHAnsi" w:hAnsiTheme="majorHAnsi" w:cstheme="majorHAnsi"/>
          <w:color w:val="000000" w:themeColor="text1"/>
        </w:rPr>
        <w:t>9</w:t>
      </w:r>
      <w:r w:rsidR="00EF415A" w:rsidRPr="002A410F">
        <w:rPr>
          <w:rFonts w:asciiTheme="majorHAnsi" w:hAnsiTheme="majorHAnsi" w:cstheme="majorHAnsi"/>
          <w:color w:val="000000" w:themeColor="text1"/>
        </w:rPr>
        <w:t>.</w:t>
      </w:r>
      <w:r w:rsidR="00AB16A9" w:rsidRPr="002A410F">
        <w:rPr>
          <w:rFonts w:asciiTheme="majorHAnsi" w:hAnsiTheme="majorHAnsi" w:cstheme="majorHAnsi"/>
          <w:color w:val="000000" w:themeColor="text1"/>
        </w:rPr>
        <w:t>6</w:t>
      </w:r>
      <w:r w:rsidR="00C57E75" w:rsidRPr="002A410F">
        <w:rPr>
          <w:rFonts w:asciiTheme="majorHAnsi" w:hAnsiTheme="majorHAnsi" w:cstheme="majorHAnsi"/>
          <w:b/>
          <w:bCs/>
          <w:color w:val="000000" w:themeColor="text1"/>
        </w:rPr>
        <w:t xml:space="preserve"> </w:t>
      </w:r>
      <w:r w:rsidR="00EF415A" w:rsidRPr="002A410F">
        <w:rPr>
          <w:rFonts w:asciiTheme="majorHAnsi" w:hAnsiTheme="majorHAnsi" w:cstheme="majorHAnsi"/>
          <w:b/>
          <w:bCs/>
          <w:color w:val="31849B" w:themeColor="accent5" w:themeShade="BF"/>
        </w:rPr>
        <w:t>Groupings</w:t>
      </w:r>
    </w:p>
    <w:p w14:paraId="271E4D62" w14:textId="77777777" w:rsidR="00D3443D" w:rsidRPr="002A410F" w:rsidRDefault="00D3443D" w:rsidP="00AF2DAE">
      <w:pPr>
        <w:pStyle w:val="HSPEHWBbullet"/>
        <w:numPr>
          <w:ilvl w:val="0"/>
          <w:numId w:val="0"/>
        </w:numPr>
        <w:spacing w:before="120" w:line="240" w:lineRule="auto"/>
        <w:ind w:left="567"/>
        <w:rPr>
          <w:rFonts w:asciiTheme="majorHAnsi" w:eastAsiaTheme="minorEastAsia" w:hAnsiTheme="majorHAnsi" w:cstheme="majorHAnsi"/>
          <w:color w:val="000000" w:themeColor="text1"/>
          <w:sz w:val="24"/>
          <w:szCs w:val="24"/>
        </w:rPr>
      </w:pPr>
      <w:r w:rsidRPr="002A410F">
        <w:rPr>
          <w:rFonts w:asciiTheme="majorHAnsi" w:eastAsiaTheme="minorEastAsia" w:hAnsiTheme="majorHAnsi" w:cstheme="majorHAnsi"/>
          <w:color w:val="000000" w:themeColor="text1"/>
          <w:sz w:val="24"/>
          <w:szCs w:val="24"/>
        </w:rPr>
        <w:lastRenderedPageBreak/>
        <w:t xml:space="preserve">The PSHE curriculum will be delivered through a variety of whole school, whole class lessons, smaller group work and where relevant, in one to one sessions. </w:t>
      </w:r>
    </w:p>
    <w:p w14:paraId="68FD9429" w14:textId="297275CF" w:rsidR="00A64AB0" w:rsidRPr="002A410F" w:rsidRDefault="00D139DC" w:rsidP="00AF2DAE">
      <w:pPr>
        <w:pStyle w:val="HSPEHWBbullet"/>
        <w:numPr>
          <w:ilvl w:val="0"/>
          <w:numId w:val="0"/>
        </w:numPr>
        <w:spacing w:before="120" w:line="240" w:lineRule="auto"/>
        <w:ind w:left="567"/>
        <w:rPr>
          <w:rFonts w:asciiTheme="majorHAnsi" w:hAnsiTheme="majorHAnsi" w:cstheme="majorHAnsi"/>
          <w:color w:val="000000" w:themeColor="text1"/>
          <w:sz w:val="24"/>
          <w:szCs w:val="24"/>
        </w:rPr>
      </w:pPr>
      <w:r w:rsidRPr="002A410F">
        <w:rPr>
          <w:rFonts w:asciiTheme="majorHAnsi" w:hAnsiTheme="majorHAnsi" w:cstheme="majorHAnsi"/>
          <w:bCs/>
          <w:color w:val="000000" w:themeColor="text1"/>
          <w:sz w:val="24"/>
          <w:szCs w:val="24"/>
        </w:rPr>
        <w:t>9</w:t>
      </w:r>
      <w:r w:rsidR="00EF415A" w:rsidRPr="002A410F">
        <w:rPr>
          <w:rFonts w:asciiTheme="majorHAnsi" w:hAnsiTheme="majorHAnsi" w:cstheme="majorHAnsi"/>
          <w:bCs/>
          <w:color w:val="000000" w:themeColor="text1"/>
          <w:sz w:val="24"/>
          <w:szCs w:val="24"/>
        </w:rPr>
        <w:t>.</w:t>
      </w:r>
      <w:r w:rsidR="00AB16A9" w:rsidRPr="002A410F">
        <w:rPr>
          <w:rFonts w:asciiTheme="majorHAnsi" w:hAnsiTheme="majorHAnsi" w:cstheme="majorHAnsi"/>
          <w:bCs/>
          <w:color w:val="000000" w:themeColor="text1"/>
          <w:sz w:val="24"/>
          <w:szCs w:val="24"/>
        </w:rPr>
        <w:t>7</w:t>
      </w:r>
      <w:r w:rsidR="00B25337" w:rsidRPr="002A410F">
        <w:rPr>
          <w:rFonts w:asciiTheme="majorHAnsi" w:hAnsiTheme="majorHAnsi" w:cstheme="majorHAnsi"/>
          <w:b/>
          <w:color w:val="000000" w:themeColor="text1"/>
          <w:sz w:val="24"/>
          <w:szCs w:val="24"/>
        </w:rPr>
        <w:t xml:space="preserve"> </w:t>
      </w:r>
      <w:r w:rsidR="0066478B" w:rsidRPr="002A410F">
        <w:rPr>
          <w:rFonts w:asciiTheme="majorHAnsi" w:hAnsiTheme="majorHAnsi" w:cstheme="majorHAnsi"/>
          <w:b/>
          <w:color w:val="31849B" w:themeColor="accent5" w:themeShade="BF"/>
          <w:sz w:val="24"/>
          <w:szCs w:val="24"/>
        </w:rPr>
        <w:t>Responding to Pupils’ Questions</w:t>
      </w:r>
    </w:p>
    <w:p w14:paraId="3D0B2386" w14:textId="2AB125A2" w:rsidR="00270C2B" w:rsidRPr="002A410F" w:rsidRDefault="00270C2B" w:rsidP="00A64AB0">
      <w:pPr>
        <w:pStyle w:val="HSPEHWBbullet"/>
        <w:numPr>
          <w:ilvl w:val="0"/>
          <w:numId w:val="0"/>
        </w:numPr>
        <w:spacing w:before="120" w:line="240" w:lineRule="auto"/>
        <w:ind w:left="851"/>
        <w:rPr>
          <w:rFonts w:asciiTheme="majorHAnsi" w:hAnsiTheme="majorHAnsi" w:cstheme="majorHAnsi"/>
          <w:sz w:val="24"/>
          <w:szCs w:val="24"/>
        </w:rPr>
      </w:pPr>
      <w:r w:rsidRPr="002A410F">
        <w:rPr>
          <w:rFonts w:asciiTheme="majorHAnsi" w:hAnsiTheme="majorHAnsi" w:cstheme="majorHAnsi"/>
          <w:sz w:val="24"/>
          <w:szCs w:val="24"/>
        </w:rPr>
        <w:t xml:space="preserve">It should be </w:t>
      </w:r>
      <w:proofErr w:type="spellStart"/>
      <w:r w:rsidRPr="002A410F">
        <w:rPr>
          <w:rFonts w:asciiTheme="majorHAnsi" w:hAnsiTheme="majorHAnsi" w:cstheme="majorHAnsi"/>
          <w:sz w:val="24"/>
          <w:szCs w:val="24"/>
        </w:rPr>
        <w:t>recognised</w:t>
      </w:r>
      <w:proofErr w:type="spellEnd"/>
      <w:r w:rsidRPr="002A410F">
        <w:rPr>
          <w:rFonts w:asciiTheme="majorHAnsi" w:hAnsiTheme="majorHAnsi" w:cstheme="majorHAnsi"/>
          <w:sz w:val="24"/>
          <w:szCs w:val="24"/>
        </w:rPr>
        <w:t xml:space="preserve"> that questions from pupils will be addressed and dealt with in the most appropriate manner and not disregarded. The form in which these questions are addressed may be in group activities, or on a one-to-one basis, as appropriate.</w:t>
      </w:r>
    </w:p>
    <w:p w14:paraId="7AD051DA" w14:textId="41C7AD5C" w:rsidR="00FA748C" w:rsidRPr="002A410F" w:rsidRDefault="00D139DC" w:rsidP="00AF2DAE">
      <w:pPr>
        <w:pStyle w:val="HSPEHWBcaption"/>
        <w:ind w:left="540"/>
        <w:rPr>
          <w:rFonts w:asciiTheme="majorHAnsi" w:hAnsiTheme="majorHAnsi" w:cstheme="majorHAnsi"/>
          <w:color w:val="000000" w:themeColor="text1"/>
        </w:rPr>
      </w:pPr>
      <w:r w:rsidRPr="002A410F">
        <w:rPr>
          <w:rFonts w:asciiTheme="majorHAnsi" w:hAnsiTheme="majorHAnsi" w:cstheme="majorHAnsi"/>
          <w:b w:val="0"/>
          <w:bCs w:val="0"/>
          <w:color w:val="000000" w:themeColor="text1"/>
        </w:rPr>
        <w:t>9</w:t>
      </w:r>
      <w:r w:rsidR="00EF415A" w:rsidRPr="002A410F">
        <w:rPr>
          <w:rFonts w:asciiTheme="majorHAnsi" w:hAnsiTheme="majorHAnsi" w:cstheme="majorHAnsi"/>
          <w:b w:val="0"/>
          <w:bCs w:val="0"/>
          <w:color w:val="000000" w:themeColor="text1"/>
        </w:rPr>
        <w:t>.</w:t>
      </w:r>
      <w:r w:rsidR="00AB16A9" w:rsidRPr="002A410F">
        <w:rPr>
          <w:rFonts w:asciiTheme="majorHAnsi" w:hAnsiTheme="majorHAnsi" w:cstheme="majorHAnsi"/>
          <w:b w:val="0"/>
          <w:bCs w:val="0"/>
          <w:color w:val="000000" w:themeColor="text1"/>
        </w:rPr>
        <w:t>8</w:t>
      </w:r>
      <w:r w:rsidR="00B25337" w:rsidRPr="002A410F">
        <w:rPr>
          <w:rFonts w:asciiTheme="majorHAnsi" w:hAnsiTheme="majorHAnsi" w:cstheme="majorHAnsi"/>
          <w:color w:val="000000" w:themeColor="text1"/>
        </w:rPr>
        <w:t xml:space="preserve"> </w:t>
      </w:r>
      <w:r w:rsidR="00FA748C" w:rsidRPr="002A410F">
        <w:rPr>
          <w:rFonts w:asciiTheme="majorHAnsi" w:hAnsiTheme="majorHAnsi" w:cstheme="majorHAnsi"/>
          <w:color w:val="31849B" w:themeColor="accent5" w:themeShade="BF"/>
        </w:rPr>
        <w:t>Meeting the Needs of SEND Pupils</w:t>
      </w:r>
    </w:p>
    <w:p w14:paraId="3CF7F531" w14:textId="1B4E4FFF" w:rsidR="00694BBB" w:rsidRPr="002A410F" w:rsidRDefault="00C57E75" w:rsidP="00A64AB0">
      <w:pPr>
        <w:pStyle w:val="HSPStylebody"/>
        <w:spacing w:before="120" w:line="240" w:lineRule="auto"/>
        <w:ind w:left="851"/>
        <w:rPr>
          <w:rFonts w:asciiTheme="majorHAnsi" w:hAnsiTheme="majorHAnsi" w:cstheme="majorHAnsi"/>
          <w:sz w:val="24"/>
        </w:rPr>
      </w:pPr>
      <w:r w:rsidRPr="002A410F">
        <w:rPr>
          <w:rFonts w:asciiTheme="majorHAnsi" w:hAnsiTheme="majorHAnsi" w:cstheme="majorHAnsi"/>
          <w:sz w:val="24"/>
        </w:rPr>
        <w:t>PSHE</w:t>
      </w:r>
      <w:r w:rsidR="00FA748C" w:rsidRPr="002A410F">
        <w:rPr>
          <w:rFonts w:asciiTheme="majorHAnsi" w:hAnsiTheme="majorHAnsi" w:cstheme="majorHAnsi"/>
          <w:sz w:val="24"/>
        </w:rPr>
        <w:t xml:space="preserve"> lessons need to be accessible to all pupils including those with special educational needs and disabilities. The SEND code of practice outlines the need for schools to prepare children for adulthood outcomes. These pupils can be more vulnerable to exploitation and bullying which means that sensitive and age-appropriate R</w:t>
      </w:r>
      <w:r w:rsidR="005E16A1" w:rsidRPr="002A410F">
        <w:rPr>
          <w:rFonts w:asciiTheme="majorHAnsi" w:hAnsiTheme="majorHAnsi" w:cstheme="majorHAnsi"/>
          <w:sz w:val="24"/>
        </w:rPr>
        <w:t>SE</w:t>
      </w:r>
      <w:r w:rsidR="00FA748C" w:rsidRPr="002A410F">
        <w:rPr>
          <w:rFonts w:asciiTheme="majorHAnsi" w:hAnsiTheme="majorHAnsi" w:cstheme="majorHAnsi"/>
          <w:sz w:val="24"/>
        </w:rPr>
        <w:t xml:space="preserve"> and Health Education is an essential part of their learning. We will ensure that our curriculum is accessible to all pupils by using appropriate resources, small group work and providing CPD for teachers. </w:t>
      </w:r>
    </w:p>
    <w:p w14:paraId="0952816A" w14:textId="00101855" w:rsidR="00DE21BF" w:rsidRPr="002A410F" w:rsidRDefault="00DE21BF" w:rsidP="00AF2DAE">
      <w:pPr>
        <w:spacing w:before="120" w:after="120"/>
        <w:rPr>
          <w:rFonts w:asciiTheme="majorHAnsi" w:eastAsia="Times New Roman" w:hAnsiTheme="majorHAnsi" w:cstheme="majorHAnsi"/>
          <w:b/>
          <w:bCs/>
          <w:color w:val="548DD4" w:themeColor="text2" w:themeTint="99"/>
          <w:lang w:val="en-GB" w:eastAsia="en-GB"/>
        </w:rPr>
      </w:pPr>
    </w:p>
    <w:p w14:paraId="3B1A1666" w14:textId="456AE23B" w:rsidR="005D0CCF" w:rsidRPr="002A410F" w:rsidRDefault="00D139DC" w:rsidP="00AF2DAE">
      <w:pPr>
        <w:spacing w:before="120" w:after="120"/>
        <w:rPr>
          <w:rFonts w:asciiTheme="majorHAnsi" w:eastAsia="Times New Roman" w:hAnsiTheme="majorHAnsi" w:cstheme="majorHAnsi"/>
          <w:b/>
          <w:bCs/>
          <w:color w:val="31849B" w:themeColor="accent5" w:themeShade="BF"/>
          <w:lang w:val="en-GB" w:eastAsia="en-GB"/>
        </w:rPr>
      </w:pPr>
      <w:r w:rsidRPr="002A410F">
        <w:rPr>
          <w:rFonts w:asciiTheme="majorHAnsi" w:eastAsia="Times New Roman" w:hAnsiTheme="majorHAnsi" w:cstheme="majorHAnsi"/>
          <w:b/>
          <w:bCs/>
          <w:color w:val="31849B" w:themeColor="accent5" w:themeShade="BF"/>
          <w:lang w:val="en-GB" w:eastAsia="en-GB"/>
        </w:rPr>
        <w:t>10</w:t>
      </w:r>
      <w:r w:rsidR="0055694F" w:rsidRPr="002A410F">
        <w:rPr>
          <w:rFonts w:asciiTheme="majorHAnsi" w:eastAsia="Times New Roman" w:hAnsiTheme="majorHAnsi" w:cstheme="majorHAnsi"/>
          <w:b/>
          <w:bCs/>
          <w:color w:val="31849B" w:themeColor="accent5" w:themeShade="BF"/>
          <w:lang w:val="en-GB" w:eastAsia="en-GB"/>
        </w:rPr>
        <w:t xml:space="preserve">. </w:t>
      </w:r>
      <w:r w:rsidR="003130C1" w:rsidRPr="002A410F">
        <w:rPr>
          <w:rFonts w:asciiTheme="majorHAnsi" w:eastAsia="Times New Roman" w:hAnsiTheme="majorHAnsi" w:cstheme="majorHAnsi"/>
          <w:b/>
          <w:bCs/>
          <w:color w:val="31849B" w:themeColor="accent5" w:themeShade="BF"/>
          <w:lang w:val="en-GB" w:eastAsia="en-GB"/>
        </w:rPr>
        <w:t>S</w:t>
      </w:r>
      <w:r w:rsidR="00FA1D22" w:rsidRPr="002A410F">
        <w:rPr>
          <w:rFonts w:asciiTheme="majorHAnsi" w:eastAsia="Times New Roman" w:hAnsiTheme="majorHAnsi" w:cstheme="majorHAnsi"/>
          <w:b/>
          <w:bCs/>
          <w:color w:val="31849B" w:themeColor="accent5" w:themeShade="BF"/>
          <w:lang w:val="en-GB" w:eastAsia="en-GB"/>
        </w:rPr>
        <w:t>pecific Issues Related to S</w:t>
      </w:r>
      <w:r w:rsidR="005D0CCF" w:rsidRPr="002A410F">
        <w:rPr>
          <w:rFonts w:asciiTheme="majorHAnsi" w:eastAsia="Times New Roman" w:hAnsiTheme="majorHAnsi" w:cstheme="majorHAnsi"/>
          <w:b/>
          <w:bCs/>
          <w:color w:val="31849B" w:themeColor="accent5" w:themeShade="BF"/>
          <w:lang w:val="en-GB" w:eastAsia="en-GB"/>
        </w:rPr>
        <w:t>ex Education</w:t>
      </w:r>
    </w:p>
    <w:p w14:paraId="4987FFC5" w14:textId="2027BCCC" w:rsidR="00A64AB0" w:rsidRPr="002A410F" w:rsidRDefault="00D139DC" w:rsidP="00AF2DAE">
      <w:pPr>
        <w:spacing w:before="120" w:after="120"/>
        <w:ind w:left="567"/>
        <w:rPr>
          <w:rFonts w:asciiTheme="majorHAnsi" w:hAnsiTheme="majorHAnsi" w:cstheme="majorHAnsi"/>
          <w:b/>
          <w:color w:val="000000" w:themeColor="text1"/>
        </w:rPr>
      </w:pPr>
      <w:r w:rsidRPr="002A410F">
        <w:rPr>
          <w:rFonts w:asciiTheme="majorHAnsi" w:hAnsiTheme="majorHAnsi" w:cstheme="majorHAnsi"/>
          <w:bCs/>
          <w:color w:val="000000" w:themeColor="text1"/>
        </w:rPr>
        <w:t>10</w:t>
      </w:r>
      <w:r w:rsidR="000E25CB" w:rsidRPr="002A410F">
        <w:rPr>
          <w:rFonts w:asciiTheme="majorHAnsi" w:hAnsiTheme="majorHAnsi" w:cstheme="majorHAnsi"/>
          <w:bCs/>
          <w:color w:val="000000" w:themeColor="text1"/>
        </w:rPr>
        <w:t>.1</w:t>
      </w:r>
      <w:r w:rsidR="00A64AB0" w:rsidRPr="002A410F">
        <w:rPr>
          <w:rFonts w:asciiTheme="majorHAnsi" w:hAnsiTheme="majorHAnsi" w:cstheme="majorHAnsi"/>
          <w:b/>
          <w:color w:val="000000" w:themeColor="text1"/>
        </w:rPr>
        <w:t xml:space="preserve"> </w:t>
      </w:r>
      <w:r w:rsidR="00FA1D22" w:rsidRPr="002A410F">
        <w:rPr>
          <w:rFonts w:asciiTheme="majorHAnsi" w:hAnsiTheme="majorHAnsi" w:cstheme="majorHAnsi"/>
          <w:b/>
          <w:color w:val="31849B" w:themeColor="accent5" w:themeShade="BF"/>
        </w:rPr>
        <w:t xml:space="preserve">DfE </w:t>
      </w:r>
      <w:r w:rsidR="007269AB" w:rsidRPr="002A410F">
        <w:rPr>
          <w:rFonts w:asciiTheme="majorHAnsi" w:hAnsiTheme="majorHAnsi" w:cstheme="majorHAnsi"/>
          <w:b/>
          <w:color w:val="31849B" w:themeColor="accent5" w:themeShade="BF"/>
        </w:rPr>
        <w:t>Sex Education</w:t>
      </w:r>
      <w:r w:rsidR="00FA1D22" w:rsidRPr="002A410F">
        <w:rPr>
          <w:rFonts w:asciiTheme="majorHAnsi" w:hAnsiTheme="majorHAnsi" w:cstheme="majorHAnsi"/>
          <w:b/>
          <w:color w:val="31849B" w:themeColor="accent5" w:themeShade="BF"/>
        </w:rPr>
        <w:t xml:space="preserve"> Recommendation</w:t>
      </w:r>
      <w:r w:rsidR="007269AB" w:rsidRPr="002A410F">
        <w:rPr>
          <w:rFonts w:asciiTheme="majorHAnsi" w:hAnsiTheme="majorHAnsi" w:cstheme="majorHAnsi"/>
          <w:b/>
          <w:color w:val="31849B" w:themeColor="accent5" w:themeShade="BF"/>
        </w:rPr>
        <w:t xml:space="preserve"> </w:t>
      </w:r>
    </w:p>
    <w:p w14:paraId="0755DA00" w14:textId="2AA43136" w:rsidR="005D09FA" w:rsidRPr="002A410F" w:rsidRDefault="002121BE" w:rsidP="00A64AB0">
      <w:pPr>
        <w:spacing w:before="120" w:after="120"/>
        <w:ind w:left="851"/>
        <w:rPr>
          <w:rFonts w:asciiTheme="majorHAnsi" w:hAnsiTheme="majorHAnsi" w:cstheme="majorHAnsi"/>
          <w:color w:val="FF0000"/>
        </w:rPr>
      </w:pPr>
      <w:r w:rsidRPr="002A410F">
        <w:rPr>
          <w:rFonts w:asciiTheme="majorHAnsi" w:hAnsiTheme="majorHAnsi" w:cstheme="majorHAnsi"/>
        </w:rPr>
        <w:t>We are fully complying with t</w:t>
      </w:r>
      <w:r w:rsidR="005E39F2" w:rsidRPr="002A410F">
        <w:rPr>
          <w:rFonts w:asciiTheme="majorHAnsi" w:hAnsiTheme="majorHAnsi" w:cstheme="majorHAnsi"/>
        </w:rPr>
        <w:t xml:space="preserve">he Department for Education </w:t>
      </w:r>
      <w:r w:rsidRPr="002A410F">
        <w:rPr>
          <w:rFonts w:asciiTheme="majorHAnsi" w:hAnsiTheme="majorHAnsi" w:cstheme="majorHAnsi"/>
        </w:rPr>
        <w:t>recommendations for</w:t>
      </w:r>
      <w:r w:rsidR="005E39F2" w:rsidRPr="002A410F">
        <w:rPr>
          <w:rFonts w:asciiTheme="majorHAnsi" w:hAnsiTheme="majorHAnsi" w:cstheme="majorHAnsi"/>
        </w:rPr>
        <w:t xml:space="preserve"> all primary schools </w:t>
      </w:r>
      <w:r w:rsidRPr="002A410F">
        <w:rPr>
          <w:rFonts w:asciiTheme="majorHAnsi" w:hAnsiTheme="majorHAnsi" w:cstheme="majorHAnsi"/>
        </w:rPr>
        <w:t>to</w:t>
      </w:r>
      <w:r w:rsidR="005E39F2" w:rsidRPr="002A410F">
        <w:rPr>
          <w:rFonts w:asciiTheme="majorHAnsi" w:hAnsiTheme="majorHAnsi" w:cstheme="majorHAnsi"/>
        </w:rPr>
        <w:t xml:space="preserve"> have a sex education programme</w:t>
      </w:r>
      <w:r w:rsidRPr="002A410F">
        <w:rPr>
          <w:rFonts w:asciiTheme="majorHAnsi" w:hAnsiTheme="majorHAnsi" w:cstheme="majorHAnsi"/>
        </w:rPr>
        <w:t>,</w:t>
      </w:r>
      <w:r w:rsidR="005E39F2" w:rsidRPr="002A410F">
        <w:rPr>
          <w:rFonts w:asciiTheme="majorHAnsi" w:hAnsiTheme="majorHAnsi" w:cstheme="majorHAnsi"/>
        </w:rPr>
        <w:t xml:space="preserve"> tailored to the age and the physical and e</w:t>
      </w:r>
      <w:r w:rsidRPr="002A410F">
        <w:rPr>
          <w:rFonts w:asciiTheme="majorHAnsi" w:hAnsiTheme="majorHAnsi" w:cstheme="majorHAnsi"/>
        </w:rPr>
        <w:t xml:space="preserve">motional maturity of the pupils. In </w:t>
      </w:r>
      <w:r w:rsidR="005E39F2" w:rsidRPr="002A410F">
        <w:rPr>
          <w:rFonts w:asciiTheme="majorHAnsi" w:hAnsiTheme="majorHAnsi" w:cstheme="majorHAnsi"/>
        </w:rPr>
        <w:t xml:space="preserve">addition </w:t>
      </w:r>
      <w:r w:rsidR="00D73466" w:rsidRPr="002A410F">
        <w:rPr>
          <w:rFonts w:asciiTheme="majorHAnsi" w:hAnsiTheme="majorHAnsi" w:cstheme="majorHAnsi"/>
        </w:rPr>
        <w:t xml:space="preserve">to </w:t>
      </w:r>
      <w:r w:rsidR="005E39F2" w:rsidRPr="002A410F">
        <w:rPr>
          <w:rFonts w:asciiTheme="majorHAnsi" w:hAnsiTheme="majorHAnsi" w:cstheme="majorHAnsi"/>
        </w:rPr>
        <w:t>statutory Relationships</w:t>
      </w:r>
      <w:r w:rsidR="003070B5" w:rsidRPr="002A410F">
        <w:rPr>
          <w:rFonts w:asciiTheme="majorHAnsi" w:hAnsiTheme="majorHAnsi" w:cstheme="majorHAnsi"/>
        </w:rPr>
        <w:t>, Science</w:t>
      </w:r>
      <w:r w:rsidR="005E39F2" w:rsidRPr="002A410F">
        <w:rPr>
          <w:rFonts w:asciiTheme="majorHAnsi" w:hAnsiTheme="majorHAnsi" w:cstheme="majorHAnsi"/>
        </w:rPr>
        <w:t xml:space="preserve"> and Health Education </w:t>
      </w:r>
      <w:r w:rsidR="009220CB" w:rsidRPr="002A410F">
        <w:rPr>
          <w:rFonts w:asciiTheme="majorHAnsi" w:hAnsiTheme="majorHAnsi" w:cstheme="majorHAnsi"/>
        </w:rPr>
        <w:t xml:space="preserve">(refer to </w:t>
      </w:r>
      <w:r w:rsidR="00856D13" w:rsidRPr="002A410F">
        <w:rPr>
          <w:rFonts w:asciiTheme="majorHAnsi" w:hAnsiTheme="majorHAnsi" w:cstheme="majorHAnsi"/>
        </w:rPr>
        <w:t>section 8.1</w:t>
      </w:r>
      <w:r w:rsidR="009220CB" w:rsidRPr="002A410F">
        <w:rPr>
          <w:rFonts w:asciiTheme="majorHAnsi" w:hAnsiTheme="majorHAnsi" w:cstheme="majorHAnsi"/>
        </w:rPr>
        <w:t xml:space="preserve">), </w:t>
      </w:r>
      <w:r w:rsidR="005E39F2" w:rsidRPr="002A410F">
        <w:rPr>
          <w:rFonts w:asciiTheme="majorHAnsi" w:hAnsiTheme="majorHAnsi" w:cstheme="majorHAnsi"/>
        </w:rPr>
        <w:t xml:space="preserve">we </w:t>
      </w:r>
      <w:r w:rsidR="00D73466" w:rsidRPr="002A410F">
        <w:rPr>
          <w:rFonts w:asciiTheme="majorHAnsi" w:hAnsiTheme="majorHAnsi" w:cstheme="majorHAnsi"/>
        </w:rPr>
        <w:t xml:space="preserve">have chosen to deliver </w:t>
      </w:r>
      <w:r w:rsidR="00AD2BE6" w:rsidRPr="002A410F">
        <w:rPr>
          <w:rFonts w:asciiTheme="majorHAnsi" w:hAnsiTheme="majorHAnsi" w:cstheme="majorHAnsi"/>
        </w:rPr>
        <w:t>further</w:t>
      </w:r>
      <w:r w:rsidR="00D73466" w:rsidRPr="002A410F">
        <w:rPr>
          <w:rFonts w:asciiTheme="majorHAnsi" w:hAnsiTheme="majorHAnsi" w:cstheme="majorHAnsi"/>
        </w:rPr>
        <w:t xml:space="preserve"> lessons </w:t>
      </w:r>
      <w:r w:rsidR="005D0CCF" w:rsidRPr="002A410F">
        <w:rPr>
          <w:rFonts w:asciiTheme="majorHAnsi" w:hAnsiTheme="majorHAnsi" w:cstheme="majorHAnsi"/>
        </w:rPr>
        <w:t>in Y</w:t>
      </w:r>
      <w:r w:rsidR="005E39F2" w:rsidRPr="002A410F">
        <w:rPr>
          <w:rFonts w:asciiTheme="majorHAnsi" w:hAnsiTheme="majorHAnsi" w:cstheme="majorHAnsi"/>
        </w:rPr>
        <w:t xml:space="preserve">ear 6 which </w:t>
      </w:r>
      <w:r w:rsidR="00C17A5B" w:rsidRPr="002A410F">
        <w:rPr>
          <w:rFonts w:asciiTheme="majorHAnsi" w:hAnsiTheme="majorHAnsi" w:cstheme="majorHAnsi"/>
        </w:rPr>
        <w:t xml:space="preserve">go beyond the science curriculum and </w:t>
      </w:r>
      <w:r w:rsidR="005E39F2" w:rsidRPr="002A410F">
        <w:rPr>
          <w:rFonts w:asciiTheme="majorHAnsi" w:hAnsiTheme="majorHAnsi" w:cstheme="majorHAnsi"/>
        </w:rPr>
        <w:t>look in more detail a</w:t>
      </w:r>
      <w:r w:rsidR="00335A3C" w:rsidRPr="002A410F">
        <w:rPr>
          <w:rFonts w:asciiTheme="majorHAnsi" w:hAnsiTheme="majorHAnsi" w:cstheme="majorHAnsi"/>
        </w:rPr>
        <w:t>t</w:t>
      </w:r>
      <w:r w:rsidR="005E39F2" w:rsidRPr="002A410F">
        <w:rPr>
          <w:rFonts w:asciiTheme="majorHAnsi" w:hAnsiTheme="majorHAnsi" w:cstheme="majorHAnsi"/>
        </w:rPr>
        <w:t xml:space="preserve"> how a baby is made</w:t>
      </w:r>
      <w:r w:rsidR="00C17A5B" w:rsidRPr="002A410F">
        <w:rPr>
          <w:rFonts w:asciiTheme="majorHAnsi" w:hAnsiTheme="majorHAnsi" w:cstheme="majorHAnsi"/>
        </w:rPr>
        <w:t xml:space="preserve">. </w:t>
      </w:r>
      <w:r w:rsidR="00EC0C39" w:rsidRPr="002A410F">
        <w:rPr>
          <w:rFonts w:asciiTheme="majorHAnsi" w:hAnsiTheme="majorHAnsi" w:cstheme="majorHAnsi"/>
        </w:rPr>
        <w:t xml:space="preserve">We follow the Christopher Winter </w:t>
      </w:r>
      <w:proofErr w:type="spellStart"/>
      <w:r w:rsidR="00EC0C39" w:rsidRPr="002A410F">
        <w:rPr>
          <w:rFonts w:asciiTheme="majorHAnsi" w:hAnsiTheme="majorHAnsi" w:cstheme="majorHAnsi"/>
        </w:rPr>
        <w:t>Programme</w:t>
      </w:r>
      <w:proofErr w:type="spellEnd"/>
      <w:r w:rsidR="00EC0C39" w:rsidRPr="002A410F">
        <w:rPr>
          <w:rFonts w:asciiTheme="majorHAnsi" w:hAnsiTheme="majorHAnsi" w:cstheme="majorHAnsi"/>
        </w:rPr>
        <w:t xml:space="preserve"> for Sex Education lessons. </w:t>
      </w:r>
      <w:r w:rsidR="00C17A5B" w:rsidRPr="002A410F">
        <w:rPr>
          <w:rFonts w:asciiTheme="majorHAnsi" w:hAnsiTheme="majorHAnsi" w:cstheme="majorHAnsi"/>
        </w:rPr>
        <w:t>We feel these lessons are important as they address many of the questions that children have and are taught in the context of healthy adult relationsh</w:t>
      </w:r>
      <w:r w:rsidR="00DE21BF" w:rsidRPr="002A410F">
        <w:rPr>
          <w:rFonts w:asciiTheme="majorHAnsi" w:hAnsiTheme="majorHAnsi" w:cstheme="majorHAnsi"/>
        </w:rPr>
        <w:t>ips. We</w:t>
      </w:r>
      <w:r w:rsidR="00C17A5B" w:rsidRPr="002A410F">
        <w:rPr>
          <w:rFonts w:asciiTheme="majorHAnsi" w:hAnsiTheme="majorHAnsi" w:cstheme="majorHAnsi"/>
        </w:rPr>
        <w:t xml:space="preserve"> will make clear which lessons sit within sex education and </w:t>
      </w:r>
      <w:r w:rsidR="00335A3C" w:rsidRPr="002A410F">
        <w:rPr>
          <w:rFonts w:asciiTheme="majorHAnsi" w:hAnsiTheme="majorHAnsi" w:cstheme="majorHAnsi"/>
        </w:rPr>
        <w:t xml:space="preserve">outline your right </w:t>
      </w:r>
      <w:r w:rsidR="00C17A5B" w:rsidRPr="002A410F">
        <w:rPr>
          <w:rFonts w:asciiTheme="majorHAnsi" w:hAnsiTheme="majorHAnsi" w:cstheme="majorHAnsi"/>
        </w:rPr>
        <w:t xml:space="preserve">to withdraw </w:t>
      </w:r>
      <w:r w:rsidR="00335A3C" w:rsidRPr="002A410F">
        <w:rPr>
          <w:rFonts w:asciiTheme="majorHAnsi" w:hAnsiTheme="majorHAnsi" w:cstheme="majorHAnsi"/>
        </w:rPr>
        <w:t xml:space="preserve">your child </w:t>
      </w:r>
      <w:r w:rsidR="00C17A5B" w:rsidRPr="002A410F">
        <w:rPr>
          <w:rFonts w:asciiTheme="majorHAnsi" w:hAnsiTheme="majorHAnsi" w:cstheme="majorHAnsi"/>
        </w:rPr>
        <w:t xml:space="preserve">from these </w:t>
      </w:r>
      <w:r w:rsidR="00D73466" w:rsidRPr="002A410F">
        <w:rPr>
          <w:rFonts w:asciiTheme="majorHAnsi" w:hAnsiTheme="majorHAnsi" w:cstheme="majorHAnsi"/>
        </w:rPr>
        <w:t xml:space="preserve">specific additional </w:t>
      </w:r>
      <w:r w:rsidR="00C17A5B" w:rsidRPr="002A410F">
        <w:rPr>
          <w:rFonts w:asciiTheme="majorHAnsi" w:hAnsiTheme="majorHAnsi" w:cstheme="majorHAnsi"/>
        </w:rPr>
        <w:t>lessons</w:t>
      </w:r>
      <w:r w:rsidR="0030759A" w:rsidRPr="002A410F">
        <w:rPr>
          <w:rFonts w:asciiTheme="majorHAnsi" w:hAnsiTheme="majorHAnsi" w:cstheme="majorHAnsi"/>
        </w:rPr>
        <w:t>, as outlined below</w:t>
      </w:r>
      <w:r w:rsidR="0008102C" w:rsidRPr="002A410F">
        <w:rPr>
          <w:rFonts w:asciiTheme="majorHAnsi" w:hAnsiTheme="majorHAnsi" w:cstheme="majorHAnsi"/>
        </w:rPr>
        <w:t>.</w:t>
      </w:r>
      <w:r w:rsidR="00F21F66" w:rsidRPr="002A410F">
        <w:rPr>
          <w:rFonts w:asciiTheme="majorHAnsi" w:hAnsiTheme="majorHAnsi" w:cstheme="majorHAnsi"/>
        </w:rPr>
        <w:t xml:space="preserve"> </w:t>
      </w:r>
    </w:p>
    <w:p w14:paraId="35652946" w14:textId="42457491" w:rsidR="00A64AB0" w:rsidRPr="002A410F" w:rsidRDefault="005D09FA" w:rsidP="00AF2DAE">
      <w:pPr>
        <w:spacing w:before="120" w:after="120"/>
        <w:ind w:left="567"/>
        <w:rPr>
          <w:rFonts w:asciiTheme="majorHAnsi" w:hAnsiTheme="majorHAnsi" w:cstheme="majorHAnsi"/>
          <w:b/>
          <w:color w:val="000000" w:themeColor="text1"/>
        </w:rPr>
      </w:pPr>
      <w:r w:rsidRPr="002A410F">
        <w:rPr>
          <w:rFonts w:asciiTheme="majorHAnsi" w:hAnsiTheme="majorHAnsi" w:cstheme="majorHAnsi"/>
          <w:bCs/>
          <w:color w:val="000000" w:themeColor="text1"/>
        </w:rPr>
        <w:t>1</w:t>
      </w:r>
      <w:r w:rsidR="00D139DC" w:rsidRPr="002A410F">
        <w:rPr>
          <w:rFonts w:asciiTheme="majorHAnsi" w:hAnsiTheme="majorHAnsi" w:cstheme="majorHAnsi"/>
          <w:bCs/>
          <w:color w:val="000000" w:themeColor="text1"/>
        </w:rPr>
        <w:t>0</w:t>
      </w:r>
      <w:r w:rsidRPr="002A410F">
        <w:rPr>
          <w:rFonts w:asciiTheme="majorHAnsi" w:hAnsiTheme="majorHAnsi" w:cstheme="majorHAnsi"/>
          <w:bCs/>
          <w:color w:val="000000" w:themeColor="text1"/>
        </w:rPr>
        <w:t>.2</w:t>
      </w:r>
      <w:r w:rsidRPr="002A410F">
        <w:rPr>
          <w:rFonts w:asciiTheme="majorHAnsi" w:hAnsiTheme="majorHAnsi" w:cstheme="majorHAnsi"/>
          <w:b/>
          <w:color w:val="000000" w:themeColor="text1"/>
        </w:rPr>
        <w:t xml:space="preserve"> </w:t>
      </w:r>
      <w:r w:rsidRPr="002A410F">
        <w:rPr>
          <w:rFonts w:asciiTheme="majorHAnsi" w:hAnsiTheme="majorHAnsi" w:cstheme="majorHAnsi"/>
          <w:b/>
          <w:color w:val="31849B" w:themeColor="accent5" w:themeShade="BF"/>
        </w:rPr>
        <w:t>Definition of Sex Education</w:t>
      </w:r>
    </w:p>
    <w:p w14:paraId="68DA7D62" w14:textId="71ED466B" w:rsidR="0042602C" w:rsidRPr="002A410F" w:rsidRDefault="00E337BD" w:rsidP="00A64AB0">
      <w:pPr>
        <w:spacing w:before="120" w:after="120"/>
        <w:ind w:left="851"/>
        <w:rPr>
          <w:rFonts w:asciiTheme="majorHAnsi" w:hAnsiTheme="majorHAnsi" w:cstheme="majorHAnsi"/>
        </w:rPr>
      </w:pPr>
      <w:r w:rsidRPr="002A410F">
        <w:rPr>
          <w:rFonts w:asciiTheme="majorHAnsi" w:hAnsiTheme="majorHAnsi" w:cstheme="majorHAnsi"/>
        </w:rPr>
        <w:t>Sex Education is learning about the physical, social, emotional and legal aspects of human sexuality and behaviour, including human reproduction. Aspects of sex education are covered in the context of learning about lifecycles in science</w:t>
      </w:r>
      <w:r w:rsidR="005D0CCF" w:rsidRPr="002A410F">
        <w:rPr>
          <w:rFonts w:asciiTheme="majorHAnsi" w:hAnsiTheme="majorHAnsi" w:cstheme="majorHAnsi"/>
        </w:rPr>
        <w:t>.</w:t>
      </w:r>
    </w:p>
    <w:p w14:paraId="3CA1E80E" w14:textId="1ADF6540" w:rsidR="00134E9B" w:rsidRPr="002A410F" w:rsidRDefault="005D09FA" w:rsidP="00AF2DAE">
      <w:pPr>
        <w:pStyle w:val="HSPEHWBcaption"/>
        <w:ind w:left="567"/>
        <w:outlineLvl w:val="0"/>
        <w:rPr>
          <w:rFonts w:asciiTheme="majorHAnsi" w:hAnsiTheme="majorHAnsi" w:cstheme="majorHAnsi"/>
          <w:color w:val="31849B" w:themeColor="accent5" w:themeShade="BF"/>
        </w:rPr>
      </w:pPr>
      <w:r w:rsidRPr="002A410F">
        <w:rPr>
          <w:rFonts w:asciiTheme="majorHAnsi" w:hAnsiTheme="majorHAnsi" w:cstheme="majorHAnsi"/>
          <w:b w:val="0"/>
          <w:bCs w:val="0"/>
          <w:color w:val="000000" w:themeColor="text1"/>
        </w:rPr>
        <w:t>1</w:t>
      </w:r>
      <w:r w:rsidR="00D139DC" w:rsidRPr="002A410F">
        <w:rPr>
          <w:rFonts w:asciiTheme="majorHAnsi" w:hAnsiTheme="majorHAnsi" w:cstheme="majorHAnsi"/>
          <w:b w:val="0"/>
          <w:bCs w:val="0"/>
          <w:color w:val="000000" w:themeColor="text1"/>
        </w:rPr>
        <w:t>0</w:t>
      </w:r>
      <w:r w:rsidRPr="002A410F">
        <w:rPr>
          <w:rFonts w:asciiTheme="majorHAnsi" w:hAnsiTheme="majorHAnsi" w:cstheme="majorHAnsi"/>
          <w:b w:val="0"/>
          <w:bCs w:val="0"/>
          <w:color w:val="000000" w:themeColor="text1"/>
        </w:rPr>
        <w:t>.3</w:t>
      </w:r>
      <w:r w:rsidR="00134E9B" w:rsidRPr="002A410F">
        <w:rPr>
          <w:rFonts w:asciiTheme="majorHAnsi" w:hAnsiTheme="majorHAnsi" w:cstheme="majorHAnsi"/>
          <w:color w:val="000000" w:themeColor="text1"/>
        </w:rPr>
        <w:t xml:space="preserve"> </w:t>
      </w:r>
      <w:r w:rsidR="00134E9B" w:rsidRPr="002A410F">
        <w:rPr>
          <w:rFonts w:asciiTheme="majorHAnsi" w:hAnsiTheme="majorHAnsi" w:cstheme="majorHAnsi"/>
          <w:color w:val="31849B" w:themeColor="accent5" w:themeShade="BF"/>
        </w:rPr>
        <w:t>Engaging Parents/</w:t>
      </w:r>
      <w:proofErr w:type="spellStart"/>
      <w:r w:rsidR="00134E9B" w:rsidRPr="002A410F">
        <w:rPr>
          <w:rFonts w:asciiTheme="majorHAnsi" w:hAnsiTheme="majorHAnsi" w:cstheme="majorHAnsi"/>
          <w:color w:val="31849B" w:themeColor="accent5" w:themeShade="BF"/>
        </w:rPr>
        <w:t>Carers</w:t>
      </w:r>
      <w:proofErr w:type="spellEnd"/>
      <w:r w:rsidR="00134E9B" w:rsidRPr="002A410F">
        <w:rPr>
          <w:rFonts w:asciiTheme="majorHAnsi" w:hAnsiTheme="majorHAnsi" w:cstheme="majorHAnsi"/>
          <w:color w:val="31849B" w:themeColor="accent5" w:themeShade="BF"/>
        </w:rPr>
        <w:t xml:space="preserve"> and the Righ</w:t>
      </w:r>
      <w:r w:rsidR="00F243FB" w:rsidRPr="002A410F">
        <w:rPr>
          <w:rFonts w:asciiTheme="majorHAnsi" w:hAnsiTheme="majorHAnsi" w:cstheme="majorHAnsi"/>
          <w:color w:val="31849B" w:themeColor="accent5" w:themeShade="BF"/>
        </w:rPr>
        <w:t>t to Withdraw from Sex Education</w:t>
      </w:r>
    </w:p>
    <w:p w14:paraId="073C19A0" w14:textId="657080C9" w:rsidR="00F243FB" w:rsidRPr="002A410F" w:rsidRDefault="00F243FB" w:rsidP="00DA5AB7">
      <w:pPr>
        <w:pStyle w:val="HSPStylebody"/>
        <w:ind w:left="720" w:firstLine="1"/>
        <w:rPr>
          <w:rFonts w:asciiTheme="majorHAnsi" w:hAnsiTheme="majorHAnsi" w:cstheme="majorHAnsi"/>
        </w:rPr>
      </w:pPr>
      <w:r w:rsidRPr="002A410F">
        <w:rPr>
          <w:rFonts w:asciiTheme="majorHAnsi" w:hAnsiTheme="majorHAnsi" w:cstheme="majorHAnsi"/>
          <w:color w:val="000000" w:themeColor="text1"/>
          <w:sz w:val="24"/>
        </w:rPr>
        <w:t xml:space="preserve">The CHBP Federation understands the important role parents and </w:t>
      </w:r>
      <w:proofErr w:type="spellStart"/>
      <w:r w:rsidRPr="002A410F">
        <w:rPr>
          <w:rFonts w:asciiTheme="majorHAnsi" w:hAnsiTheme="majorHAnsi" w:cstheme="majorHAnsi"/>
          <w:color w:val="000000" w:themeColor="text1"/>
          <w:sz w:val="24"/>
        </w:rPr>
        <w:t>carers</w:t>
      </w:r>
      <w:proofErr w:type="spellEnd"/>
      <w:r w:rsidRPr="002A410F">
        <w:rPr>
          <w:rFonts w:asciiTheme="majorHAnsi" w:hAnsiTheme="majorHAnsi" w:cstheme="majorHAnsi"/>
          <w:color w:val="000000" w:themeColor="text1"/>
          <w:sz w:val="24"/>
        </w:rPr>
        <w:t xml:space="preserve"> play in enhancing their </w:t>
      </w:r>
      <w:r w:rsidR="00171097" w:rsidRPr="002A410F">
        <w:rPr>
          <w:rFonts w:asciiTheme="majorHAnsi" w:hAnsiTheme="majorHAnsi" w:cstheme="majorHAnsi"/>
          <w:color w:val="000000" w:themeColor="text1"/>
          <w:sz w:val="24"/>
        </w:rPr>
        <w:t>children’s</w:t>
      </w:r>
      <w:r w:rsidRPr="002A410F">
        <w:rPr>
          <w:rFonts w:asciiTheme="majorHAnsi" w:hAnsiTheme="majorHAnsi" w:cstheme="majorHAnsi"/>
          <w:color w:val="000000" w:themeColor="text1"/>
          <w:sz w:val="24"/>
        </w:rPr>
        <w:t xml:space="preserve"> understanding of RSE and PSHE. Similarly, we also understand how important parent</w:t>
      </w:r>
      <w:r w:rsidR="00171097" w:rsidRPr="002A410F">
        <w:rPr>
          <w:rFonts w:asciiTheme="majorHAnsi" w:hAnsiTheme="majorHAnsi" w:cstheme="majorHAnsi"/>
          <w:color w:val="000000" w:themeColor="text1"/>
          <w:sz w:val="24"/>
        </w:rPr>
        <w:t xml:space="preserve"> and </w:t>
      </w:r>
      <w:proofErr w:type="spellStart"/>
      <w:r w:rsidR="00171097" w:rsidRPr="002A410F">
        <w:rPr>
          <w:rFonts w:asciiTheme="majorHAnsi" w:hAnsiTheme="majorHAnsi" w:cstheme="majorHAnsi"/>
          <w:color w:val="000000" w:themeColor="text1"/>
          <w:sz w:val="24"/>
        </w:rPr>
        <w:t>carers</w:t>
      </w:r>
      <w:proofErr w:type="spellEnd"/>
      <w:r w:rsidRPr="002A410F">
        <w:rPr>
          <w:rFonts w:asciiTheme="majorHAnsi" w:hAnsiTheme="majorHAnsi" w:cstheme="majorHAnsi"/>
          <w:color w:val="000000" w:themeColor="text1"/>
          <w:sz w:val="24"/>
        </w:rPr>
        <w:t xml:space="preserve"> views are in shaping the curriculum. The Feder</w:t>
      </w:r>
      <w:r w:rsidR="00171097" w:rsidRPr="002A410F">
        <w:rPr>
          <w:rFonts w:asciiTheme="majorHAnsi" w:hAnsiTheme="majorHAnsi" w:cstheme="majorHAnsi"/>
          <w:color w:val="000000" w:themeColor="text1"/>
          <w:sz w:val="24"/>
        </w:rPr>
        <w:t>ation works closely with p</w:t>
      </w:r>
      <w:r w:rsidRPr="002A410F">
        <w:rPr>
          <w:rFonts w:asciiTheme="majorHAnsi" w:hAnsiTheme="majorHAnsi" w:cstheme="majorHAnsi"/>
          <w:color w:val="000000" w:themeColor="text1"/>
          <w:sz w:val="24"/>
        </w:rPr>
        <w:t xml:space="preserve">arents by establishing open communication. </w:t>
      </w:r>
      <w:r w:rsidR="00171097" w:rsidRPr="002A410F">
        <w:rPr>
          <w:rFonts w:asciiTheme="majorHAnsi" w:hAnsiTheme="majorHAnsi" w:cstheme="majorHAnsi"/>
          <w:color w:val="000000" w:themeColor="text1"/>
          <w:sz w:val="24"/>
        </w:rPr>
        <w:t xml:space="preserve">The PSHE Policy is available for parents and </w:t>
      </w:r>
      <w:proofErr w:type="spellStart"/>
      <w:r w:rsidR="00171097" w:rsidRPr="002A410F">
        <w:rPr>
          <w:rFonts w:asciiTheme="majorHAnsi" w:hAnsiTheme="majorHAnsi" w:cstheme="majorHAnsi"/>
          <w:color w:val="000000" w:themeColor="text1"/>
          <w:sz w:val="24"/>
        </w:rPr>
        <w:t>carers</w:t>
      </w:r>
      <w:proofErr w:type="spellEnd"/>
      <w:r w:rsidR="00171097" w:rsidRPr="002A410F">
        <w:rPr>
          <w:rFonts w:asciiTheme="majorHAnsi" w:hAnsiTheme="majorHAnsi" w:cstheme="majorHAnsi"/>
          <w:color w:val="000000" w:themeColor="text1"/>
          <w:sz w:val="24"/>
        </w:rPr>
        <w:t xml:space="preserve"> to read on our school website. </w:t>
      </w:r>
    </w:p>
    <w:p w14:paraId="489E916C" w14:textId="77777777" w:rsidR="00097594" w:rsidRPr="002A410F" w:rsidRDefault="00253754" w:rsidP="00097594">
      <w:pPr>
        <w:spacing w:before="120" w:after="120"/>
        <w:ind w:left="720"/>
        <w:rPr>
          <w:rFonts w:asciiTheme="majorHAnsi" w:hAnsiTheme="majorHAnsi" w:cstheme="majorHAnsi"/>
        </w:rPr>
      </w:pPr>
      <w:r w:rsidRPr="002A410F">
        <w:rPr>
          <w:rFonts w:asciiTheme="majorHAnsi" w:hAnsiTheme="majorHAnsi" w:cstheme="majorHAnsi"/>
        </w:rPr>
        <w:t>We place the utmost importance on sharing equal and joint responsibility with parents/</w:t>
      </w:r>
      <w:proofErr w:type="spellStart"/>
      <w:r w:rsidRPr="002A410F">
        <w:rPr>
          <w:rFonts w:asciiTheme="majorHAnsi" w:hAnsiTheme="majorHAnsi" w:cstheme="majorHAnsi"/>
        </w:rPr>
        <w:t>carers</w:t>
      </w:r>
      <w:proofErr w:type="spellEnd"/>
      <w:r w:rsidRPr="002A410F">
        <w:rPr>
          <w:rFonts w:asciiTheme="majorHAnsi" w:hAnsiTheme="majorHAnsi" w:cstheme="majorHAnsi"/>
        </w:rPr>
        <w:t xml:space="preserve"> for their children’s educ</w:t>
      </w:r>
      <w:r w:rsidR="006921CA" w:rsidRPr="002A410F">
        <w:rPr>
          <w:rFonts w:asciiTheme="majorHAnsi" w:hAnsiTheme="majorHAnsi" w:cstheme="majorHAnsi"/>
        </w:rPr>
        <w:t>ation, including sexual matters</w:t>
      </w:r>
      <w:r w:rsidRPr="002A410F">
        <w:rPr>
          <w:rFonts w:asciiTheme="majorHAnsi" w:hAnsiTheme="majorHAnsi" w:cstheme="majorHAnsi"/>
        </w:rPr>
        <w:t xml:space="preserve">. We always carefully consider any request that compromises our equal opportunities policy. </w:t>
      </w:r>
    </w:p>
    <w:p w14:paraId="41AC9FBA" w14:textId="2024B29A" w:rsidR="00097594" w:rsidRPr="002A410F" w:rsidRDefault="00097594" w:rsidP="0078513D">
      <w:pPr>
        <w:spacing w:before="120" w:after="120"/>
        <w:ind w:left="720"/>
        <w:rPr>
          <w:rFonts w:asciiTheme="majorHAnsi" w:hAnsiTheme="majorHAnsi" w:cstheme="majorHAnsi"/>
        </w:rPr>
      </w:pPr>
      <w:r w:rsidRPr="002A410F">
        <w:rPr>
          <w:rFonts w:asciiTheme="majorHAnsi" w:hAnsiTheme="majorHAnsi" w:cstheme="majorHAnsi"/>
        </w:rPr>
        <w:t xml:space="preserve">In the summer term, parents and </w:t>
      </w:r>
      <w:proofErr w:type="spellStart"/>
      <w:r w:rsidRPr="002A410F">
        <w:rPr>
          <w:rFonts w:asciiTheme="majorHAnsi" w:hAnsiTheme="majorHAnsi" w:cstheme="majorHAnsi"/>
        </w:rPr>
        <w:t>carers</w:t>
      </w:r>
      <w:proofErr w:type="spellEnd"/>
      <w:r w:rsidRPr="002A410F">
        <w:rPr>
          <w:rFonts w:asciiTheme="majorHAnsi" w:hAnsiTheme="majorHAnsi" w:cstheme="majorHAnsi"/>
        </w:rPr>
        <w:t xml:space="preserve"> </w:t>
      </w:r>
      <w:r w:rsidR="006171B7" w:rsidRPr="002A410F">
        <w:rPr>
          <w:rFonts w:asciiTheme="majorHAnsi" w:hAnsiTheme="majorHAnsi" w:cstheme="majorHAnsi"/>
        </w:rPr>
        <w:t xml:space="preserve">of Year 6 children </w:t>
      </w:r>
      <w:r w:rsidRPr="002A410F">
        <w:rPr>
          <w:rFonts w:asciiTheme="majorHAnsi" w:hAnsiTheme="majorHAnsi" w:cstheme="majorHAnsi"/>
        </w:rPr>
        <w:t xml:space="preserve">are notified of when Sex Education sessions will be taking place and an overview of lesson content shared. They are provided with an opportunity to view the resources used and ask any questions they may have. </w:t>
      </w:r>
    </w:p>
    <w:p w14:paraId="08013906" w14:textId="38CB1517" w:rsidR="00AD2BE6" w:rsidRPr="002A410F" w:rsidRDefault="0041747D" w:rsidP="0078513D">
      <w:pPr>
        <w:spacing w:before="120" w:after="120"/>
        <w:ind w:left="567"/>
        <w:rPr>
          <w:rFonts w:asciiTheme="majorHAnsi" w:hAnsiTheme="majorHAnsi" w:cstheme="majorHAnsi"/>
          <w:lang w:val="en-GB"/>
        </w:rPr>
      </w:pPr>
      <w:r w:rsidRPr="002A410F">
        <w:rPr>
          <w:rFonts w:asciiTheme="majorHAnsi" w:hAnsiTheme="majorHAnsi" w:cstheme="majorHAnsi"/>
          <w:lang w:val="en-GB"/>
        </w:rPr>
        <w:lastRenderedPageBreak/>
        <w:t>From September 2020 p</w:t>
      </w:r>
      <w:r w:rsidR="00134E9B" w:rsidRPr="002A410F">
        <w:rPr>
          <w:rFonts w:asciiTheme="majorHAnsi" w:hAnsiTheme="majorHAnsi" w:cstheme="majorHAnsi"/>
          <w:lang w:val="en-GB"/>
        </w:rPr>
        <w:t xml:space="preserve">arents have the right to withdraw </w:t>
      </w:r>
      <w:r w:rsidRPr="002A410F">
        <w:rPr>
          <w:rFonts w:asciiTheme="majorHAnsi" w:hAnsiTheme="majorHAnsi" w:cstheme="majorHAnsi"/>
          <w:lang w:val="en-GB"/>
        </w:rPr>
        <w:t xml:space="preserve">their child from Sex Education, </w:t>
      </w:r>
      <w:r w:rsidR="00EF415A" w:rsidRPr="002A410F">
        <w:rPr>
          <w:rFonts w:asciiTheme="majorHAnsi" w:hAnsiTheme="majorHAnsi" w:cstheme="majorHAnsi"/>
          <w:lang w:val="en-GB"/>
        </w:rPr>
        <w:t xml:space="preserve">but </w:t>
      </w:r>
      <w:r w:rsidR="00134E9B" w:rsidRPr="002A410F">
        <w:rPr>
          <w:rFonts w:asciiTheme="majorHAnsi" w:hAnsiTheme="majorHAnsi" w:cstheme="majorHAnsi"/>
          <w:lang w:val="en-GB"/>
        </w:rPr>
        <w:t xml:space="preserve">not the right to withdraw their child from </w:t>
      </w:r>
      <w:r w:rsidR="003070B5" w:rsidRPr="002A410F">
        <w:rPr>
          <w:rFonts w:asciiTheme="majorHAnsi" w:hAnsiTheme="majorHAnsi" w:cstheme="majorHAnsi"/>
          <w:lang w:val="en-GB"/>
        </w:rPr>
        <w:t xml:space="preserve">any </w:t>
      </w:r>
      <w:r w:rsidR="00134E9B" w:rsidRPr="002A410F">
        <w:rPr>
          <w:rFonts w:asciiTheme="majorHAnsi" w:hAnsiTheme="majorHAnsi" w:cstheme="majorHAnsi"/>
          <w:lang w:val="en-GB"/>
        </w:rPr>
        <w:t xml:space="preserve">lessons </w:t>
      </w:r>
      <w:r w:rsidR="003070B5" w:rsidRPr="002A410F">
        <w:rPr>
          <w:rFonts w:asciiTheme="majorHAnsi" w:hAnsiTheme="majorHAnsi" w:cstheme="majorHAnsi"/>
          <w:lang w:val="en-GB"/>
        </w:rPr>
        <w:t>that are in the statutory Relationships, Science and Health Education Curriculum</w:t>
      </w:r>
      <w:r w:rsidR="00AD2BE6" w:rsidRPr="002A410F">
        <w:rPr>
          <w:rFonts w:asciiTheme="majorHAnsi" w:hAnsiTheme="majorHAnsi" w:cstheme="majorHAnsi"/>
          <w:lang w:val="en-GB"/>
        </w:rPr>
        <w:t>, as outlined in</w:t>
      </w:r>
      <w:r w:rsidR="00856D13" w:rsidRPr="002A410F">
        <w:rPr>
          <w:rFonts w:asciiTheme="majorHAnsi" w:hAnsiTheme="majorHAnsi" w:cstheme="majorHAnsi"/>
          <w:lang w:val="en-GB"/>
        </w:rPr>
        <w:t xml:space="preserve"> section 8.1</w:t>
      </w:r>
      <w:r w:rsidR="003070B5" w:rsidRPr="002A410F">
        <w:rPr>
          <w:rFonts w:asciiTheme="majorHAnsi" w:hAnsiTheme="majorHAnsi" w:cstheme="majorHAnsi"/>
          <w:lang w:val="en-GB"/>
        </w:rPr>
        <w:t>.</w:t>
      </w:r>
      <w:r w:rsidR="00990E85" w:rsidRPr="002A410F">
        <w:rPr>
          <w:rFonts w:asciiTheme="majorHAnsi" w:hAnsiTheme="majorHAnsi" w:cstheme="majorHAnsi"/>
          <w:lang w:val="en-GB"/>
        </w:rPr>
        <w:t xml:space="preserve"> </w:t>
      </w:r>
      <w:r w:rsidRPr="002A410F">
        <w:rPr>
          <w:rFonts w:asciiTheme="majorHAnsi" w:hAnsiTheme="majorHAnsi" w:cstheme="majorHAnsi"/>
        </w:rPr>
        <w:t xml:space="preserve">In accordance with this, </w:t>
      </w:r>
      <w:r w:rsidR="00253754" w:rsidRPr="002A410F">
        <w:rPr>
          <w:rFonts w:asciiTheme="majorHAnsi" w:hAnsiTheme="majorHAnsi" w:cstheme="majorHAnsi"/>
        </w:rPr>
        <w:t xml:space="preserve">it is made clear to </w:t>
      </w:r>
      <w:r w:rsidRPr="002A410F">
        <w:rPr>
          <w:rFonts w:asciiTheme="majorHAnsi" w:hAnsiTheme="majorHAnsi" w:cstheme="majorHAnsi"/>
        </w:rPr>
        <w:t>p</w:t>
      </w:r>
      <w:r w:rsidR="0078513D" w:rsidRPr="002A410F">
        <w:rPr>
          <w:rFonts w:asciiTheme="majorHAnsi" w:hAnsiTheme="majorHAnsi" w:cstheme="majorHAnsi"/>
        </w:rPr>
        <w:t>arents of Y</w:t>
      </w:r>
      <w:r w:rsidR="00134E9B" w:rsidRPr="002A410F">
        <w:rPr>
          <w:rFonts w:asciiTheme="majorHAnsi" w:hAnsiTheme="majorHAnsi" w:cstheme="majorHAnsi"/>
        </w:rPr>
        <w:t xml:space="preserve">ear 6 children </w:t>
      </w:r>
      <w:r w:rsidR="00253754" w:rsidRPr="002A410F">
        <w:rPr>
          <w:rFonts w:asciiTheme="majorHAnsi" w:hAnsiTheme="majorHAnsi" w:cstheme="majorHAnsi"/>
        </w:rPr>
        <w:t xml:space="preserve">that they </w:t>
      </w:r>
      <w:r w:rsidRPr="002A410F">
        <w:rPr>
          <w:rFonts w:asciiTheme="majorHAnsi" w:hAnsiTheme="majorHAnsi" w:cstheme="majorHAnsi"/>
        </w:rPr>
        <w:t>can</w:t>
      </w:r>
      <w:r w:rsidR="00134E9B" w:rsidRPr="002A410F">
        <w:rPr>
          <w:rFonts w:asciiTheme="majorHAnsi" w:hAnsiTheme="majorHAnsi" w:cstheme="majorHAnsi"/>
        </w:rPr>
        <w:t xml:space="preserve"> withdraw their children from the</w:t>
      </w:r>
      <w:r w:rsidRPr="002A410F">
        <w:rPr>
          <w:rFonts w:asciiTheme="majorHAnsi" w:hAnsiTheme="majorHAnsi" w:cstheme="majorHAnsi"/>
        </w:rPr>
        <w:t xml:space="preserve"> additional</w:t>
      </w:r>
      <w:r w:rsidR="0079499A" w:rsidRPr="002A410F">
        <w:rPr>
          <w:rFonts w:asciiTheme="majorHAnsi" w:hAnsiTheme="majorHAnsi" w:cstheme="majorHAnsi"/>
        </w:rPr>
        <w:t xml:space="preserve"> sex education</w:t>
      </w:r>
      <w:r w:rsidR="00134E9B" w:rsidRPr="002A410F">
        <w:rPr>
          <w:rFonts w:asciiTheme="majorHAnsi" w:hAnsiTheme="majorHAnsi" w:cstheme="majorHAnsi"/>
        </w:rPr>
        <w:t xml:space="preserve"> </w:t>
      </w:r>
      <w:r w:rsidRPr="002A410F">
        <w:rPr>
          <w:rFonts w:asciiTheme="majorHAnsi" w:hAnsiTheme="majorHAnsi" w:cstheme="majorHAnsi"/>
        </w:rPr>
        <w:t xml:space="preserve">lessons we deliver in Year 6, as outlined in </w:t>
      </w:r>
      <w:r w:rsidR="00856D13" w:rsidRPr="002A410F">
        <w:rPr>
          <w:rFonts w:asciiTheme="majorHAnsi" w:hAnsiTheme="majorHAnsi" w:cstheme="majorHAnsi"/>
        </w:rPr>
        <w:t>8.2</w:t>
      </w:r>
      <w:r w:rsidR="00B23986" w:rsidRPr="002A410F">
        <w:rPr>
          <w:rFonts w:asciiTheme="majorHAnsi" w:hAnsiTheme="majorHAnsi" w:cstheme="majorHAnsi"/>
        </w:rPr>
        <w:t>.</w:t>
      </w:r>
      <w:r w:rsidR="00990E85" w:rsidRPr="002A410F">
        <w:rPr>
          <w:rFonts w:asciiTheme="majorHAnsi" w:hAnsiTheme="majorHAnsi" w:cstheme="majorHAnsi"/>
        </w:rPr>
        <w:br/>
      </w:r>
      <w:r w:rsidR="00134E9B" w:rsidRPr="002A410F">
        <w:rPr>
          <w:rFonts w:asciiTheme="majorHAnsi" w:hAnsiTheme="majorHAnsi" w:cstheme="majorHAnsi"/>
        </w:rPr>
        <w:t>If a parent wishes to withdraw their child from Sex Education we ask that they discuss it w</w:t>
      </w:r>
      <w:r w:rsidRPr="002A410F">
        <w:rPr>
          <w:rFonts w:asciiTheme="majorHAnsi" w:hAnsiTheme="majorHAnsi" w:cstheme="majorHAnsi"/>
        </w:rPr>
        <w:t xml:space="preserve">ith the Head Teacher and then complete a ‘Request </w:t>
      </w:r>
      <w:r w:rsidRPr="002A410F">
        <w:rPr>
          <w:rFonts w:asciiTheme="majorHAnsi" w:hAnsiTheme="majorHAnsi" w:cstheme="majorHAnsi"/>
          <w:lang w:val="en-GB"/>
        </w:rPr>
        <w:t>for W</w:t>
      </w:r>
      <w:r w:rsidR="00134E9B" w:rsidRPr="002A410F">
        <w:rPr>
          <w:rFonts w:asciiTheme="majorHAnsi" w:hAnsiTheme="majorHAnsi" w:cstheme="majorHAnsi"/>
          <w:lang w:val="en-GB"/>
        </w:rPr>
        <w:t>ithdrawal</w:t>
      </w:r>
      <w:r w:rsidRPr="002A410F">
        <w:rPr>
          <w:rFonts w:asciiTheme="majorHAnsi" w:hAnsiTheme="majorHAnsi" w:cstheme="majorHAnsi"/>
          <w:lang w:val="en-GB"/>
        </w:rPr>
        <w:t xml:space="preserve"> from Sex Education Lessons’</w:t>
      </w:r>
      <w:r w:rsidR="00134E9B" w:rsidRPr="002A410F">
        <w:rPr>
          <w:rFonts w:asciiTheme="majorHAnsi" w:hAnsiTheme="majorHAnsi" w:cstheme="majorHAnsi"/>
          <w:lang w:val="en-GB"/>
        </w:rPr>
        <w:t xml:space="preserve"> </w:t>
      </w:r>
      <w:r w:rsidRPr="002A410F">
        <w:rPr>
          <w:rFonts w:asciiTheme="majorHAnsi" w:hAnsiTheme="majorHAnsi" w:cstheme="majorHAnsi"/>
          <w:lang w:val="en-GB"/>
        </w:rPr>
        <w:t>form,</w:t>
      </w:r>
      <w:r w:rsidR="00134E9B" w:rsidRPr="002A410F">
        <w:rPr>
          <w:rFonts w:asciiTheme="majorHAnsi" w:hAnsiTheme="majorHAnsi" w:cstheme="majorHAnsi"/>
          <w:lang w:val="en-GB"/>
        </w:rPr>
        <w:t xml:space="preserve"> Appendix 1 of this policy</w:t>
      </w:r>
      <w:r w:rsidRPr="002A410F">
        <w:rPr>
          <w:rFonts w:asciiTheme="majorHAnsi" w:hAnsiTheme="majorHAnsi" w:cstheme="majorHAnsi"/>
          <w:lang w:val="en-GB"/>
        </w:rPr>
        <w:t>,</w:t>
      </w:r>
      <w:r w:rsidR="00134E9B" w:rsidRPr="002A410F">
        <w:rPr>
          <w:rFonts w:asciiTheme="majorHAnsi" w:hAnsiTheme="majorHAnsi" w:cstheme="majorHAnsi"/>
          <w:lang w:val="en-GB"/>
        </w:rPr>
        <w:t xml:space="preserve"> and </w:t>
      </w:r>
      <w:r w:rsidRPr="002A410F">
        <w:rPr>
          <w:rFonts w:asciiTheme="majorHAnsi" w:hAnsiTheme="majorHAnsi" w:cstheme="majorHAnsi"/>
          <w:lang w:val="en-GB"/>
        </w:rPr>
        <w:t xml:space="preserve">send </w:t>
      </w:r>
      <w:r w:rsidR="00253754" w:rsidRPr="002A410F">
        <w:rPr>
          <w:rFonts w:asciiTheme="majorHAnsi" w:hAnsiTheme="majorHAnsi" w:cstheme="majorHAnsi"/>
          <w:lang w:val="en-GB"/>
        </w:rPr>
        <w:t xml:space="preserve">this </w:t>
      </w:r>
      <w:r w:rsidR="00134E9B" w:rsidRPr="002A410F">
        <w:rPr>
          <w:rFonts w:asciiTheme="majorHAnsi" w:hAnsiTheme="majorHAnsi" w:cstheme="majorHAnsi"/>
          <w:lang w:val="en-GB"/>
        </w:rPr>
        <w:t>to the headteacher.</w:t>
      </w:r>
      <w:r w:rsidRPr="002A410F">
        <w:rPr>
          <w:rFonts w:asciiTheme="majorHAnsi" w:hAnsiTheme="majorHAnsi" w:cstheme="majorHAnsi"/>
          <w:lang w:val="en-GB"/>
        </w:rPr>
        <w:t xml:space="preserve"> </w:t>
      </w:r>
      <w:r w:rsidR="00134E9B" w:rsidRPr="002A410F">
        <w:rPr>
          <w:rFonts w:asciiTheme="majorHAnsi" w:hAnsiTheme="majorHAnsi" w:cstheme="majorHAnsi"/>
          <w:lang w:val="en-GB"/>
        </w:rPr>
        <w:t>Alternative work will be given to pupils who are withdrawn from sex education.</w:t>
      </w:r>
    </w:p>
    <w:p w14:paraId="02861D05" w14:textId="4F29BB57" w:rsidR="00694BBB" w:rsidRPr="002A410F" w:rsidRDefault="005D09FA" w:rsidP="00AF2DAE">
      <w:pPr>
        <w:pStyle w:val="1bodycopy10pt"/>
        <w:spacing w:before="120"/>
        <w:ind w:left="567"/>
        <w:rPr>
          <w:rFonts w:asciiTheme="majorHAnsi" w:hAnsiTheme="majorHAnsi" w:cstheme="majorHAnsi"/>
          <w:b/>
          <w:color w:val="000000" w:themeColor="text1"/>
          <w:sz w:val="24"/>
          <w:lang w:val="en-GB"/>
        </w:rPr>
      </w:pPr>
      <w:r w:rsidRPr="002A410F">
        <w:rPr>
          <w:rFonts w:asciiTheme="majorHAnsi" w:hAnsiTheme="majorHAnsi" w:cstheme="majorHAnsi"/>
          <w:bCs/>
          <w:color w:val="000000" w:themeColor="text1"/>
          <w:sz w:val="24"/>
          <w:lang w:val="en-GB"/>
        </w:rPr>
        <w:t>1</w:t>
      </w:r>
      <w:r w:rsidR="00D139DC" w:rsidRPr="002A410F">
        <w:rPr>
          <w:rFonts w:asciiTheme="majorHAnsi" w:hAnsiTheme="majorHAnsi" w:cstheme="majorHAnsi"/>
          <w:bCs/>
          <w:color w:val="000000" w:themeColor="text1"/>
          <w:sz w:val="24"/>
          <w:lang w:val="en-GB"/>
        </w:rPr>
        <w:t>0</w:t>
      </w:r>
      <w:r w:rsidR="00694BBB" w:rsidRPr="002A410F">
        <w:rPr>
          <w:rFonts w:asciiTheme="majorHAnsi" w:hAnsiTheme="majorHAnsi" w:cstheme="majorHAnsi"/>
          <w:bCs/>
          <w:color w:val="000000" w:themeColor="text1"/>
          <w:sz w:val="24"/>
          <w:lang w:val="en-GB"/>
        </w:rPr>
        <w:t>.4</w:t>
      </w:r>
      <w:r w:rsidR="00694BBB" w:rsidRPr="002A410F">
        <w:rPr>
          <w:rFonts w:asciiTheme="majorHAnsi" w:hAnsiTheme="majorHAnsi" w:cstheme="majorHAnsi"/>
          <w:b/>
          <w:color w:val="000000" w:themeColor="text1"/>
          <w:sz w:val="24"/>
          <w:lang w:val="en-GB"/>
        </w:rPr>
        <w:t xml:space="preserve"> </w:t>
      </w:r>
      <w:r w:rsidR="00694BBB" w:rsidRPr="002A410F">
        <w:rPr>
          <w:rFonts w:asciiTheme="majorHAnsi" w:hAnsiTheme="majorHAnsi" w:cstheme="majorHAnsi"/>
          <w:b/>
          <w:color w:val="31849B" w:themeColor="accent5" w:themeShade="BF"/>
          <w:sz w:val="24"/>
          <w:lang w:val="en-GB"/>
        </w:rPr>
        <w:t xml:space="preserve">Answering Pupils’ </w:t>
      </w:r>
      <w:r w:rsidR="003070B5" w:rsidRPr="002A410F">
        <w:rPr>
          <w:rFonts w:asciiTheme="majorHAnsi" w:hAnsiTheme="majorHAnsi" w:cstheme="majorHAnsi"/>
          <w:b/>
          <w:color w:val="31849B" w:themeColor="accent5" w:themeShade="BF"/>
          <w:sz w:val="24"/>
          <w:lang w:val="en-GB"/>
        </w:rPr>
        <w:t>Sex Education</w:t>
      </w:r>
      <w:r w:rsidR="00EC582F" w:rsidRPr="002A410F">
        <w:rPr>
          <w:rFonts w:asciiTheme="majorHAnsi" w:hAnsiTheme="majorHAnsi" w:cstheme="majorHAnsi"/>
          <w:b/>
          <w:color w:val="31849B" w:themeColor="accent5" w:themeShade="BF"/>
          <w:sz w:val="24"/>
          <w:lang w:val="en-GB"/>
        </w:rPr>
        <w:t xml:space="preserve"> </w:t>
      </w:r>
      <w:r w:rsidR="00C57E75" w:rsidRPr="002A410F">
        <w:rPr>
          <w:rFonts w:asciiTheme="majorHAnsi" w:hAnsiTheme="majorHAnsi" w:cstheme="majorHAnsi"/>
          <w:b/>
          <w:color w:val="31849B" w:themeColor="accent5" w:themeShade="BF"/>
          <w:sz w:val="24"/>
          <w:lang w:val="en-GB"/>
        </w:rPr>
        <w:t>Que</w:t>
      </w:r>
      <w:r w:rsidR="00694BBB" w:rsidRPr="002A410F">
        <w:rPr>
          <w:rFonts w:asciiTheme="majorHAnsi" w:hAnsiTheme="majorHAnsi" w:cstheme="majorHAnsi"/>
          <w:b/>
          <w:color w:val="31849B" w:themeColor="accent5" w:themeShade="BF"/>
          <w:sz w:val="24"/>
          <w:lang w:val="en-GB"/>
        </w:rPr>
        <w:t>stions</w:t>
      </w:r>
    </w:p>
    <w:p w14:paraId="27A8CBCB" w14:textId="15C129AC" w:rsidR="00694BBB" w:rsidRDefault="00694BBB" w:rsidP="00A64AB0">
      <w:pPr>
        <w:pStyle w:val="HSPStylebody"/>
        <w:spacing w:before="120" w:line="240" w:lineRule="auto"/>
        <w:ind w:left="851"/>
        <w:rPr>
          <w:rFonts w:asciiTheme="majorHAnsi" w:hAnsiTheme="majorHAnsi" w:cstheme="majorHAnsi"/>
          <w:sz w:val="24"/>
        </w:rPr>
      </w:pPr>
      <w:r w:rsidRPr="002A410F">
        <w:rPr>
          <w:rFonts w:asciiTheme="majorHAnsi" w:hAnsiTheme="majorHAnsi" w:cstheme="majorHAnsi"/>
          <w:sz w:val="24"/>
        </w:rPr>
        <w:t xml:space="preserve">We encourage curiosity in children as it is an important part of their learning and children ask questions related to </w:t>
      </w:r>
      <w:r w:rsidR="003070B5" w:rsidRPr="002A410F">
        <w:rPr>
          <w:rFonts w:asciiTheme="majorHAnsi" w:hAnsiTheme="majorHAnsi" w:cstheme="majorHAnsi"/>
          <w:sz w:val="24"/>
        </w:rPr>
        <w:t>sex education</w:t>
      </w:r>
      <w:r w:rsidRPr="002A410F">
        <w:rPr>
          <w:rFonts w:asciiTheme="majorHAnsi" w:hAnsiTheme="majorHAnsi" w:cstheme="majorHAnsi"/>
          <w:sz w:val="24"/>
        </w:rPr>
        <w:t xml:space="preserve">, both in and outside of lessons. This means that children who are withdrawn from a lesson may also ask a question in relation to </w:t>
      </w:r>
      <w:r w:rsidR="003070B5" w:rsidRPr="002A410F">
        <w:rPr>
          <w:rFonts w:asciiTheme="majorHAnsi" w:hAnsiTheme="majorHAnsi" w:cstheme="majorHAnsi"/>
          <w:sz w:val="24"/>
        </w:rPr>
        <w:t>sex education</w:t>
      </w:r>
      <w:r w:rsidRPr="002A410F">
        <w:rPr>
          <w:rFonts w:asciiTheme="majorHAnsi" w:hAnsiTheme="majorHAnsi" w:cstheme="majorHAnsi"/>
          <w:sz w:val="24"/>
        </w:rPr>
        <w:t xml:space="preserve"> outside of the lesson time. We feel it is important to answer questions honestly, with factual information </w:t>
      </w:r>
      <w:r w:rsidR="00990E85" w:rsidRPr="002A410F">
        <w:rPr>
          <w:rFonts w:asciiTheme="majorHAnsi" w:hAnsiTheme="majorHAnsi" w:cstheme="majorHAnsi"/>
          <w:sz w:val="24"/>
        </w:rPr>
        <w:t xml:space="preserve">and in an age appropriate way. </w:t>
      </w:r>
      <w:r w:rsidRPr="002A410F">
        <w:rPr>
          <w:rFonts w:asciiTheme="majorHAnsi" w:hAnsiTheme="majorHAnsi" w:cstheme="majorHAnsi"/>
          <w:sz w:val="24"/>
        </w:rPr>
        <w:t xml:space="preserve">If we have a concern with regards to safeguarding due to the nature of a question we would follow our safeguarding procedures.  </w:t>
      </w:r>
      <w:r w:rsidR="00990E85" w:rsidRPr="002A410F">
        <w:rPr>
          <w:rFonts w:asciiTheme="majorHAnsi" w:hAnsiTheme="majorHAnsi" w:cstheme="majorHAnsi"/>
          <w:sz w:val="24"/>
        </w:rPr>
        <w:t>We need to be mindful that c</w:t>
      </w:r>
      <w:r w:rsidRPr="002A410F">
        <w:rPr>
          <w:rFonts w:asciiTheme="majorHAnsi" w:hAnsiTheme="majorHAnsi" w:cstheme="majorHAnsi"/>
          <w:sz w:val="24"/>
        </w:rPr>
        <w:t>hildren who don’t have their questions answered may look to other sources for in</w:t>
      </w:r>
      <w:r w:rsidR="00990E85" w:rsidRPr="002A410F">
        <w:rPr>
          <w:rFonts w:asciiTheme="majorHAnsi" w:hAnsiTheme="majorHAnsi" w:cstheme="majorHAnsi"/>
          <w:sz w:val="24"/>
        </w:rPr>
        <w:t>formation, such as the internet, which might provide inaccurate information.</w:t>
      </w:r>
    </w:p>
    <w:p w14:paraId="2E686375" w14:textId="77777777" w:rsidR="002A410F" w:rsidRPr="002A410F" w:rsidRDefault="002A410F" w:rsidP="00A64AB0">
      <w:pPr>
        <w:pStyle w:val="HSPStylebody"/>
        <w:spacing w:before="120" w:line="240" w:lineRule="auto"/>
        <w:ind w:left="851"/>
        <w:rPr>
          <w:rFonts w:asciiTheme="majorHAnsi" w:hAnsiTheme="majorHAnsi" w:cstheme="majorHAnsi"/>
          <w:sz w:val="24"/>
        </w:rPr>
      </w:pPr>
    </w:p>
    <w:p w14:paraId="0F7D60E5" w14:textId="477A4C0B" w:rsidR="00935D91" w:rsidRPr="002A410F" w:rsidRDefault="005D09FA" w:rsidP="00AF2DAE">
      <w:pPr>
        <w:pStyle w:val="HSPEHWBbullet"/>
        <w:numPr>
          <w:ilvl w:val="0"/>
          <w:numId w:val="0"/>
        </w:numPr>
        <w:spacing w:before="120" w:line="240" w:lineRule="auto"/>
        <w:rPr>
          <w:rFonts w:asciiTheme="majorHAnsi" w:hAnsiTheme="majorHAnsi" w:cstheme="majorHAnsi"/>
          <w:b/>
          <w:bCs/>
          <w:color w:val="31849B" w:themeColor="accent5" w:themeShade="BF"/>
          <w:sz w:val="24"/>
          <w:szCs w:val="24"/>
        </w:rPr>
      </w:pPr>
      <w:r w:rsidRPr="002A410F">
        <w:rPr>
          <w:rFonts w:asciiTheme="majorHAnsi" w:hAnsiTheme="majorHAnsi" w:cstheme="majorHAnsi"/>
          <w:b/>
          <w:bCs/>
          <w:color w:val="31849B" w:themeColor="accent5" w:themeShade="BF"/>
          <w:sz w:val="24"/>
          <w:szCs w:val="24"/>
        </w:rPr>
        <w:t>1</w:t>
      </w:r>
      <w:r w:rsidR="00D139DC" w:rsidRPr="002A410F">
        <w:rPr>
          <w:rFonts w:asciiTheme="majorHAnsi" w:hAnsiTheme="majorHAnsi" w:cstheme="majorHAnsi"/>
          <w:b/>
          <w:bCs/>
          <w:color w:val="31849B" w:themeColor="accent5" w:themeShade="BF"/>
          <w:sz w:val="24"/>
          <w:szCs w:val="24"/>
        </w:rPr>
        <w:t>1</w:t>
      </w:r>
      <w:r w:rsidR="00935D91" w:rsidRPr="002A410F">
        <w:rPr>
          <w:rFonts w:asciiTheme="majorHAnsi" w:hAnsiTheme="majorHAnsi" w:cstheme="majorHAnsi"/>
          <w:b/>
          <w:bCs/>
          <w:color w:val="31849B" w:themeColor="accent5" w:themeShade="BF"/>
          <w:sz w:val="24"/>
          <w:szCs w:val="24"/>
        </w:rPr>
        <w:t>. An Inclusive Approach</w:t>
      </w:r>
      <w:r w:rsidR="003070B5" w:rsidRPr="002A410F">
        <w:rPr>
          <w:rFonts w:asciiTheme="majorHAnsi" w:hAnsiTheme="majorHAnsi" w:cstheme="majorHAnsi"/>
          <w:b/>
          <w:bCs/>
          <w:color w:val="31849B" w:themeColor="accent5" w:themeShade="BF"/>
          <w:sz w:val="24"/>
          <w:szCs w:val="24"/>
        </w:rPr>
        <w:t xml:space="preserve"> throu</w:t>
      </w:r>
      <w:r w:rsidR="000E0DB5" w:rsidRPr="002A410F">
        <w:rPr>
          <w:rFonts w:asciiTheme="majorHAnsi" w:hAnsiTheme="majorHAnsi" w:cstheme="majorHAnsi"/>
          <w:b/>
          <w:bCs/>
          <w:color w:val="31849B" w:themeColor="accent5" w:themeShade="BF"/>
          <w:sz w:val="24"/>
          <w:szCs w:val="24"/>
        </w:rPr>
        <w:t xml:space="preserve">gh a </w:t>
      </w:r>
      <w:r w:rsidR="003070B5" w:rsidRPr="002A410F">
        <w:rPr>
          <w:rFonts w:asciiTheme="majorHAnsi" w:hAnsiTheme="majorHAnsi" w:cstheme="majorHAnsi"/>
          <w:b/>
          <w:bCs/>
          <w:color w:val="31849B" w:themeColor="accent5" w:themeShade="BF"/>
          <w:sz w:val="24"/>
          <w:szCs w:val="24"/>
        </w:rPr>
        <w:t>Moral and Values Framework</w:t>
      </w:r>
      <w:r w:rsidR="000E0DB5" w:rsidRPr="002A410F">
        <w:rPr>
          <w:rFonts w:asciiTheme="majorHAnsi" w:hAnsiTheme="majorHAnsi" w:cstheme="majorHAnsi"/>
          <w:b/>
          <w:bCs/>
          <w:color w:val="31849B" w:themeColor="accent5" w:themeShade="BF"/>
          <w:sz w:val="24"/>
          <w:szCs w:val="24"/>
        </w:rPr>
        <w:t xml:space="preserve"> </w:t>
      </w:r>
    </w:p>
    <w:p w14:paraId="1009670A" w14:textId="2B3D1C74" w:rsidR="00EC582F" w:rsidRPr="002A410F" w:rsidRDefault="00624290" w:rsidP="00AF2DAE">
      <w:pPr>
        <w:pStyle w:val="HSPEHWBcaption"/>
        <w:ind w:left="360"/>
        <w:outlineLvl w:val="0"/>
        <w:rPr>
          <w:rFonts w:asciiTheme="majorHAnsi" w:hAnsiTheme="majorHAnsi" w:cstheme="majorHAnsi"/>
          <w:color w:val="FF0000"/>
        </w:rPr>
      </w:pPr>
      <w:r w:rsidRPr="002A410F">
        <w:rPr>
          <w:rFonts w:asciiTheme="majorHAnsi" w:hAnsiTheme="majorHAnsi" w:cstheme="majorHAnsi"/>
          <w:b w:val="0"/>
          <w:bCs w:val="0"/>
          <w:color w:val="000000" w:themeColor="text1"/>
        </w:rPr>
        <w:t xml:space="preserve">As an inclusive school we </w:t>
      </w:r>
      <w:r w:rsidR="00935D91" w:rsidRPr="002A410F">
        <w:rPr>
          <w:rFonts w:asciiTheme="majorHAnsi" w:hAnsiTheme="majorHAnsi" w:cstheme="majorHAnsi"/>
          <w:b w:val="0"/>
          <w:bCs w:val="0"/>
          <w:color w:val="000000" w:themeColor="text1"/>
        </w:rPr>
        <w:t>valu</w:t>
      </w:r>
      <w:r w:rsidRPr="002A410F">
        <w:rPr>
          <w:rFonts w:asciiTheme="majorHAnsi" w:hAnsiTheme="majorHAnsi" w:cstheme="majorHAnsi"/>
          <w:b w:val="0"/>
          <w:bCs w:val="0"/>
          <w:color w:val="000000" w:themeColor="text1"/>
        </w:rPr>
        <w:t xml:space="preserve">e </w:t>
      </w:r>
      <w:r w:rsidR="00935D91" w:rsidRPr="002A410F">
        <w:rPr>
          <w:rFonts w:asciiTheme="majorHAnsi" w:hAnsiTheme="majorHAnsi" w:cstheme="majorHAnsi"/>
          <w:b w:val="0"/>
          <w:bCs w:val="0"/>
          <w:color w:val="000000" w:themeColor="text1"/>
        </w:rPr>
        <w:t>difference and diversity</w:t>
      </w:r>
      <w:r w:rsidRPr="002A410F">
        <w:rPr>
          <w:rFonts w:asciiTheme="majorHAnsi" w:hAnsiTheme="majorHAnsi" w:cstheme="majorHAnsi"/>
          <w:b w:val="0"/>
          <w:bCs w:val="0"/>
          <w:color w:val="000000" w:themeColor="text1"/>
        </w:rPr>
        <w:t xml:space="preserve"> within our school community and the wider world</w:t>
      </w:r>
      <w:r w:rsidR="000E0DB5" w:rsidRPr="002A410F">
        <w:rPr>
          <w:rFonts w:asciiTheme="majorHAnsi" w:hAnsiTheme="majorHAnsi" w:cstheme="majorHAnsi"/>
          <w:b w:val="0"/>
          <w:bCs w:val="0"/>
          <w:color w:val="000000" w:themeColor="text1"/>
        </w:rPr>
        <w:t>. A</w:t>
      </w:r>
      <w:r w:rsidRPr="002A410F">
        <w:rPr>
          <w:rFonts w:asciiTheme="majorHAnsi" w:hAnsiTheme="majorHAnsi" w:cstheme="majorHAnsi"/>
          <w:b w:val="0"/>
          <w:bCs w:val="0"/>
          <w:color w:val="000000" w:themeColor="text1"/>
        </w:rPr>
        <w:t>s such</w:t>
      </w:r>
      <w:r w:rsidR="005F025B" w:rsidRPr="002A410F">
        <w:rPr>
          <w:rFonts w:asciiTheme="majorHAnsi" w:hAnsiTheme="majorHAnsi" w:cstheme="majorHAnsi"/>
          <w:b w:val="0"/>
          <w:bCs w:val="0"/>
          <w:color w:val="000000" w:themeColor="text1"/>
        </w:rPr>
        <w:t>,</w:t>
      </w:r>
      <w:r w:rsidRPr="002A410F">
        <w:rPr>
          <w:rFonts w:asciiTheme="majorHAnsi" w:hAnsiTheme="majorHAnsi" w:cstheme="majorHAnsi"/>
          <w:b w:val="0"/>
          <w:bCs w:val="0"/>
          <w:color w:val="000000" w:themeColor="text1"/>
        </w:rPr>
        <w:t xml:space="preserve"> </w:t>
      </w:r>
      <w:r w:rsidRPr="002A410F">
        <w:rPr>
          <w:rStyle w:val="HSPEHWBpolicytext"/>
          <w:rFonts w:asciiTheme="majorHAnsi" w:hAnsiTheme="majorHAnsi" w:cstheme="majorHAnsi"/>
          <w:b w:val="0"/>
          <w:color w:val="000000" w:themeColor="text1"/>
        </w:rPr>
        <w:t xml:space="preserve">PSHE is delivered within the context of our </w:t>
      </w:r>
      <w:r w:rsidR="00990E85" w:rsidRPr="002A410F">
        <w:rPr>
          <w:rStyle w:val="HSPEHWBpolicytext"/>
          <w:rFonts w:asciiTheme="majorHAnsi" w:hAnsiTheme="majorHAnsi" w:cstheme="majorHAnsi"/>
          <w:b w:val="0"/>
          <w:color w:val="000000" w:themeColor="text1"/>
        </w:rPr>
        <w:t>school</w:t>
      </w:r>
      <w:r w:rsidRPr="002A410F">
        <w:rPr>
          <w:rStyle w:val="HSPEHWBpolicytext"/>
          <w:rFonts w:asciiTheme="majorHAnsi" w:hAnsiTheme="majorHAnsi" w:cstheme="majorHAnsi"/>
          <w:b w:val="0"/>
          <w:color w:val="000000" w:themeColor="text1"/>
        </w:rPr>
        <w:t xml:space="preserve"> aims, values and moral framework, </w:t>
      </w:r>
      <w:r w:rsidR="000E0DB5" w:rsidRPr="002A410F">
        <w:rPr>
          <w:rStyle w:val="HSPEHWBpolicytext"/>
          <w:rFonts w:asciiTheme="majorHAnsi" w:hAnsiTheme="majorHAnsi" w:cstheme="majorHAnsi"/>
          <w:b w:val="0"/>
          <w:color w:val="000000" w:themeColor="text1"/>
        </w:rPr>
        <w:t xml:space="preserve">and equal opportunities policy, </w:t>
      </w:r>
      <w:r w:rsidRPr="002A410F">
        <w:rPr>
          <w:rStyle w:val="HSPEHWBpolicytext"/>
          <w:rFonts w:asciiTheme="majorHAnsi" w:hAnsiTheme="majorHAnsi" w:cstheme="majorHAnsi"/>
          <w:b w:val="0"/>
          <w:color w:val="000000" w:themeColor="text1"/>
        </w:rPr>
        <w:t xml:space="preserve">taking into account the </w:t>
      </w:r>
      <w:r w:rsidR="00935D91" w:rsidRPr="002A410F">
        <w:rPr>
          <w:rFonts w:asciiTheme="majorHAnsi" w:hAnsiTheme="majorHAnsi" w:cstheme="majorHAnsi"/>
          <w:b w:val="0"/>
          <w:bCs w:val="0"/>
          <w:color w:val="000000" w:themeColor="text1"/>
        </w:rPr>
        <w:t>following considerations:</w:t>
      </w:r>
      <w:r w:rsidR="00935D91" w:rsidRPr="002A410F">
        <w:rPr>
          <w:rFonts w:asciiTheme="majorHAnsi" w:hAnsiTheme="majorHAnsi" w:cstheme="majorHAnsi"/>
          <w:bCs w:val="0"/>
          <w:color w:val="000000" w:themeColor="text1"/>
        </w:rPr>
        <w:t xml:space="preserve"> </w:t>
      </w:r>
    </w:p>
    <w:p w14:paraId="51FCAEB3" w14:textId="77777777" w:rsidR="00BF6F96" w:rsidRPr="002A410F" w:rsidRDefault="00BF6F96" w:rsidP="00317E43">
      <w:pPr>
        <w:pStyle w:val="HSPEHWBbullet"/>
        <w:numPr>
          <w:ilvl w:val="0"/>
          <w:numId w:val="16"/>
        </w:numPr>
        <w:spacing w:before="120" w:line="240" w:lineRule="auto"/>
        <w:rPr>
          <w:rFonts w:asciiTheme="majorHAnsi" w:hAnsiTheme="majorHAnsi" w:cstheme="majorHAnsi"/>
          <w:sz w:val="24"/>
          <w:szCs w:val="24"/>
          <w:lang w:val="en-GB"/>
        </w:rPr>
      </w:pPr>
      <w:r w:rsidRPr="002A410F">
        <w:rPr>
          <w:rFonts w:asciiTheme="majorHAnsi" w:hAnsiTheme="majorHAnsi" w:cstheme="majorHAnsi"/>
          <w:sz w:val="24"/>
          <w:szCs w:val="24"/>
          <w:lang w:val="en-GB"/>
        </w:rPr>
        <w:t>The school has duties under the Equalities Act, British Values, and the Ofsted framework and must reflect British Law</w:t>
      </w:r>
    </w:p>
    <w:p w14:paraId="4FC15EAE" w14:textId="4AD5D321" w:rsidR="00935D91" w:rsidRPr="002A410F" w:rsidRDefault="00BF6F96" w:rsidP="00317E43">
      <w:pPr>
        <w:pStyle w:val="HSPEHWBbullet"/>
        <w:numPr>
          <w:ilvl w:val="0"/>
          <w:numId w:val="16"/>
        </w:numPr>
        <w:spacing w:before="120" w:line="240" w:lineRule="auto"/>
        <w:rPr>
          <w:rFonts w:asciiTheme="majorHAnsi" w:hAnsiTheme="majorHAnsi" w:cstheme="majorHAnsi"/>
          <w:sz w:val="24"/>
          <w:szCs w:val="24"/>
          <w:lang w:val="en-GB"/>
        </w:rPr>
      </w:pPr>
      <w:r w:rsidRPr="002A410F">
        <w:rPr>
          <w:rFonts w:asciiTheme="majorHAnsi" w:hAnsiTheme="majorHAnsi" w:cstheme="majorHAnsi"/>
          <w:sz w:val="24"/>
          <w:szCs w:val="24"/>
          <w:lang w:val="en-GB"/>
        </w:rPr>
        <w:t xml:space="preserve">Different faiths, </w:t>
      </w:r>
      <w:r w:rsidR="00935D91" w:rsidRPr="002A410F">
        <w:rPr>
          <w:rFonts w:asciiTheme="majorHAnsi" w:hAnsiTheme="majorHAnsi" w:cstheme="majorHAnsi"/>
          <w:sz w:val="24"/>
          <w:szCs w:val="24"/>
          <w:lang w:val="en-GB"/>
        </w:rPr>
        <w:t>beliefs</w:t>
      </w:r>
      <w:r w:rsidRPr="002A410F">
        <w:rPr>
          <w:rFonts w:asciiTheme="majorHAnsi" w:hAnsiTheme="majorHAnsi" w:cstheme="majorHAnsi"/>
          <w:sz w:val="24"/>
          <w:szCs w:val="24"/>
          <w:lang w:val="en-GB"/>
        </w:rPr>
        <w:t>, cultures and sexual orientation</w:t>
      </w:r>
      <w:r w:rsidR="00935D91" w:rsidRPr="002A410F">
        <w:rPr>
          <w:rFonts w:asciiTheme="majorHAnsi" w:hAnsiTheme="majorHAnsi" w:cstheme="majorHAnsi"/>
          <w:sz w:val="24"/>
          <w:szCs w:val="24"/>
          <w:lang w:val="en-GB"/>
        </w:rPr>
        <w:t xml:space="preserve"> should be tolerated and not be the cause for prejudic</w:t>
      </w:r>
      <w:r w:rsidRPr="002A410F">
        <w:rPr>
          <w:rFonts w:asciiTheme="majorHAnsi" w:hAnsiTheme="majorHAnsi" w:cstheme="majorHAnsi"/>
          <w:sz w:val="24"/>
          <w:szCs w:val="24"/>
          <w:lang w:val="en-GB"/>
        </w:rPr>
        <w:t>ial or discriminatory behaviour</w:t>
      </w:r>
    </w:p>
    <w:p w14:paraId="0CAD3188" w14:textId="351581AF" w:rsidR="00BF6F96" w:rsidRPr="002A410F" w:rsidRDefault="00BF6F96" w:rsidP="00317E43">
      <w:pPr>
        <w:pStyle w:val="HSPEHWBbullet"/>
        <w:numPr>
          <w:ilvl w:val="0"/>
          <w:numId w:val="16"/>
        </w:numPr>
        <w:spacing w:before="120" w:line="240" w:lineRule="auto"/>
        <w:rPr>
          <w:rFonts w:asciiTheme="majorHAnsi" w:hAnsiTheme="majorHAnsi" w:cstheme="majorHAnsi"/>
          <w:sz w:val="24"/>
          <w:szCs w:val="24"/>
          <w:lang w:val="en-GB"/>
        </w:rPr>
      </w:pPr>
      <w:r w:rsidRPr="002A410F">
        <w:rPr>
          <w:rFonts w:asciiTheme="majorHAnsi" w:hAnsiTheme="majorHAnsi" w:cstheme="majorHAnsi"/>
          <w:sz w:val="24"/>
          <w:szCs w:val="24"/>
          <w:lang w:val="en-GB"/>
        </w:rPr>
        <w:t>Respect for ourselves and others helps develop understanding of the need for non-exploitation within relationships</w:t>
      </w:r>
    </w:p>
    <w:p w14:paraId="5C562B5D" w14:textId="44C60160" w:rsidR="00BF6F96" w:rsidRPr="002A410F" w:rsidRDefault="00BF6F96" w:rsidP="00317E43">
      <w:pPr>
        <w:pStyle w:val="HSPEHWBbullet"/>
        <w:numPr>
          <w:ilvl w:val="0"/>
          <w:numId w:val="16"/>
        </w:numPr>
        <w:spacing w:before="120" w:line="240" w:lineRule="auto"/>
        <w:rPr>
          <w:rFonts w:asciiTheme="majorHAnsi" w:hAnsiTheme="majorHAnsi" w:cstheme="majorHAnsi"/>
          <w:sz w:val="24"/>
          <w:szCs w:val="24"/>
          <w:lang w:val="en-GB"/>
        </w:rPr>
      </w:pPr>
      <w:r w:rsidRPr="002A410F">
        <w:rPr>
          <w:rFonts w:asciiTheme="majorHAnsi" w:hAnsiTheme="majorHAnsi" w:cstheme="majorHAnsi"/>
          <w:sz w:val="24"/>
          <w:szCs w:val="24"/>
        </w:rPr>
        <w:t>We all have</w:t>
      </w:r>
      <w:r w:rsidRPr="002A410F">
        <w:rPr>
          <w:rFonts w:asciiTheme="majorHAnsi" w:hAnsiTheme="majorHAnsi" w:cstheme="majorHAnsi"/>
          <w:sz w:val="24"/>
          <w:szCs w:val="24"/>
          <w:lang w:val="en-GB"/>
        </w:rPr>
        <w:t xml:space="preserve"> rights, duties and responsibilities</w:t>
      </w:r>
      <w:r w:rsidR="000E0DB5" w:rsidRPr="002A410F">
        <w:rPr>
          <w:rFonts w:asciiTheme="majorHAnsi" w:hAnsiTheme="majorHAnsi" w:cstheme="majorHAnsi"/>
          <w:sz w:val="24"/>
          <w:szCs w:val="24"/>
          <w:lang w:val="en-GB"/>
        </w:rPr>
        <w:t xml:space="preserve">, </w:t>
      </w:r>
      <w:r w:rsidRPr="002A410F">
        <w:rPr>
          <w:rFonts w:asciiTheme="majorHAnsi" w:hAnsiTheme="majorHAnsi" w:cstheme="majorHAnsi"/>
          <w:sz w:val="24"/>
          <w:szCs w:val="24"/>
          <w:lang w:val="en-GB"/>
        </w:rPr>
        <w:t>we need to know what these are and have the ability to exercise them</w:t>
      </w:r>
    </w:p>
    <w:p w14:paraId="430F8618" w14:textId="77777777" w:rsidR="00935D91" w:rsidRPr="002A410F" w:rsidRDefault="00935D91" w:rsidP="00317E43">
      <w:pPr>
        <w:pStyle w:val="HSPEHWBbullet"/>
        <w:numPr>
          <w:ilvl w:val="0"/>
          <w:numId w:val="16"/>
        </w:numPr>
        <w:spacing w:before="120" w:line="240" w:lineRule="auto"/>
        <w:rPr>
          <w:rFonts w:asciiTheme="majorHAnsi" w:hAnsiTheme="majorHAnsi" w:cstheme="majorHAnsi"/>
          <w:sz w:val="24"/>
          <w:szCs w:val="24"/>
          <w:lang w:val="en-GB"/>
        </w:rPr>
      </w:pPr>
      <w:r w:rsidRPr="002A410F">
        <w:rPr>
          <w:rFonts w:asciiTheme="majorHAnsi" w:hAnsiTheme="majorHAnsi" w:cstheme="majorHAnsi"/>
          <w:sz w:val="24"/>
          <w:szCs w:val="24"/>
          <w:lang w:val="en-GB"/>
        </w:rPr>
        <w:t xml:space="preserve">Children are growing up in a diverse world and will need to be able to work, live and play with people from all backgrounds </w:t>
      </w:r>
    </w:p>
    <w:p w14:paraId="45981099" w14:textId="77777777" w:rsidR="00935D91" w:rsidRPr="002A410F" w:rsidRDefault="00935D91" w:rsidP="00317E43">
      <w:pPr>
        <w:pStyle w:val="HSPEHWBbullet"/>
        <w:numPr>
          <w:ilvl w:val="0"/>
          <w:numId w:val="16"/>
        </w:numPr>
        <w:spacing w:before="120" w:line="240" w:lineRule="auto"/>
        <w:rPr>
          <w:rFonts w:asciiTheme="majorHAnsi" w:hAnsiTheme="majorHAnsi" w:cstheme="majorHAnsi"/>
          <w:sz w:val="24"/>
          <w:szCs w:val="24"/>
          <w:lang w:val="en-GB"/>
        </w:rPr>
      </w:pPr>
      <w:r w:rsidRPr="002A410F">
        <w:rPr>
          <w:rFonts w:asciiTheme="majorHAnsi" w:hAnsiTheme="majorHAnsi" w:cstheme="majorHAnsi"/>
          <w:sz w:val="24"/>
          <w:szCs w:val="24"/>
          <w:lang w:val="en-GB"/>
        </w:rPr>
        <w:t>Some pupils and staff will identify as LGBT+</w:t>
      </w:r>
    </w:p>
    <w:p w14:paraId="75C19B2A" w14:textId="33BA5ED3" w:rsidR="00935D91" w:rsidRPr="002A410F" w:rsidRDefault="00935D91" w:rsidP="00317E43">
      <w:pPr>
        <w:pStyle w:val="HSPEHWBbullet"/>
        <w:numPr>
          <w:ilvl w:val="0"/>
          <w:numId w:val="16"/>
        </w:numPr>
        <w:spacing w:before="120" w:line="240" w:lineRule="auto"/>
        <w:rPr>
          <w:rFonts w:asciiTheme="majorHAnsi" w:hAnsiTheme="majorHAnsi" w:cstheme="majorHAnsi"/>
          <w:sz w:val="24"/>
          <w:szCs w:val="24"/>
          <w:lang w:val="en-GB"/>
        </w:rPr>
      </w:pPr>
      <w:r w:rsidRPr="002A410F">
        <w:rPr>
          <w:rFonts w:asciiTheme="majorHAnsi" w:hAnsiTheme="majorHAnsi" w:cstheme="majorHAnsi"/>
          <w:sz w:val="24"/>
          <w:szCs w:val="24"/>
          <w:lang w:val="en-GB"/>
        </w:rPr>
        <w:t>Families can include single parent families, LGBT</w:t>
      </w:r>
      <w:r w:rsidR="005F025B" w:rsidRPr="002A410F">
        <w:rPr>
          <w:rFonts w:asciiTheme="majorHAnsi" w:hAnsiTheme="majorHAnsi" w:cstheme="majorHAnsi"/>
          <w:sz w:val="24"/>
          <w:szCs w:val="24"/>
          <w:lang w:val="en-GB"/>
        </w:rPr>
        <w:t>+</w:t>
      </w:r>
      <w:r w:rsidRPr="002A410F">
        <w:rPr>
          <w:rFonts w:asciiTheme="majorHAnsi" w:hAnsiTheme="majorHAnsi" w:cstheme="majorHAnsi"/>
          <w:sz w:val="24"/>
          <w:szCs w:val="24"/>
          <w:lang w:val="en-GB"/>
        </w:rPr>
        <w:t xml:space="preserve"> parents, families headed by grandparents, adoptive parents, foster parents/carers amongst other structures</w:t>
      </w:r>
    </w:p>
    <w:p w14:paraId="21D836DC" w14:textId="698FC06E" w:rsidR="00624290" w:rsidRPr="002A410F" w:rsidRDefault="00935D91" w:rsidP="00317E43">
      <w:pPr>
        <w:pStyle w:val="HSPEHWBbullet"/>
        <w:numPr>
          <w:ilvl w:val="0"/>
          <w:numId w:val="16"/>
        </w:numPr>
        <w:spacing w:before="120" w:line="240" w:lineRule="auto"/>
        <w:rPr>
          <w:rFonts w:asciiTheme="majorHAnsi" w:hAnsiTheme="majorHAnsi" w:cstheme="majorHAnsi"/>
          <w:sz w:val="24"/>
          <w:szCs w:val="24"/>
          <w:lang w:val="en-GB"/>
        </w:rPr>
      </w:pPr>
      <w:r w:rsidRPr="002A410F">
        <w:rPr>
          <w:rFonts w:asciiTheme="majorHAnsi" w:hAnsiTheme="majorHAnsi" w:cstheme="majorHAnsi"/>
          <w:sz w:val="24"/>
          <w:szCs w:val="24"/>
          <w:lang w:val="en-GB"/>
        </w:rPr>
        <w:t>Some children may have a different structure of support around them (for example: looked after children or young carers)</w:t>
      </w:r>
    </w:p>
    <w:p w14:paraId="4AD63067" w14:textId="21A81E68" w:rsidR="005D0CCF" w:rsidRPr="002A410F" w:rsidRDefault="005D0CCF" w:rsidP="005D0CCF">
      <w:pPr>
        <w:pStyle w:val="HSPEHWBbullet"/>
        <w:numPr>
          <w:ilvl w:val="0"/>
          <w:numId w:val="0"/>
        </w:numPr>
        <w:spacing w:before="120" w:line="240" w:lineRule="auto"/>
        <w:ind w:left="927" w:hanging="360"/>
        <w:rPr>
          <w:rFonts w:asciiTheme="majorHAnsi" w:hAnsiTheme="majorHAnsi" w:cstheme="majorHAnsi"/>
          <w:color w:val="FF0000"/>
          <w:sz w:val="24"/>
          <w:szCs w:val="24"/>
          <w:lang w:val="en-GB"/>
        </w:rPr>
      </w:pPr>
    </w:p>
    <w:p w14:paraId="49A33E78" w14:textId="54EA6605" w:rsidR="005D0CCF" w:rsidRPr="002A410F" w:rsidRDefault="005D0CCF" w:rsidP="005D0CCF">
      <w:pPr>
        <w:pStyle w:val="HSPEHWBbullet"/>
        <w:numPr>
          <w:ilvl w:val="0"/>
          <w:numId w:val="0"/>
        </w:numPr>
        <w:spacing w:before="120" w:line="240" w:lineRule="auto"/>
        <w:ind w:left="927" w:hanging="360"/>
        <w:rPr>
          <w:rStyle w:val="HSPEHWBpolicytext"/>
          <w:rFonts w:asciiTheme="majorHAnsi" w:hAnsiTheme="majorHAnsi" w:cstheme="majorHAnsi"/>
          <w:sz w:val="24"/>
          <w:szCs w:val="24"/>
          <w:lang w:val="en-GB"/>
        </w:rPr>
      </w:pPr>
    </w:p>
    <w:p w14:paraId="3F58B3B8" w14:textId="77777777" w:rsidR="000867AC" w:rsidRPr="002A410F" w:rsidRDefault="000867AC" w:rsidP="005D0CCF">
      <w:pPr>
        <w:pStyle w:val="HSPEHWBbullet"/>
        <w:numPr>
          <w:ilvl w:val="0"/>
          <w:numId w:val="0"/>
        </w:numPr>
        <w:spacing w:before="120" w:line="240" w:lineRule="auto"/>
        <w:ind w:left="927" w:hanging="360"/>
        <w:rPr>
          <w:rStyle w:val="HSPEHWBpolicytext"/>
          <w:rFonts w:asciiTheme="majorHAnsi" w:hAnsiTheme="majorHAnsi" w:cstheme="majorHAnsi"/>
          <w:sz w:val="24"/>
          <w:szCs w:val="24"/>
          <w:lang w:val="en-GB"/>
        </w:rPr>
      </w:pPr>
    </w:p>
    <w:p w14:paraId="7F3746A3" w14:textId="77777777" w:rsidR="000E0DB5" w:rsidRPr="002A410F" w:rsidRDefault="00242E5B" w:rsidP="00AF2DAE">
      <w:pPr>
        <w:pStyle w:val="HSPStylebody"/>
        <w:spacing w:before="120" w:line="240" w:lineRule="auto"/>
        <w:rPr>
          <w:rStyle w:val="HSPEHWBpolicytext"/>
          <w:rFonts w:asciiTheme="majorHAnsi" w:hAnsiTheme="majorHAnsi" w:cstheme="majorHAnsi"/>
          <w:color w:val="auto"/>
          <w:sz w:val="24"/>
        </w:rPr>
      </w:pPr>
      <w:r w:rsidRPr="002A410F">
        <w:rPr>
          <w:rStyle w:val="HSPEHWBpolicytext"/>
          <w:rFonts w:asciiTheme="majorHAnsi" w:hAnsiTheme="majorHAnsi" w:cstheme="majorHAnsi"/>
          <w:color w:val="auto"/>
          <w:sz w:val="24"/>
        </w:rPr>
        <w:lastRenderedPageBreak/>
        <w:t xml:space="preserve">We believe that pupils should </w:t>
      </w:r>
      <w:r w:rsidR="0066478B" w:rsidRPr="002A410F">
        <w:rPr>
          <w:rStyle w:val="HSPEHWBpolicytext"/>
          <w:rFonts w:asciiTheme="majorHAnsi" w:hAnsiTheme="majorHAnsi" w:cstheme="majorHAnsi"/>
          <w:color w:val="auto"/>
          <w:sz w:val="24"/>
        </w:rPr>
        <w:t>receive comprehensive, balanced and</w:t>
      </w:r>
      <w:r w:rsidRPr="002A410F">
        <w:rPr>
          <w:rStyle w:val="HSPEHWBpolicytext"/>
          <w:rFonts w:asciiTheme="majorHAnsi" w:hAnsiTheme="majorHAnsi" w:cstheme="majorHAnsi"/>
          <w:color w:val="auto"/>
          <w:sz w:val="24"/>
        </w:rPr>
        <w:t xml:space="preserve"> accurate information that relates to their needs. </w:t>
      </w:r>
      <w:r w:rsidR="000E0DB5" w:rsidRPr="002A410F">
        <w:rPr>
          <w:rFonts w:asciiTheme="majorHAnsi" w:hAnsiTheme="majorHAnsi" w:cstheme="majorHAnsi"/>
          <w:sz w:val="24"/>
        </w:rPr>
        <w:t xml:space="preserve">The personal beliefs and attitudes of teachers will not influence the teaching of any elements of PSHE. </w:t>
      </w:r>
      <w:r w:rsidR="000E0DB5" w:rsidRPr="002A410F">
        <w:rPr>
          <w:rStyle w:val="HSPEHWBpolicytext"/>
          <w:rFonts w:asciiTheme="majorHAnsi" w:hAnsiTheme="majorHAnsi" w:cstheme="majorHAnsi"/>
          <w:color w:val="auto"/>
          <w:sz w:val="24"/>
        </w:rPr>
        <w:t xml:space="preserve">For example, care is taken to ensure there is no stigmatisation of children based on their different home circumstances when teaching about the importance of marriage, or stable relationships, for family life and bringing up children. </w:t>
      </w:r>
    </w:p>
    <w:p w14:paraId="2A5433CD" w14:textId="3F36982F" w:rsidR="00FA748C" w:rsidRPr="002A410F" w:rsidRDefault="00624290" w:rsidP="00AF2DAE">
      <w:pPr>
        <w:pStyle w:val="HSPStylebody"/>
        <w:spacing w:before="120" w:line="240" w:lineRule="auto"/>
        <w:rPr>
          <w:rFonts w:asciiTheme="majorHAnsi" w:hAnsiTheme="majorHAnsi" w:cstheme="majorHAnsi"/>
          <w:sz w:val="24"/>
        </w:rPr>
      </w:pPr>
      <w:r w:rsidRPr="002A410F">
        <w:rPr>
          <w:rStyle w:val="HSPEHWBpolicytext"/>
          <w:rFonts w:asciiTheme="majorHAnsi" w:hAnsiTheme="majorHAnsi" w:cstheme="majorHAnsi"/>
          <w:color w:val="auto"/>
          <w:sz w:val="24"/>
        </w:rPr>
        <w:t>In exploring</w:t>
      </w:r>
      <w:r w:rsidR="00242E5B" w:rsidRPr="002A410F">
        <w:rPr>
          <w:rStyle w:val="HSPEHWBpolicytext"/>
          <w:rFonts w:asciiTheme="majorHAnsi" w:hAnsiTheme="majorHAnsi" w:cstheme="majorHAnsi"/>
          <w:color w:val="auto"/>
          <w:sz w:val="24"/>
        </w:rPr>
        <w:t xml:space="preserve"> their own feelings and attitudes, and those of </w:t>
      </w:r>
      <w:r w:rsidR="00990E85" w:rsidRPr="002A410F">
        <w:rPr>
          <w:rStyle w:val="HSPEHWBpolicytext"/>
          <w:rFonts w:asciiTheme="majorHAnsi" w:hAnsiTheme="majorHAnsi" w:cstheme="majorHAnsi"/>
          <w:color w:val="auto"/>
          <w:sz w:val="24"/>
        </w:rPr>
        <w:t xml:space="preserve">peers and the wider </w:t>
      </w:r>
      <w:r w:rsidR="00242E5B" w:rsidRPr="002A410F">
        <w:rPr>
          <w:rStyle w:val="HSPEHWBpolicytext"/>
          <w:rFonts w:asciiTheme="majorHAnsi" w:hAnsiTheme="majorHAnsi" w:cstheme="majorHAnsi"/>
          <w:color w:val="auto"/>
          <w:sz w:val="24"/>
        </w:rPr>
        <w:t xml:space="preserve">society, </w:t>
      </w:r>
      <w:r w:rsidR="000E0DB5" w:rsidRPr="002A410F">
        <w:rPr>
          <w:rStyle w:val="HSPEHWBpolicytext"/>
          <w:rFonts w:asciiTheme="majorHAnsi" w:hAnsiTheme="majorHAnsi" w:cstheme="majorHAnsi"/>
          <w:color w:val="auto"/>
          <w:sz w:val="24"/>
        </w:rPr>
        <w:t>our pupils</w:t>
      </w:r>
      <w:r w:rsidRPr="002A410F">
        <w:rPr>
          <w:rStyle w:val="HSPEHWBpolicytext"/>
          <w:rFonts w:asciiTheme="majorHAnsi" w:hAnsiTheme="majorHAnsi" w:cstheme="majorHAnsi"/>
          <w:color w:val="auto"/>
          <w:sz w:val="24"/>
        </w:rPr>
        <w:t xml:space="preserve"> are able to </w:t>
      </w:r>
      <w:r w:rsidR="00242E5B" w:rsidRPr="002A410F">
        <w:rPr>
          <w:rStyle w:val="HSPEHWBpolicytext"/>
          <w:rFonts w:asciiTheme="majorHAnsi" w:hAnsiTheme="majorHAnsi" w:cstheme="majorHAnsi"/>
          <w:color w:val="auto"/>
          <w:sz w:val="24"/>
        </w:rPr>
        <w:t xml:space="preserve">develop values on which to base decisions about relationships, health and living in the wider world. </w:t>
      </w:r>
    </w:p>
    <w:p w14:paraId="4A3763A0" w14:textId="77777777" w:rsidR="00A64AB0" w:rsidRPr="002A410F" w:rsidRDefault="00A64AB0" w:rsidP="00AF2DAE">
      <w:pPr>
        <w:pStyle w:val="HSPEHWBcaption"/>
        <w:outlineLvl w:val="0"/>
        <w:rPr>
          <w:rFonts w:asciiTheme="majorHAnsi" w:hAnsiTheme="majorHAnsi" w:cstheme="majorHAnsi"/>
        </w:rPr>
      </w:pPr>
    </w:p>
    <w:p w14:paraId="7B2A8044" w14:textId="32449FBC" w:rsidR="00FD7EB4" w:rsidRPr="002A410F" w:rsidRDefault="00FD7EB4" w:rsidP="00AF2DAE">
      <w:pPr>
        <w:pStyle w:val="HSPEHWBcaption"/>
        <w:outlineLvl w:val="0"/>
        <w:rPr>
          <w:rFonts w:asciiTheme="majorHAnsi" w:hAnsiTheme="majorHAnsi" w:cstheme="majorHAnsi"/>
          <w:color w:val="31849B" w:themeColor="accent5" w:themeShade="BF"/>
        </w:rPr>
      </w:pPr>
      <w:r w:rsidRPr="002A410F">
        <w:rPr>
          <w:rFonts w:asciiTheme="majorHAnsi" w:hAnsiTheme="majorHAnsi" w:cstheme="majorHAnsi"/>
          <w:color w:val="31849B" w:themeColor="accent5" w:themeShade="BF"/>
        </w:rPr>
        <w:t>1</w:t>
      </w:r>
      <w:r w:rsidR="00D139DC" w:rsidRPr="002A410F">
        <w:rPr>
          <w:rFonts w:asciiTheme="majorHAnsi" w:hAnsiTheme="majorHAnsi" w:cstheme="majorHAnsi"/>
          <w:color w:val="31849B" w:themeColor="accent5" w:themeShade="BF"/>
        </w:rPr>
        <w:t>2</w:t>
      </w:r>
      <w:r w:rsidRPr="002A410F">
        <w:rPr>
          <w:rFonts w:asciiTheme="majorHAnsi" w:hAnsiTheme="majorHAnsi" w:cstheme="majorHAnsi"/>
          <w:color w:val="31849B" w:themeColor="accent5" w:themeShade="BF"/>
        </w:rPr>
        <w:t>. Assessing PSHE and Monitoring the Programme</w:t>
      </w:r>
    </w:p>
    <w:p w14:paraId="2887A585" w14:textId="77777777" w:rsidR="00FD7EB4" w:rsidRPr="002A410F" w:rsidRDefault="00FD7EB4" w:rsidP="00AF2DAE">
      <w:pPr>
        <w:pStyle w:val="HSPStylebody"/>
        <w:spacing w:before="120" w:line="240" w:lineRule="auto"/>
        <w:rPr>
          <w:rFonts w:asciiTheme="majorHAnsi" w:hAnsiTheme="majorHAnsi" w:cstheme="majorHAnsi"/>
          <w:sz w:val="24"/>
        </w:rPr>
      </w:pPr>
      <w:r w:rsidRPr="002A410F">
        <w:rPr>
          <w:rFonts w:asciiTheme="majorHAnsi" w:hAnsiTheme="majorHAnsi" w:cstheme="majorHAnsi"/>
          <w:sz w:val="24"/>
        </w:rPr>
        <w:t xml:space="preserve">The PSHE Lead will be responsible for: </w:t>
      </w:r>
    </w:p>
    <w:p w14:paraId="76E599AF" w14:textId="77777777" w:rsidR="00FD7EB4" w:rsidRPr="002A410F" w:rsidRDefault="00FD7EB4" w:rsidP="00317E43">
      <w:pPr>
        <w:pStyle w:val="HSPEHWBbullet"/>
        <w:numPr>
          <w:ilvl w:val="0"/>
          <w:numId w:val="17"/>
        </w:numPr>
        <w:spacing w:before="120" w:line="240" w:lineRule="auto"/>
        <w:rPr>
          <w:rFonts w:asciiTheme="majorHAnsi" w:hAnsiTheme="majorHAnsi" w:cstheme="majorHAnsi"/>
          <w:sz w:val="24"/>
          <w:szCs w:val="24"/>
        </w:rPr>
      </w:pPr>
      <w:r w:rsidRPr="002A410F">
        <w:rPr>
          <w:rFonts w:asciiTheme="majorHAnsi" w:hAnsiTheme="majorHAnsi" w:cstheme="majorHAnsi"/>
          <w:sz w:val="24"/>
          <w:szCs w:val="24"/>
        </w:rPr>
        <w:t xml:space="preserve">Ensuring the policy and </w:t>
      </w:r>
      <w:proofErr w:type="spellStart"/>
      <w:r w:rsidRPr="002A410F">
        <w:rPr>
          <w:rFonts w:asciiTheme="majorHAnsi" w:hAnsiTheme="majorHAnsi" w:cstheme="majorHAnsi"/>
          <w:sz w:val="24"/>
          <w:szCs w:val="24"/>
        </w:rPr>
        <w:t>programmes</w:t>
      </w:r>
      <w:proofErr w:type="spellEnd"/>
      <w:r w:rsidRPr="002A410F">
        <w:rPr>
          <w:rFonts w:asciiTheme="majorHAnsi" w:hAnsiTheme="majorHAnsi" w:cstheme="majorHAnsi"/>
          <w:sz w:val="24"/>
          <w:szCs w:val="24"/>
        </w:rPr>
        <w:t xml:space="preserve"> are implemented as agreed</w:t>
      </w:r>
    </w:p>
    <w:p w14:paraId="6145BB85" w14:textId="16E676F0" w:rsidR="00FD7EB4" w:rsidRPr="002A410F" w:rsidRDefault="00FD7EB4" w:rsidP="00317E43">
      <w:pPr>
        <w:pStyle w:val="HSPEHWBbullet"/>
        <w:numPr>
          <w:ilvl w:val="0"/>
          <w:numId w:val="17"/>
        </w:numPr>
        <w:spacing w:before="120" w:line="240" w:lineRule="auto"/>
        <w:rPr>
          <w:rFonts w:asciiTheme="majorHAnsi" w:hAnsiTheme="majorHAnsi" w:cstheme="majorHAnsi"/>
          <w:sz w:val="24"/>
          <w:szCs w:val="24"/>
        </w:rPr>
      </w:pPr>
      <w:r w:rsidRPr="002A410F">
        <w:rPr>
          <w:rFonts w:asciiTheme="majorHAnsi" w:hAnsiTheme="majorHAnsi" w:cstheme="majorHAnsi"/>
          <w:sz w:val="24"/>
          <w:szCs w:val="24"/>
        </w:rPr>
        <w:t>Monitoring teaching within lessons through observations</w:t>
      </w:r>
      <w:r w:rsidR="00D0244D" w:rsidRPr="002A410F">
        <w:rPr>
          <w:rFonts w:asciiTheme="majorHAnsi" w:hAnsiTheme="majorHAnsi" w:cstheme="majorHAnsi"/>
          <w:sz w:val="24"/>
          <w:szCs w:val="24"/>
        </w:rPr>
        <w:t>/learning walks</w:t>
      </w:r>
      <w:r w:rsidRPr="002A410F">
        <w:rPr>
          <w:rFonts w:asciiTheme="majorHAnsi" w:hAnsiTheme="majorHAnsi" w:cstheme="majorHAnsi"/>
          <w:sz w:val="24"/>
          <w:szCs w:val="24"/>
        </w:rPr>
        <w:t>, team teaching, pupil work scrutiny and discussions with those involved</w:t>
      </w:r>
    </w:p>
    <w:p w14:paraId="4B37BB5A" w14:textId="77777777" w:rsidR="00FD7EB4" w:rsidRPr="002A410F" w:rsidRDefault="00FD7EB4" w:rsidP="00317E43">
      <w:pPr>
        <w:pStyle w:val="HSPEHWBbullet"/>
        <w:numPr>
          <w:ilvl w:val="0"/>
          <w:numId w:val="17"/>
        </w:numPr>
        <w:spacing w:before="120" w:line="240" w:lineRule="auto"/>
        <w:rPr>
          <w:rFonts w:asciiTheme="majorHAnsi" w:hAnsiTheme="majorHAnsi" w:cstheme="majorHAnsi"/>
          <w:sz w:val="24"/>
          <w:szCs w:val="24"/>
        </w:rPr>
      </w:pPr>
      <w:r w:rsidRPr="002A410F">
        <w:rPr>
          <w:rFonts w:asciiTheme="majorHAnsi" w:hAnsiTheme="majorHAnsi" w:cstheme="majorHAnsi"/>
          <w:sz w:val="24"/>
          <w:szCs w:val="24"/>
        </w:rPr>
        <w:t>Supporting staff to assess pupils progress, in line with the school’s assessment procedures</w:t>
      </w:r>
    </w:p>
    <w:p w14:paraId="341B43F6" w14:textId="79C6D15B" w:rsidR="00FD7EB4" w:rsidRPr="002A410F" w:rsidRDefault="00FD7EB4" w:rsidP="00317E43">
      <w:pPr>
        <w:pStyle w:val="HSPEHWBbullet"/>
        <w:numPr>
          <w:ilvl w:val="0"/>
          <w:numId w:val="17"/>
        </w:numPr>
        <w:spacing w:before="120" w:line="240" w:lineRule="auto"/>
        <w:rPr>
          <w:rFonts w:asciiTheme="majorHAnsi" w:hAnsiTheme="majorHAnsi" w:cstheme="majorHAnsi"/>
          <w:sz w:val="24"/>
          <w:szCs w:val="24"/>
        </w:rPr>
      </w:pPr>
      <w:r w:rsidRPr="002A410F">
        <w:rPr>
          <w:rFonts w:asciiTheme="majorHAnsi" w:hAnsiTheme="majorHAnsi" w:cstheme="majorHAnsi"/>
          <w:sz w:val="24"/>
          <w:szCs w:val="24"/>
        </w:rPr>
        <w:t>Evaluation of the programme will be made by assessing the attitudes of the pupils</w:t>
      </w:r>
      <w:r w:rsidR="0032253F" w:rsidRPr="002A410F">
        <w:rPr>
          <w:rFonts w:asciiTheme="majorHAnsi" w:hAnsiTheme="majorHAnsi" w:cstheme="majorHAnsi"/>
          <w:sz w:val="24"/>
          <w:szCs w:val="24"/>
        </w:rPr>
        <w:t xml:space="preserve"> through pupil voice</w:t>
      </w:r>
      <w:r w:rsidRPr="002A410F">
        <w:rPr>
          <w:rFonts w:asciiTheme="majorHAnsi" w:hAnsiTheme="majorHAnsi" w:cstheme="majorHAnsi"/>
          <w:sz w:val="24"/>
          <w:szCs w:val="24"/>
        </w:rPr>
        <w:t xml:space="preserve">, the development of their personal skills and the knowledge and understanding they have gained. Review forms part of the content and is an ongoing process. The views of pupils, staff and parents will be sought and taken into account as the programme develops and changes. </w:t>
      </w:r>
    </w:p>
    <w:p w14:paraId="1DAFC523" w14:textId="3A991A88" w:rsidR="00FD7EB4" w:rsidRPr="002A410F" w:rsidRDefault="00FD7EB4" w:rsidP="00317E43">
      <w:pPr>
        <w:pStyle w:val="HSPEHWBbullet"/>
        <w:numPr>
          <w:ilvl w:val="0"/>
          <w:numId w:val="17"/>
        </w:numPr>
        <w:spacing w:before="120" w:line="240" w:lineRule="auto"/>
        <w:rPr>
          <w:rFonts w:asciiTheme="majorHAnsi" w:hAnsiTheme="majorHAnsi" w:cstheme="majorHAnsi"/>
          <w:sz w:val="24"/>
          <w:szCs w:val="24"/>
        </w:rPr>
      </w:pPr>
      <w:r w:rsidRPr="002A410F">
        <w:rPr>
          <w:rFonts w:asciiTheme="majorHAnsi" w:hAnsiTheme="majorHAnsi" w:cstheme="majorHAnsi"/>
          <w:sz w:val="24"/>
          <w:szCs w:val="24"/>
        </w:rPr>
        <w:t xml:space="preserve">Recommending targets for whole school development </w:t>
      </w:r>
    </w:p>
    <w:p w14:paraId="522CBC72" w14:textId="77777777" w:rsidR="00A64AB0" w:rsidRPr="002A410F" w:rsidRDefault="00A64AB0" w:rsidP="00AF2DAE">
      <w:pPr>
        <w:pStyle w:val="HSPEHWBcaption"/>
        <w:outlineLvl w:val="0"/>
        <w:rPr>
          <w:rFonts w:asciiTheme="majorHAnsi" w:hAnsiTheme="majorHAnsi" w:cstheme="majorHAnsi"/>
        </w:rPr>
      </w:pPr>
    </w:p>
    <w:p w14:paraId="543D7C7D" w14:textId="526EB1E5" w:rsidR="00FA748C" w:rsidRPr="002A410F" w:rsidRDefault="005D09FA" w:rsidP="00AF2DAE">
      <w:pPr>
        <w:pStyle w:val="HSPEHWBcaption"/>
        <w:outlineLvl w:val="0"/>
        <w:rPr>
          <w:rFonts w:asciiTheme="majorHAnsi" w:hAnsiTheme="majorHAnsi" w:cstheme="majorHAnsi"/>
          <w:color w:val="31849B" w:themeColor="accent5" w:themeShade="BF"/>
        </w:rPr>
      </w:pPr>
      <w:r w:rsidRPr="002A410F">
        <w:rPr>
          <w:rFonts w:asciiTheme="majorHAnsi" w:hAnsiTheme="majorHAnsi" w:cstheme="majorHAnsi"/>
          <w:color w:val="31849B" w:themeColor="accent5" w:themeShade="BF"/>
        </w:rPr>
        <w:t>1</w:t>
      </w:r>
      <w:r w:rsidR="00D139DC" w:rsidRPr="002A410F">
        <w:rPr>
          <w:rFonts w:asciiTheme="majorHAnsi" w:hAnsiTheme="majorHAnsi" w:cstheme="majorHAnsi"/>
          <w:color w:val="31849B" w:themeColor="accent5" w:themeShade="BF"/>
        </w:rPr>
        <w:t>3</w:t>
      </w:r>
      <w:r w:rsidR="00FA748C" w:rsidRPr="002A410F">
        <w:rPr>
          <w:rFonts w:asciiTheme="majorHAnsi" w:hAnsiTheme="majorHAnsi" w:cstheme="majorHAnsi"/>
          <w:color w:val="31849B" w:themeColor="accent5" w:themeShade="BF"/>
        </w:rPr>
        <w:t xml:space="preserve">. Training </w:t>
      </w:r>
      <w:r w:rsidR="00643525" w:rsidRPr="002A410F">
        <w:rPr>
          <w:rFonts w:asciiTheme="majorHAnsi" w:hAnsiTheme="majorHAnsi" w:cstheme="majorHAnsi"/>
          <w:color w:val="31849B" w:themeColor="accent5" w:themeShade="BF"/>
        </w:rPr>
        <w:t>Staff to D</w:t>
      </w:r>
      <w:r w:rsidR="00FA748C" w:rsidRPr="002A410F">
        <w:rPr>
          <w:rFonts w:asciiTheme="majorHAnsi" w:hAnsiTheme="majorHAnsi" w:cstheme="majorHAnsi"/>
          <w:color w:val="31849B" w:themeColor="accent5" w:themeShade="BF"/>
        </w:rPr>
        <w:t>eliver PSHE</w:t>
      </w:r>
    </w:p>
    <w:p w14:paraId="55DDB87A" w14:textId="00D7B522" w:rsidR="00FA748C" w:rsidRPr="002A410F" w:rsidRDefault="00FA748C" w:rsidP="00AF2DAE">
      <w:pPr>
        <w:pStyle w:val="HSPStylebody"/>
        <w:spacing w:before="120" w:line="240" w:lineRule="auto"/>
        <w:rPr>
          <w:rFonts w:asciiTheme="majorHAnsi" w:hAnsiTheme="majorHAnsi" w:cstheme="majorHAnsi"/>
          <w:sz w:val="24"/>
        </w:rPr>
      </w:pPr>
      <w:r w:rsidRPr="002A410F">
        <w:rPr>
          <w:rFonts w:asciiTheme="majorHAnsi" w:hAnsiTheme="majorHAnsi" w:cstheme="majorHAnsi"/>
          <w:sz w:val="24"/>
        </w:rPr>
        <w:t>It is important that s</w:t>
      </w:r>
      <w:r w:rsidR="000E0DB5" w:rsidRPr="002A410F">
        <w:rPr>
          <w:rFonts w:asciiTheme="majorHAnsi" w:hAnsiTheme="majorHAnsi" w:cstheme="majorHAnsi"/>
          <w:sz w:val="24"/>
        </w:rPr>
        <w:t>taff delivering PSHE</w:t>
      </w:r>
      <w:r w:rsidRPr="002A410F">
        <w:rPr>
          <w:rFonts w:asciiTheme="majorHAnsi" w:hAnsiTheme="majorHAnsi" w:cstheme="majorHAnsi"/>
          <w:sz w:val="24"/>
        </w:rPr>
        <w:t xml:space="preserve"> work within the values </w:t>
      </w:r>
      <w:r w:rsidR="000E0DB5" w:rsidRPr="002A410F">
        <w:rPr>
          <w:rFonts w:asciiTheme="majorHAnsi" w:hAnsiTheme="majorHAnsi" w:cstheme="majorHAnsi"/>
          <w:sz w:val="24"/>
        </w:rPr>
        <w:t xml:space="preserve">and moral </w:t>
      </w:r>
      <w:r w:rsidRPr="002A410F">
        <w:rPr>
          <w:rFonts w:asciiTheme="majorHAnsi" w:hAnsiTheme="majorHAnsi" w:cstheme="majorHAnsi"/>
          <w:sz w:val="24"/>
        </w:rPr>
        <w:t xml:space="preserve">framework of this policy and feel confident, skilled and knowledgeable to deliver effective PSHE. Continuing professional development will be provided through a range of options: individual study and development/ in-house CPD/ external training courses. Training </w:t>
      </w:r>
      <w:r w:rsidR="005147CA" w:rsidRPr="002A410F">
        <w:rPr>
          <w:rFonts w:asciiTheme="majorHAnsi" w:hAnsiTheme="majorHAnsi" w:cstheme="majorHAnsi"/>
          <w:sz w:val="24"/>
        </w:rPr>
        <w:t>may</w:t>
      </w:r>
      <w:r w:rsidRPr="002A410F">
        <w:rPr>
          <w:rFonts w:asciiTheme="majorHAnsi" w:hAnsiTheme="majorHAnsi" w:cstheme="majorHAnsi"/>
          <w:sz w:val="24"/>
        </w:rPr>
        <w:t xml:space="preserve"> include:</w:t>
      </w:r>
    </w:p>
    <w:p w14:paraId="35FAFDD5" w14:textId="77777777" w:rsidR="00FA748C" w:rsidRPr="002A410F" w:rsidRDefault="00FA748C" w:rsidP="00317E43">
      <w:pPr>
        <w:pStyle w:val="HSPEHWBbullet"/>
        <w:numPr>
          <w:ilvl w:val="0"/>
          <w:numId w:val="18"/>
        </w:numPr>
        <w:spacing w:before="120" w:line="240" w:lineRule="auto"/>
        <w:rPr>
          <w:rFonts w:asciiTheme="majorHAnsi" w:hAnsiTheme="majorHAnsi" w:cstheme="majorHAnsi"/>
          <w:sz w:val="24"/>
          <w:szCs w:val="24"/>
        </w:rPr>
      </w:pPr>
      <w:r w:rsidRPr="002A410F">
        <w:rPr>
          <w:rFonts w:asciiTheme="majorHAnsi" w:hAnsiTheme="majorHAnsi" w:cstheme="majorHAnsi"/>
          <w:sz w:val="24"/>
          <w:szCs w:val="24"/>
        </w:rPr>
        <w:t>What to teach and when</w:t>
      </w:r>
    </w:p>
    <w:p w14:paraId="78E8A23A" w14:textId="77777777" w:rsidR="00FA748C" w:rsidRPr="002A410F" w:rsidRDefault="00FA748C" w:rsidP="00317E43">
      <w:pPr>
        <w:pStyle w:val="HSPEHWBbullet"/>
        <w:numPr>
          <w:ilvl w:val="0"/>
          <w:numId w:val="18"/>
        </w:numPr>
        <w:spacing w:before="120" w:line="240" w:lineRule="auto"/>
        <w:rPr>
          <w:rFonts w:asciiTheme="majorHAnsi" w:hAnsiTheme="majorHAnsi" w:cstheme="majorHAnsi"/>
          <w:sz w:val="24"/>
          <w:szCs w:val="24"/>
        </w:rPr>
      </w:pPr>
      <w:r w:rsidRPr="002A410F">
        <w:rPr>
          <w:rFonts w:asciiTheme="majorHAnsi" w:hAnsiTheme="majorHAnsi" w:cstheme="majorHAnsi"/>
          <w:sz w:val="24"/>
          <w:szCs w:val="24"/>
        </w:rPr>
        <w:t>Leading discussions about attitudes and values</w:t>
      </w:r>
    </w:p>
    <w:p w14:paraId="0FA480B6" w14:textId="77777777" w:rsidR="00FA748C" w:rsidRPr="002A410F" w:rsidRDefault="00FA748C" w:rsidP="00317E43">
      <w:pPr>
        <w:pStyle w:val="HSPEHWBbullet"/>
        <w:numPr>
          <w:ilvl w:val="0"/>
          <w:numId w:val="18"/>
        </w:numPr>
        <w:spacing w:before="120" w:line="240" w:lineRule="auto"/>
        <w:rPr>
          <w:rFonts w:asciiTheme="majorHAnsi" w:hAnsiTheme="majorHAnsi" w:cstheme="majorHAnsi"/>
          <w:sz w:val="24"/>
          <w:szCs w:val="24"/>
        </w:rPr>
      </w:pPr>
      <w:r w:rsidRPr="002A410F">
        <w:rPr>
          <w:rFonts w:asciiTheme="majorHAnsi" w:hAnsiTheme="majorHAnsi" w:cstheme="majorHAnsi"/>
          <w:sz w:val="24"/>
          <w:szCs w:val="24"/>
        </w:rPr>
        <w:t>Information updates</w:t>
      </w:r>
    </w:p>
    <w:p w14:paraId="34EA807D" w14:textId="77777777" w:rsidR="00FA748C" w:rsidRPr="002A410F" w:rsidRDefault="00FA748C" w:rsidP="00317E43">
      <w:pPr>
        <w:pStyle w:val="HSPEHWBbullet"/>
        <w:numPr>
          <w:ilvl w:val="0"/>
          <w:numId w:val="18"/>
        </w:numPr>
        <w:spacing w:before="120" w:line="240" w:lineRule="auto"/>
        <w:rPr>
          <w:rFonts w:asciiTheme="majorHAnsi" w:hAnsiTheme="majorHAnsi" w:cstheme="majorHAnsi"/>
          <w:sz w:val="24"/>
          <w:szCs w:val="24"/>
        </w:rPr>
      </w:pPr>
      <w:proofErr w:type="spellStart"/>
      <w:r w:rsidRPr="002A410F">
        <w:rPr>
          <w:rFonts w:asciiTheme="majorHAnsi" w:hAnsiTheme="majorHAnsi" w:cstheme="majorHAnsi"/>
          <w:sz w:val="24"/>
          <w:szCs w:val="24"/>
        </w:rPr>
        <w:t>Practising</w:t>
      </w:r>
      <w:proofErr w:type="spellEnd"/>
      <w:r w:rsidRPr="002A410F">
        <w:rPr>
          <w:rFonts w:asciiTheme="majorHAnsi" w:hAnsiTheme="majorHAnsi" w:cstheme="majorHAnsi"/>
          <w:sz w:val="24"/>
          <w:szCs w:val="24"/>
        </w:rPr>
        <w:t xml:space="preserve"> a variety of teaching methods</w:t>
      </w:r>
    </w:p>
    <w:p w14:paraId="235001FF" w14:textId="77777777" w:rsidR="00FA748C" w:rsidRPr="002A410F" w:rsidRDefault="00FA748C" w:rsidP="00317E43">
      <w:pPr>
        <w:pStyle w:val="HSPEHWBbullet"/>
        <w:numPr>
          <w:ilvl w:val="0"/>
          <w:numId w:val="18"/>
        </w:numPr>
        <w:spacing w:before="120" w:line="240" w:lineRule="auto"/>
        <w:rPr>
          <w:rFonts w:asciiTheme="majorHAnsi" w:hAnsiTheme="majorHAnsi" w:cstheme="majorHAnsi"/>
          <w:sz w:val="24"/>
          <w:szCs w:val="24"/>
        </w:rPr>
      </w:pPr>
      <w:r w:rsidRPr="002A410F">
        <w:rPr>
          <w:rFonts w:asciiTheme="majorHAnsi" w:hAnsiTheme="majorHAnsi" w:cstheme="majorHAnsi"/>
          <w:sz w:val="24"/>
          <w:szCs w:val="24"/>
        </w:rPr>
        <w:t>Facilitating group discussions</w:t>
      </w:r>
    </w:p>
    <w:p w14:paraId="4F694B28" w14:textId="77777777" w:rsidR="00FA748C" w:rsidRPr="002A410F" w:rsidRDefault="00FA748C" w:rsidP="00317E43">
      <w:pPr>
        <w:pStyle w:val="HSPEHWBbullet"/>
        <w:numPr>
          <w:ilvl w:val="0"/>
          <w:numId w:val="18"/>
        </w:numPr>
        <w:spacing w:before="120" w:line="240" w:lineRule="auto"/>
        <w:rPr>
          <w:rFonts w:asciiTheme="majorHAnsi" w:hAnsiTheme="majorHAnsi" w:cstheme="majorHAnsi"/>
          <w:sz w:val="24"/>
          <w:szCs w:val="24"/>
        </w:rPr>
      </w:pPr>
      <w:r w:rsidRPr="002A410F">
        <w:rPr>
          <w:rFonts w:asciiTheme="majorHAnsi" w:hAnsiTheme="majorHAnsi" w:cstheme="majorHAnsi"/>
          <w:sz w:val="24"/>
          <w:szCs w:val="24"/>
        </w:rPr>
        <w:t>Involving pupils in their own learning</w:t>
      </w:r>
    </w:p>
    <w:p w14:paraId="4B7B21BD" w14:textId="15BF216A" w:rsidR="00FA748C" w:rsidRPr="002A410F" w:rsidRDefault="00FA748C" w:rsidP="00317E43">
      <w:pPr>
        <w:pStyle w:val="HSPEHWBbullet"/>
        <w:numPr>
          <w:ilvl w:val="0"/>
          <w:numId w:val="18"/>
        </w:numPr>
        <w:spacing w:before="120" w:line="240" w:lineRule="auto"/>
        <w:rPr>
          <w:rStyle w:val="HSPEHWBpolicytext"/>
          <w:rFonts w:asciiTheme="majorHAnsi" w:hAnsiTheme="majorHAnsi" w:cstheme="majorHAnsi"/>
          <w:color w:val="auto"/>
          <w:sz w:val="24"/>
          <w:szCs w:val="24"/>
        </w:rPr>
      </w:pPr>
      <w:r w:rsidRPr="002A410F">
        <w:rPr>
          <w:rFonts w:asciiTheme="majorHAnsi" w:hAnsiTheme="majorHAnsi" w:cstheme="majorHAnsi"/>
          <w:sz w:val="24"/>
          <w:szCs w:val="24"/>
        </w:rPr>
        <w:t>Managing sensitive issues</w:t>
      </w:r>
    </w:p>
    <w:p w14:paraId="03E4BE9D" w14:textId="3764B317" w:rsidR="00A64AB0" w:rsidRDefault="00A64AB0" w:rsidP="00AF2DAE">
      <w:pPr>
        <w:pStyle w:val="HSPEHWBcaption"/>
        <w:outlineLvl w:val="0"/>
        <w:rPr>
          <w:rFonts w:asciiTheme="majorHAnsi" w:hAnsiTheme="majorHAnsi" w:cstheme="majorHAnsi"/>
        </w:rPr>
      </w:pPr>
    </w:p>
    <w:p w14:paraId="2D373BE5" w14:textId="59C17C84" w:rsidR="002A410F" w:rsidRDefault="002A410F" w:rsidP="002A410F">
      <w:pPr>
        <w:pStyle w:val="HSPStylebody"/>
      </w:pPr>
    </w:p>
    <w:p w14:paraId="6ED2B4C2" w14:textId="44D28661" w:rsidR="002A410F" w:rsidRDefault="002A410F" w:rsidP="002A410F">
      <w:pPr>
        <w:pStyle w:val="HSPStylebody"/>
      </w:pPr>
    </w:p>
    <w:p w14:paraId="5B7A06A9" w14:textId="77777777" w:rsidR="002A410F" w:rsidRPr="002A410F" w:rsidRDefault="002A410F" w:rsidP="002A410F">
      <w:pPr>
        <w:pStyle w:val="HSPStylebody"/>
      </w:pPr>
    </w:p>
    <w:p w14:paraId="51092C2C" w14:textId="7CA9F6C1" w:rsidR="005502D5" w:rsidRPr="002A410F" w:rsidRDefault="005D09FA" w:rsidP="00AF2DAE">
      <w:pPr>
        <w:pStyle w:val="HSPEHWBcaption"/>
        <w:outlineLvl w:val="0"/>
        <w:rPr>
          <w:rFonts w:asciiTheme="majorHAnsi" w:hAnsiTheme="majorHAnsi" w:cstheme="majorHAnsi"/>
          <w:color w:val="31849B" w:themeColor="accent5" w:themeShade="BF"/>
        </w:rPr>
      </w:pPr>
      <w:r w:rsidRPr="002A410F">
        <w:rPr>
          <w:rFonts w:asciiTheme="majorHAnsi" w:hAnsiTheme="majorHAnsi" w:cstheme="majorHAnsi"/>
          <w:color w:val="31849B" w:themeColor="accent5" w:themeShade="BF"/>
        </w:rPr>
        <w:lastRenderedPageBreak/>
        <w:t>1</w:t>
      </w:r>
      <w:r w:rsidR="00D139DC" w:rsidRPr="002A410F">
        <w:rPr>
          <w:rFonts w:asciiTheme="majorHAnsi" w:hAnsiTheme="majorHAnsi" w:cstheme="majorHAnsi"/>
          <w:color w:val="31849B" w:themeColor="accent5" w:themeShade="BF"/>
        </w:rPr>
        <w:t>4</w:t>
      </w:r>
      <w:r w:rsidR="005502D5" w:rsidRPr="002A410F">
        <w:rPr>
          <w:rFonts w:asciiTheme="majorHAnsi" w:hAnsiTheme="majorHAnsi" w:cstheme="majorHAnsi"/>
          <w:color w:val="31849B" w:themeColor="accent5" w:themeShade="BF"/>
        </w:rPr>
        <w:t xml:space="preserve">. Disseminating and Monitoring the </w:t>
      </w:r>
      <w:r w:rsidR="000E0DB5" w:rsidRPr="002A410F">
        <w:rPr>
          <w:rFonts w:asciiTheme="majorHAnsi" w:hAnsiTheme="majorHAnsi" w:cstheme="majorHAnsi"/>
          <w:color w:val="31849B" w:themeColor="accent5" w:themeShade="BF"/>
        </w:rPr>
        <w:t>PSHE</w:t>
      </w:r>
      <w:r w:rsidR="005502D5" w:rsidRPr="002A410F">
        <w:rPr>
          <w:rFonts w:asciiTheme="majorHAnsi" w:hAnsiTheme="majorHAnsi" w:cstheme="majorHAnsi"/>
          <w:color w:val="31849B" w:themeColor="accent5" w:themeShade="BF"/>
        </w:rPr>
        <w:t xml:space="preserve"> Policy</w:t>
      </w:r>
    </w:p>
    <w:p w14:paraId="7780119C" w14:textId="3C656C65" w:rsidR="001F629E" w:rsidRPr="002A410F" w:rsidRDefault="005502D5" w:rsidP="00AF2DAE">
      <w:pPr>
        <w:pStyle w:val="HSPStylebody"/>
        <w:spacing w:before="120" w:line="240" w:lineRule="auto"/>
        <w:rPr>
          <w:rFonts w:asciiTheme="majorHAnsi" w:hAnsiTheme="majorHAnsi" w:cstheme="majorHAnsi"/>
          <w:sz w:val="24"/>
        </w:rPr>
      </w:pPr>
      <w:r w:rsidRPr="002A410F">
        <w:rPr>
          <w:rFonts w:asciiTheme="majorHAnsi" w:hAnsiTheme="majorHAnsi" w:cstheme="majorHAnsi"/>
          <w:sz w:val="24"/>
        </w:rPr>
        <w:t>A copy of this policy will be supp</w:t>
      </w:r>
      <w:r w:rsidR="008075BD" w:rsidRPr="002A410F">
        <w:rPr>
          <w:rFonts w:asciiTheme="majorHAnsi" w:hAnsiTheme="majorHAnsi" w:cstheme="majorHAnsi"/>
          <w:sz w:val="24"/>
        </w:rPr>
        <w:t xml:space="preserve">lied to all staff and governors. </w:t>
      </w:r>
      <w:r w:rsidRPr="002A410F">
        <w:rPr>
          <w:rFonts w:asciiTheme="majorHAnsi" w:hAnsiTheme="majorHAnsi" w:cstheme="majorHAnsi"/>
          <w:sz w:val="24"/>
        </w:rPr>
        <w:t xml:space="preserve">A full copy will be </w:t>
      </w:r>
      <w:r w:rsidR="00036F65" w:rsidRPr="002A410F">
        <w:rPr>
          <w:rFonts w:asciiTheme="majorHAnsi" w:hAnsiTheme="majorHAnsi" w:cstheme="majorHAnsi"/>
          <w:sz w:val="24"/>
        </w:rPr>
        <w:t xml:space="preserve">published on the school website and </w:t>
      </w:r>
      <w:r w:rsidRPr="002A410F">
        <w:rPr>
          <w:rFonts w:asciiTheme="majorHAnsi" w:hAnsiTheme="majorHAnsi" w:cstheme="majorHAnsi"/>
          <w:sz w:val="24"/>
        </w:rPr>
        <w:t>made freely</w:t>
      </w:r>
      <w:r w:rsidR="008075BD" w:rsidRPr="002A410F">
        <w:rPr>
          <w:rFonts w:asciiTheme="majorHAnsi" w:hAnsiTheme="majorHAnsi" w:cstheme="majorHAnsi"/>
          <w:sz w:val="24"/>
        </w:rPr>
        <w:t xml:space="preserve"> available to parents on request</w:t>
      </w:r>
      <w:r w:rsidRPr="002A410F">
        <w:rPr>
          <w:rFonts w:asciiTheme="majorHAnsi" w:hAnsiTheme="majorHAnsi" w:cstheme="majorHAnsi"/>
          <w:sz w:val="24"/>
        </w:rPr>
        <w:t xml:space="preserve">. Copies will also be supplied to other professionals whose work relates to </w:t>
      </w:r>
      <w:r w:rsidR="000A7006" w:rsidRPr="002A410F">
        <w:rPr>
          <w:rFonts w:asciiTheme="majorHAnsi" w:hAnsiTheme="majorHAnsi" w:cstheme="majorHAnsi"/>
          <w:sz w:val="24"/>
        </w:rPr>
        <w:t xml:space="preserve">PSHE, including </w:t>
      </w:r>
      <w:r w:rsidR="005D342D" w:rsidRPr="002A410F">
        <w:rPr>
          <w:rFonts w:asciiTheme="majorHAnsi" w:hAnsiTheme="majorHAnsi" w:cstheme="majorHAnsi"/>
          <w:sz w:val="24"/>
        </w:rPr>
        <w:t>RSE</w:t>
      </w:r>
      <w:r w:rsidR="000A7006" w:rsidRPr="002A410F">
        <w:rPr>
          <w:rFonts w:asciiTheme="majorHAnsi" w:hAnsiTheme="majorHAnsi" w:cstheme="majorHAnsi"/>
          <w:sz w:val="24"/>
        </w:rPr>
        <w:t xml:space="preserve"> and Health Education,</w:t>
      </w:r>
      <w:r w:rsidRPr="002A410F">
        <w:rPr>
          <w:rFonts w:asciiTheme="majorHAnsi" w:hAnsiTheme="majorHAnsi" w:cstheme="majorHAnsi"/>
          <w:sz w:val="24"/>
        </w:rPr>
        <w:t xml:space="preserve"> or who may be involved in its delivery.</w:t>
      </w:r>
    </w:p>
    <w:p w14:paraId="5EC22F48" w14:textId="77777777" w:rsidR="00A64AB0" w:rsidRPr="002A410F" w:rsidRDefault="00A64AB0" w:rsidP="00A64AB0">
      <w:pPr>
        <w:spacing w:before="120" w:after="120"/>
        <w:rPr>
          <w:rFonts w:asciiTheme="majorHAnsi" w:hAnsiTheme="majorHAnsi" w:cstheme="majorHAnsi"/>
          <w:b/>
          <w:bCs/>
          <w:color w:val="31849B" w:themeColor="accent5" w:themeShade="BF"/>
        </w:rPr>
      </w:pPr>
    </w:p>
    <w:p w14:paraId="2A033073" w14:textId="1951CCD4" w:rsidR="00A64AB0" w:rsidRPr="002A410F" w:rsidRDefault="00A64AB0" w:rsidP="00A64AB0">
      <w:pPr>
        <w:spacing w:before="120" w:after="120"/>
        <w:rPr>
          <w:rFonts w:asciiTheme="majorHAnsi" w:hAnsiTheme="majorHAnsi" w:cstheme="majorHAnsi"/>
          <w:b/>
          <w:bCs/>
          <w:color w:val="31849B" w:themeColor="accent5" w:themeShade="BF"/>
        </w:rPr>
      </w:pPr>
      <w:r w:rsidRPr="002A410F">
        <w:rPr>
          <w:rFonts w:asciiTheme="majorHAnsi" w:hAnsiTheme="majorHAnsi" w:cstheme="majorHAnsi"/>
          <w:b/>
          <w:bCs/>
          <w:color w:val="31849B" w:themeColor="accent5" w:themeShade="BF"/>
        </w:rPr>
        <w:t>1</w:t>
      </w:r>
      <w:r w:rsidR="00D139DC" w:rsidRPr="002A410F">
        <w:rPr>
          <w:rFonts w:asciiTheme="majorHAnsi" w:hAnsiTheme="majorHAnsi" w:cstheme="majorHAnsi"/>
          <w:b/>
          <w:bCs/>
          <w:color w:val="31849B" w:themeColor="accent5" w:themeShade="BF"/>
        </w:rPr>
        <w:t>5</w:t>
      </w:r>
      <w:r w:rsidRPr="002A410F">
        <w:rPr>
          <w:rFonts w:asciiTheme="majorHAnsi" w:hAnsiTheme="majorHAnsi" w:cstheme="majorHAnsi"/>
          <w:b/>
          <w:bCs/>
          <w:color w:val="31849B" w:themeColor="accent5" w:themeShade="BF"/>
        </w:rPr>
        <w:t>. Policy Review</w:t>
      </w:r>
    </w:p>
    <w:p w14:paraId="5DD25C66" w14:textId="77777777" w:rsidR="009D0AC6" w:rsidRPr="002A410F" w:rsidRDefault="009D0AC6" w:rsidP="009D0AC6">
      <w:pPr>
        <w:spacing w:before="120" w:after="360"/>
        <w:rPr>
          <w:rFonts w:asciiTheme="majorHAnsi" w:hAnsiTheme="majorHAnsi" w:cstheme="majorHAnsi"/>
        </w:rPr>
      </w:pPr>
      <w:r w:rsidRPr="002A410F">
        <w:rPr>
          <w:rFonts w:asciiTheme="majorHAnsi" w:hAnsiTheme="majorHAnsi" w:cstheme="majorHAnsi"/>
        </w:rPr>
        <w:t>Policy Implementation Date:</w:t>
      </w:r>
    </w:p>
    <w:p w14:paraId="6A2FA66B" w14:textId="77777777" w:rsidR="009D0AC6" w:rsidRPr="002A410F" w:rsidRDefault="009D0AC6" w:rsidP="009D0AC6">
      <w:pPr>
        <w:spacing w:before="120" w:after="360"/>
        <w:rPr>
          <w:rFonts w:asciiTheme="majorHAnsi" w:hAnsiTheme="majorHAnsi" w:cstheme="majorHAnsi"/>
        </w:rPr>
      </w:pPr>
      <w:r w:rsidRPr="002A410F">
        <w:rPr>
          <w:rFonts w:asciiTheme="majorHAnsi" w:hAnsiTheme="majorHAnsi" w:cstheme="majorHAnsi"/>
        </w:rPr>
        <w:t>Next Review Date:</w:t>
      </w:r>
    </w:p>
    <w:p w14:paraId="41105041" w14:textId="77777777" w:rsidR="009D0AC6" w:rsidRPr="002A410F" w:rsidRDefault="009D0AC6" w:rsidP="009D0AC6">
      <w:pPr>
        <w:spacing w:before="120" w:after="360"/>
        <w:rPr>
          <w:rFonts w:asciiTheme="majorHAnsi" w:hAnsiTheme="majorHAnsi" w:cstheme="majorHAnsi"/>
        </w:rPr>
      </w:pPr>
      <w:r w:rsidRPr="002A410F">
        <w:rPr>
          <w:rFonts w:asciiTheme="majorHAnsi" w:hAnsiTheme="majorHAnsi" w:cstheme="majorHAnsi"/>
        </w:rPr>
        <w:t>Signed:</w:t>
      </w:r>
    </w:p>
    <w:p w14:paraId="6A82A25E" w14:textId="722BAA98" w:rsidR="001F629E" w:rsidRPr="002A410F" w:rsidRDefault="009D0AC6" w:rsidP="00D139DC">
      <w:pPr>
        <w:spacing w:before="120" w:after="360"/>
        <w:rPr>
          <w:rFonts w:asciiTheme="majorHAnsi" w:hAnsiTheme="majorHAnsi" w:cstheme="majorHAnsi"/>
        </w:rPr>
      </w:pPr>
      <w:r w:rsidRPr="002A410F">
        <w:rPr>
          <w:rFonts w:asciiTheme="majorHAnsi" w:hAnsiTheme="majorHAnsi" w:cstheme="majorHAnsi"/>
        </w:rPr>
        <w:t>Date:</w:t>
      </w:r>
      <w:r w:rsidR="001F629E" w:rsidRPr="002A410F">
        <w:rPr>
          <w:rFonts w:asciiTheme="majorHAnsi" w:hAnsiTheme="majorHAnsi" w:cstheme="majorHAnsi"/>
          <w:b/>
          <w:bCs/>
          <w:color w:val="000000" w:themeColor="text1"/>
          <w:lang w:val="en-GB" w:eastAsia="en-GB"/>
        </w:rPr>
        <w:br w:type="page"/>
      </w:r>
    </w:p>
    <w:p w14:paraId="4282A562" w14:textId="0D7C096F" w:rsidR="0092108B" w:rsidRPr="002A410F" w:rsidRDefault="0092108B" w:rsidP="00AF2DAE">
      <w:pPr>
        <w:spacing w:before="120" w:after="120"/>
        <w:rPr>
          <w:rFonts w:asciiTheme="majorHAnsi" w:hAnsiTheme="majorHAnsi" w:cstheme="majorHAnsi"/>
          <w:b/>
          <w:bCs/>
          <w:color w:val="31849B" w:themeColor="accent5" w:themeShade="BF"/>
          <w:sz w:val="22"/>
          <w:szCs w:val="22"/>
          <w:lang w:val="en-GB" w:eastAsia="en-GB"/>
        </w:rPr>
      </w:pPr>
      <w:r w:rsidRPr="002A410F">
        <w:rPr>
          <w:rFonts w:asciiTheme="majorHAnsi" w:hAnsiTheme="majorHAnsi" w:cstheme="majorHAnsi"/>
          <w:b/>
          <w:bCs/>
          <w:color w:val="31849B" w:themeColor="accent5" w:themeShade="BF"/>
          <w:sz w:val="22"/>
          <w:szCs w:val="22"/>
          <w:lang w:val="en-GB" w:eastAsia="en-GB"/>
        </w:rPr>
        <w:lastRenderedPageBreak/>
        <w:t>Appendix 1</w:t>
      </w:r>
    </w:p>
    <w:p w14:paraId="646437C9" w14:textId="58377FEA" w:rsidR="001F629E" w:rsidRPr="002A410F" w:rsidRDefault="0041747D" w:rsidP="00AF2DAE">
      <w:pPr>
        <w:pStyle w:val="1bodycopy"/>
        <w:spacing w:before="120"/>
        <w:jc w:val="center"/>
        <w:rPr>
          <w:rFonts w:asciiTheme="majorHAnsi" w:hAnsiTheme="majorHAnsi" w:cstheme="majorHAnsi"/>
          <w:b/>
          <w:bCs/>
          <w:color w:val="31849B" w:themeColor="accent5" w:themeShade="BF"/>
          <w:sz w:val="22"/>
          <w:szCs w:val="22"/>
          <w:lang w:val="en-GB" w:eastAsia="en-GB"/>
        </w:rPr>
      </w:pPr>
      <w:r w:rsidRPr="002A410F">
        <w:rPr>
          <w:rFonts w:asciiTheme="majorHAnsi" w:hAnsiTheme="majorHAnsi" w:cstheme="majorHAnsi"/>
          <w:b/>
          <w:bCs/>
          <w:color w:val="31849B" w:themeColor="accent5" w:themeShade="BF"/>
          <w:sz w:val="22"/>
          <w:szCs w:val="22"/>
          <w:lang w:val="en-GB" w:eastAsia="en-GB"/>
        </w:rPr>
        <w:t xml:space="preserve">Parent Request </w:t>
      </w:r>
      <w:r w:rsidR="0092108B" w:rsidRPr="002A410F">
        <w:rPr>
          <w:rFonts w:asciiTheme="majorHAnsi" w:hAnsiTheme="majorHAnsi" w:cstheme="majorHAnsi"/>
          <w:b/>
          <w:bCs/>
          <w:color w:val="31849B" w:themeColor="accent5" w:themeShade="BF"/>
          <w:sz w:val="22"/>
          <w:szCs w:val="22"/>
          <w:lang w:val="en-GB" w:eastAsia="en-GB"/>
        </w:rPr>
        <w:t xml:space="preserve">for </w:t>
      </w:r>
      <w:r w:rsidRPr="002A410F">
        <w:rPr>
          <w:rFonts w:asciiTheme="majorHAnsi" w:hAnsiTheme="majorHAnsi" w:cstheme="majorHAnsi"/>
          <w:b/>
          <w:bCs/>
          <w:color w:val="31849B" w:themeColor="accent5" w:themeShade="BF"/>
          <w:sz w:val="22"/>
          <w:szCs w:val="22"/>
          <w:lang w:val="en-GB" w:eastAsia="en-GB"/>
        </w:rPr>
        <w:t>W</w:t>
      </w:r>
      <w:r w:rsidR="0092108B" w:rsidRPr="002A410F">
        <w:rPr>
          <w:rFonts w:asciiTheme="majorHAnsi" w:hAnsiTheme="majorHAnsi" w:cstheme="majorHAnsi"/>
          <w:b/>
          <w:bCs/>
          <w:color w:val="31849B" w:themeColor="accent5" w:themeShade="BF"/>
          <w:sz w:val="22"/>
          <w:szCs w:val="22"/>
          <w:lang w:val="en-GB" w:eastAsia="en-GB"/>
        </w:rPr>
        <w:t xml:space="preserve">ithdrawal from </w:t>
      </w:r>
      <w:r w:rsidR="00623F21" w:rsidRPr="002A410F">
        <w:rPr>
          <w:rFonts w:asciiTheme="majorHAnsi" w:hAnsiTheme="majorHAnsi" w:cstheme="majorHAnsi"/>
          <w:b/>
          <w:bCs/>
          <w:color w:val="31849B" w:themeColor="accent5" w:themeShade="BF"/>
          <w:sz w:val="22"/>
          <w:szCs w:val="22"/>
          <w:lang w:val="en-GB" w:eastAsia="en-GB"/>
        </w:rPr>
        <w:t xml:space="preserve">Year 6 </w:t>
      </w:r>
      <w:r w:rsidR="0092108B" w:rsidRPr="002A410F">
        <w:rPr>
          <w:rFonts w:asciiTheme="majorHAnsi" w:hAnsiTheme="majorHAnsi" w:cstheme="majorHAnsi"/>
          <w:b/>
          <w:bCs/>
          <w:color w:val="31849B" w:themeColor="accent5" w:themeShade="BF"/>
          <w:sz w:val="22"/>
          <w:szCs w:val="22"/>
          <w:lang w:val="en-GB" w:eastAsia="en-GB"/>
        </w:rPr>
        <w:t xml:space="preserve">Sex Education </w:t>
      </w:r>
      <w:r w:rsidRPr="002A410F">
        <w:rPr>
          <w:rFonts w:asciiTheme="majorHAnsi" w:hAnsiTheme="majorHAnsi" w:cstheme="majorHAnsi"/>
          <w:b/>
          <w:bCs/>
          <w:color w:val="31849B" w:themeColor="accent5" w:themeShade="BF"/>
          <w:sz w:val="22"/>
          <w:szCs w:val="22"/>
          <w:lang w:val="en-GB" w:eastAsia="en-GB"/>
        </w:rPr>
        <w:t>Lessons</w:t>
      </w:r>
    </w:p>
    <w:p w14:paraId="765D5646" w14:textId="103A120D" w:rsidR="0092108B" w:rsidRPr="002A410F" w:rsidRDefault="0092108B" w:rsidP="00AF2DAE">
      <w:pPr>
        <w:pStyle w:val="1bodycopy"/>
        <w:spacing w:before="120"/>
        <w:rPr>
          <w:rFonts w:asciiTheme="majorHAnsi" w:hAnsiTheme="majorHAnsi" w:cstheme="majorHAnsi"/>
          <w:i/>
          <w:iCs/>
          <w:color w:val="FF0000"/>
          <w:sz w:val="22"/>
          <w:szCs w:val="22"/>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10"/>
        <w:gridCol w:w="2670"/>
        <w:gridCol w:w="1056"/>
        <w:gridCol w:w="4284"/>
      </w:tblGrid>
      <w:tr w:rsidR="0092108B" w:rsidRPr="002A410F" w14:paraId="38E222BD" w14:textId="77777777" w:rsidTr="002121BE">
        <w:trPr>
          <w:cantSplit/>
          <w:tblHeader/>
        </w:trPr>
        <w:tc>
          <w:tcPr>
            <w:tcW w:w="9720" w:type="dxa"/>
            <w:gridSpan w:val="4"/>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52D462E1" w14:textId="77777777" w:rsidR="0092108B" w:rsidRPr="002A410F" w:rsidRDefault="0092108B" w:rsidP="00AF2DAE">
            <w:pPr>
              <w:pStyle w:val="1bodycopy"/>
              <w:spacing w:before="120"/>
              <w:rPr>
                <w:rFonts w:asciiTheme="majorHAnsi" w:hAnsiTheme="majorHAnsi" w:cstheme="majorHAnsi"/>
                <w:caps/>
                <w:color w:val="F8F8F8"/>
              </w:rPr>
            </w:pPr>
            <w:r w:rsidRPr="002A410F">
              <w:rPr>
                <w:rFonts w:asciiTheme="majorHAnsi" w:hAnsiTheme="majorHAnsi" w:cstheme="majorHAnsi"/>
                <w:caps/>
              </w:rPr>
              <w:t>To be completed by parents</w:t>
            </w:r>
          </w:p>
        </w:tc>
      </w:tr>
      <w:tr w:rsidR="0092108B" w:rsidRPr="002A410F" w14:paraId="72342622" w14:textId="77777777" w:rsidTr="002121BE">
        <w:tc>
          <w:tcPr>
            <w:tcW w:w="1710" w:type="dxa"/>
            <w:shd w:val="clear" w:color="auto" w:fill="auto"/>
            <w:tcMar>
              <w:top w:w="113" w:type="dxa"/>
              <w:bottom w:w="113" w:type="dxa"/>
            </w:tcMar>
          </w:tcPr>
          <w:p w14:paraId="565B6DB2" w14:textId="77777777" w:rsidR="0092108B" w:rsidRPr="002A410F" w:rsidRDefault="0092108B" w:rsidP="00AF2DAE">
            <w:pPr>
              <w:pStyle w:val="7Tablebodycopy"/>
              <w:spacing w:before="120" w:after="120"/>
              <w:rPr>
                <w:rFonts w:asciiTheme="majorHAnsi" w:hAnsiTheme="majorHAnsi" w:cstheme="majorHAnsi"/>
              </w:rPr>
            </w:pPr>
            <w:r w:rsidRPr="002A410F">
              <w:rPr>
                <w:rFonts w:asciiTheme="majorHAnsi" w:hAnsiTheme="majorHAnsi" w:cstheme="majorHAnsi"/>
              </w:rPr>
              <w:t>Name of child</w:t>
            </w:r>
          </w:p>
        </w:tc>
        <w:tc>
          <w:tcPr>
            <w:tcW w:w="2670" w:type="dxa"/>
            <w:shd w:val="clear" w:color="auto" w:fill="auto"/>
            <w:tcMar>
              <w:top w:w="113" w:type="dxa"/>
              <w:bottom w:w="113" w:type="dxa"/>
            </w:tcMar>
          </w:tcPr>
          <w:p w14:paraId="0C8C38FB" w14:textId="77777777" w:rsidR="0092108B" w:rsidRPr="002A410F" w:rsidRDefault="0092108B" w:rsidP="00AF2DAE">
            <w:pPr>
              <w:pStyle w:val="7Tablebodybulleted"/>
              <w:numPr>
                <w:ilvl w:val="0"/>
                <w:numId w:val="0"/>
              </w:numPr>
              <w:spacing w:before="120"/>
              <w:rPr>
                <w:rFonts w:asciiTheme="majorHAnsi" w:hAnsiTheme="majorHAnsi" w:cstheme="majorHAnsi"/>
              </w:rPr>
            </w:pPr>
          </w:p>
        </w:tc>
        <w:tc>
          <w:tcPr>
            <w:tcW w:w="1056" w:type="dxa"/>
            <w:shd w:val="clear" w:color="auto" w:fill="auto"/>
          </w:tcPr>
          <w:p w14:paraId="7A72BD90" w14:textId="77777777" w:rsidR="0092108B" w:rsidRPr="002A410F" w:rsidRDefault="0092108B" w:rsidP="00AF2DAE">
            <w:pPr>
              <w:pStyle w:val="7Tablebodybulleted"/>
              <w:numPr>
                <w:ilvl w:val="0"/>
                <w:numId w:val="0"/>
              </w:numPr>
              <w:spacing w:before="120"/>
              <w:rPr>
                <w:rFonts w:asciiTheme="majorHAnsi" w:hAnsiTheme="majorHAnsi" w:cstheme="majorHAnsi"/>
              </w:rPr>
            </w:pPr>
            <w:r w:rsidRPr="002A410F">
              <w:rPr>
                <w:rFonts w:asciiTheme="majorHAnsi" w:hAnsiTheme="majorHAnsi" w:cstheme="majorHAnsi"/>
              </w:rPr>
              <w:t>Class</w:t>
            </w:r>
          </w:p>
        </w:tc>
        <w:tc>
          <w:tcPr>
            <w:tcW w:w="4284" w:type="dxa"/>
            <w:shd w:val="clear" w:color="auto" w:fill="auto"/>
          </w:tcPr>
          <w:p w14:paraId="1EDF28FD" w14:textId="77777777" w:rsidR="0092108B" w:rsidRPr="002A410F" w:rsidRDefault="0092108B" w:rsidP="00AF2DAE">
            <w:pPr>
              <w:pStyle w:val="7Tablebodybulleted"/>
              <w:numPr>
                <w:ilvl w:val="0"/>
                <w:numId w:val="0"/>
              </w:numPr>
              <w:spacing w:before="120"/>
              <w:rPr>
                <w:rFonts w:asciiTheme="majorHAnsi" w:hAnsiTheme="majorHAnsi" w:cstheme="majorHAnsi"/>
              </w:rPr>
            </w:pPr>
          </w:p>
        </w:tc>
      </w:tr>
      <w:tr w:rsidR="0092108B" w:rsidRPr="002A410F" w14:paraId="435FE2B9" w14:textId="77777777" w:rsidTr="002121BE">
        <w:tc>
          <w:tcPr>
            <w:tcW w:w="1710" w:type="dxa"/>
            <w:shd w:val="clear" w:color="auto" w:fill="auto"/>
            <w:tcMar>
              <w:top w:w="113" w:type="dxa"/>
              <w:bottom w:w="113" w:type="dxa"/>
            </w:tcMar>
          </w:tcPr>
          <w:p w14:paraId="55A7D758" w14:textId="77777777" w:rsidR="0092108B" w:rsidRPr="002A410F" w:rsidRDefault="0092108B" w:rsidP="00AF2DAE">
            <w:pPr>
              <w:pStyle w:val="7Tablebodycopy"/>
              <w:spacing w:before="120" w:after="120"/>
              <w:rPr>
                <w:rFonts w:asciiTheme="majorHAnsi" w:hAnsiTheme="majorHAnsi" w:cstheme="majorHAnsi"/>
              </w:rPr>
            </w:pPr>
            <w:r w:rsidRPr="002A410F">
              <w:rPr>
                <w:rFonts w:asciiTheme="majorHAnsi" w:hAnsiTheme="majorHAnsi" w:cstheme="majorHAnsi"/>
              </w:rPr>
              <w:t>Name of parent</w:t>
            </w:r>
          </w:p>
        </w:tc>
        <w:tc>
          <w:tcPr>
            <w:tcW w:w="2670" w:type="dxa"/>
            <w:shd w:val="clear" w:color="auto" w:fill="auto"/>
            <w:tcMar>
              <w:top w:w="113" w:type="dxa"/>
              <w:bottom w:w="113" w:type="dxa"/>
            </w:tcMar>
          </w:tcPr>
          <w:p w14:paraId="22FD2183" w14:textId="77777777" w:rsidR="0092108B" w:rsidRPr="002A410F" w:rsidRDefault="0092108B" w:rsidP="00AF2DAE">
            <w:pPr>
              <w:pStyle w:val="7Tablebodybulleted"/>
              <w:numPr>
                <w:ilvl w:val="0"/>
                <w:numId w:val="0"/>
              </w:numPr>
              <w:spacing w:before="120"/>
              <w:rPr>
                <w:rFonts w:asciiTheme="majorHAnsi" w:hAnsiTheme="majorHAnsi" w:cstheme="majorHAnsi"/>
              </w:rPr>
            </w:pPr>
          </w:p>
        </w:tc>
        <w:tc>
          <w:tcPr>
            <w:tcW w:w="1056" w:type="dxa"/>
            <w:shd w:val="clear" w:color="auto" w:fill="auto"/>
          </w:tcPr>
          <w:p w14:paraId="63FB708F" w14:textId="77777777" w:rsidR="0092108B" w:rsidRPr="002A410F" w:rsidRDefault="0092108B" w:rsidP="00AF2DAE">
            <w:pPr>
              <w:pStyle w:val="7Tablebodybulleted"/>
              <w:numPr>
                <w:ilvl w:val="0"/>
                <w:numId w:val="0"/>
              </w:numPr>
              <w:spacing w:before="120"/>
              <w:rPr>
                <w:rFonts w:asciiTheme="majorHAnsi" w:hAnsiTheme="majorHAnsi" w:cstheme="majorHAnsi"/>
              </w:rPr>
            </w:pPr>
            <w:r w:rsidRPr="002A410F">
              <w:rPr>
                <w:rFonts w:asciiTheme="majorHAnsi" w:hAnsiTheme="majorHAnsi" w:cstheme="majorHAnsi"/>
              </w:rPr>
              <w:t>Date</w:t>
            </w:r>
          </w:p>
        </w:tc>
        <w:tc>
          <w:tcPr>
            <w:tcW w:w="4284" w:type="dxa"/>
            <w:shd w:val="clear" w:color="auto" w:fill="auto"/>
          </w:tcPr>
          <w:p w14:paraId="401A1336" w14:textId="77777777" w:rsidR="0092108B" w:rsidRPr="002A410F" w:rsidRDefault="0092108B" w:rsidP="00AF2DAE">
            <w:pPr>
              <w:pStyle w:val="7Tablebodybulleted"/>
              <w:numPr>
                <w:ilvl w:val="0"/>
                <w:numId w:val="0"/>
              </w:numPr>
              <w:spacing w:before="120"/>
              <w:rPr>
                <w:rFonts w:asciiTheme="majorHAnsi" w:hAnsiTheme="majorHAnsi" w:cstheme="majorHAnsi"/>
              </w:rPr>
            </w:pPr>
          </w:p>
        </w:tc>
      </w:tr>
      <w:tr w:rsidR="0092108B" w:rsidRPr="002A410F" w14:paraId="4ADD8CC2" w14:textId="77777777" w:rsidTr="002121BE">
        <w:tc>
          <w:tcPr>
            <w:tcW w:w="9720" w:type="dxa"/>
            <w:gridSpan w:val="4"/>
            <w:shd w:val="clear" w:color="auto" w:fill="auto"/>
            <w:tcMar>
              <w:top w:w="113" w:type="dxa"/>
              <w:bottom w:w="113" w:type="dxa"/>
            </w:tcMar>
          </w:tcPr>
          <w:p w14:paraId="5089A075" w14:textId="77777777" w:rsidR="0092108B" w:rsidRPr="002A410F" w:rsidRDefault="0092108B" w:rsidP="00AF2DAE">
            <w:pPr>
              <w:pStyle w:val="7Tablebodycopy"/>
              <w:spacing w:before="120" w:after="120"/>
              <w:rPr>
                <w:rFonts w:asciiTheme="majorHAnsi" w:hAnsiTheme="majorHAnsi" w:cstheme="majorHAnsi"/>
              </w:rPr>
            </w:pPr>
            <w:r w:rsidRPr="002A410F">
              <w:rPr>
                <w:rFonts w:asciiTheme="majorHAnsi" w:hAnsiTheme="majorHAnsi" w:cstheme="majorHAnsi"/>
              </w:rPr>
              <w:t>Reason for withdrawing from sex education within relationships and sex education</w:t>
            </w:r>
          </w:p>
        </w:tc>
      </w:tr>
      <w:tr w:rsidR="0092108B" w:rsidRPr="002A410F" w14:paraId="646D5CF0" w14:textId="77777777" w:rsidTr="002121BE">
        <w:tc>
          <w:tcPr>
            <w:tcW w:w="9720" w:type="dxa"/>
            <w:gridSpan w:val="4"/>
            <w:shd w:val="clear" w:color="auto" w:fill="auto"/>
            <w:tcMar>
              <w:top w:w="113" w:type="dxa"/>
              <w:bottom w:w="113" w:type="dxa"/>
            </w:tcMar>
          </w:tcPr>
          <w:p w14:paraId="306DC9AA" w14:textId="77777777" w:rsidR="0092108B" w:rsidRPr="002A410F" w:rsidRDefault="0092108B" w:rsidP="00AF2DAE">
            <w:pPr>
              <w:pStyle w:val="7Tablebodycopy"/>
              <w:spacing w:before="120" w:after="120"/>
              <w:rPr>
                <w:rFonts w:asciiTheme="majorHAnsi" w:hAnsiTheme="majorHAnsi" w:cstheme="majorHAnsi"/>
              </w:rPr>
            </w:pPr>
          </w:p>
          <w:p w14:paraId="7EDE5AC4" w14:textId="77777777" w:rsidR="0092108B" w:rsidRPr="002A410F" w:rsidRDefault="0092108B" w:rsidP="00AF2DAE">
            <w:pPr>
              <w:pStyle w:val="7Tablebodycopy"/>
              <w:spacing w:before="120" w:after="120"/>
              <w:rPr>
                <w:rFonts w:asciiTheme="majorHAnsi" w:hAnsiTheme="majorHAnsi" w:cstheme="majorHAnsi"/>
              </w:rPr>
            </w:pPr>
          </w:p>
          <w:p w14:paraId="334D1381" w14:textId="16ACF19B" w:rsidR="0092108B" w:rsidRPr="002A410F" w:rsidRDefault="0092108B" w:rsidP="00AF2DAE">
            <w:pPr>
              <w:pStyle w:val="7Tablebodycopy"/>
              <w:spacing w:before="120" w:after="120"/>
              <w:rPr>
                <w:rFonts w:asciiTheme="majorHAnsi" w:hAnsiTheme="majorHAnsi" w:cstheme="majorHAnsi"/>
              </w:rPr>
            </w:pPr>
          </w:p>
          <w:p w14:paraId="03BD946A" w14:textId="77777777" w:rsidR="00A64AB0" w:rsidRPr="002A410F" w:rsidRDefault="00A64AB0" w:rsidP="00AF2DAE">
            <w:pPr>
              <w:pStyle w:val="7Tablebodycopy"/>
              <w:spacing w:before="120" w:after="120"/>
              <w:rPr>
                <w:rFonts w:asciiTheme="majorHAnsi" w:hAnsiTheme="majorHAnsi" w:cstheme="majorHAnsi"/>
              </w:rPr>
            </w:pPr>
          </w:p>
          <w:p w14:paraId="763182A1" w14:textId="77777777" w:rsidR="0092108B" w:rsidRPr="002A410F" w:rsidRDefault="0092108B" w:rsidP="00AF2DAE">
            <w:pPr>
              <w:pStyle w:val="7Tablebodycopy"/>
              <w:spacing w:before="120" w:after="120"/>
              <w:rPr>
                <w:rFonts w:asciiTheme="majorHAnsi" w:hAnsiTheme="majorHAnsi" w:cstheme="majorHAnsi"/>
              </w:rPr>
            </w:pPr>
          </w:p>
        </w:tc>
      </w:tr>
      <w:tr w:rsidR="0092108B" w:rsidRPr="002A410F" w14:paraId="76F7B76F" w14:textId="77777777" w:rsidTr="002121BE">
        <w:tc>
          <w:tcPr>
            <w:tcW w:w="9720" w:type="dxa"/>
            <w:gridSpan w:val="4"/>
            <w:shd w:val="clear" w:color="auto" w:fill="auto"/>
            <w:tcMar>
              <w:top w:w="113" w:type="dxa"/>
              <w:bottom w:w="113" w:type="dxa"/>
            </w:tcMar>
          </w:tcPr>
          <w:p w14:paraId="5293462B" w14:textId="77777777" w:rsidR="0092108B" w:rsidRPr="002A410F" w:rsidRDefault="0092108B" w:rsidP="00AF2DAE">
            <w:pPr>
              <w:pStyle w:val="7Tablebodycopy"/>
              <w:spacing w:before="120" w:after="120"/>
              <w:rPr>
                <w:rFonts w:asciiTheme="majorHAnsi" w:hAnsiTheme="majorHAnsi" w:cstheme="majorHAnsi"/>
              </w:rPr>
            </w:pPr>
            <w:r w:rsidRPr="002A410F">
              <w:rPr>
                <w:rFonts w:asciiTheme="majorHAnsi" w:hAnsiTheme="majorHAnsi" w:cstheme="majorHAnsi"/>
              </w:rPr>
              <w:t>Any other information you would like the school to consider</w:t>
            </w:r>
          </w:p>
        </w:tc>
      </w:tr>
      <w:tr w:rsidR="0092108B" w:rsidRPr="002A410F" w14:paraId="519C90FA" w14:textId="77777777" w:rsidTr="002121BE">
        <w:tc>
          <w:tcPr>
            <w:tcW w:w="9720" w:type="dxa"/>
            <w:gridSpan w:val="4"/>
            <w:shd w:val="clear" w:color="auto" w:fill="auto"/>
            <w:tcMar>
              <w:top w:w="113" w:type="dxa"/>
              <w:bottom w:w="113" w:type="dxa"/>
            </w:tcMar>
          </w:tcPr>
          <w:p w14:paraId="18451909" w14:textId="77777777" w:rsidR="0092108B" w:rsidRPr="002A410F" w:rsidRDefault="0092108B" w:rsidP="00AF2DAE">
            <w:pPr>
              <w:pStyle w:val="7Tablebodycopy"/>
              <w:spacing w:before="120" w:after="120"/>
              <w:rPr>
                <w:rFonts w:asciiTheme="majorHAnsi" w:hAnsiTheme="majorHAnsi" w:cstheme="majorHAnsi"/>
              </w:rPr>
            </w:pPr>
          </w:p>
          <w:p w14:paraId="2DDE1D8D" w14:textId="77777777" w:rsidR="0092108B" w:rsidRPr="002A410F" w:rsidRDefault="0092108B" w:rsidP="00AF2DAE">
            <w:pPr>
              <w:pStyle w:val="7Tablebodycopy"/>
              <w:spacing w:before="120" w:after="120"/>
              <w:rPr>
                <w:rFonts w:asciiTheme="majorHAnsi" w:hAnsiTheme="majorHAnsi" w:cstheme="majorHAnsi"/>
              </w:rPr>
            </w:pPr>
          </w:p>
          <w:p w14:paraId="3D20754D" w14:textId="77777777" w:rsidR="0092108B" w:rsidRPr="002A410F" w:rsidRDefault="0092108B" w:rsidP="00AF2DAE">
            <w:pPr>
              <w:pStyle w:val="7Tablebodycopy"/>
              <w:spacing w:before="120" w:after="120"/>
              <w:rPr>
                <w:rFonts w:asciiTheme="majorHAnsi" w:hAnsiTheme="majorHAnsi" w:cstheme="majorHAnsi"/>
              </w:rPr>
            </w:pPr>
          </w:p>
          <w:p w14:paraId="0448D04D" w14:textId="77777777" w:rsidR="0092108B" w:rsidRPr="002A410F" w:rsidRDefault="0092108B" w:rsidP="00AF2DAE">
            <w:pPr>
              <w:pStyle w:val="7Tablebodycopy"/>
              <w:spacing w:before="120" w:after="120"/>
              <w:rPr>
                <w:rFonts w:asciiTheme="majorHAnsi" w:hAnsiTheme="majorHAnsi" w:cstheme="majorHAnsi"/>
              </w:rPr>
            </w:pPr>
          </w:p>
          <w:p w14:paraId="2140E4F7" w14:textId="1AF35677" w:rsidR="00A64AB0" w:rsidRPr="002A410F" w:rsidRDefault="00A64AB0" w:rsidP="00AF2DAE">
            <w:pPr>
              <w:pStyle w:val="7Tablebodycopy"/>
              <w:spacing w:before="120" w:after="120"/>
              <w:rPr>
                <w:rFonts w:asciiTheme="majorHAnsi" w:hAnsiTheme="majorHAnsi" w:cstheme="majorHAnsi"/>
              </w:rPr>
            </w:pPr>
          </w:p>
        </w:tc>
      </w:tr>
      <w:tr w:rsidR="0092108B" w:rsidRPr="002A410F" w14:paraId="71A07B65" w14:textId="77777777" w:rsidTr="002121BE">
        <w:tc>
          <w:tcPr>
            <w:tcW w:w="1710" w:type="dxa"/>
            <w:shd w:val="clear" w:color="auto" w:fill="auto"/>
            <w:tcMar>
              <w:top w:w="113" w:type="dxa"/>
              <w:bottom w:w="113" w:type="dxa"/>
            </w:tcMar>
          </w:tcPr>
          <w:p w14:paraId="7E7297F7" w14:textId="77777777" w:rsidR="0092108B" w:rsidRPr="002A410F" w:rsidRDefault="0092108B" w:rsidP="00AF2DAE">
            <w:pPr>
              <w:pStyle w:val="7Tablebodycopy"/>
              <w:spacing w:before="120" w:after="120"/>
              <w:rPr>
                <w:rFonts w:asciiTheme="majorHAnsi" w:hAnsiTheme="majorHAnsi" w:cstheme="majorHAnsi"/>
              </w:rPr>
            </w:pPr>
            <w:r w:rsidRPr="002A410F">
              <w:rPr>
                <w:rFonts w:asciiTheme="majorHAnsi" w:hAnsiTheme="majorHAnsi" w:cstheme="majorHAnsi"/>
              </w:rPr>
              <w:t>Parent signature</w:t>
            </w:r>
          </w:p>
        </w:tc>
        <w:tc>
          <w:tcPr>
            <w:tcW w:w="8010" w:type="dxa"/>
            <w:gridSpan w:val="3"/>
            <w:shd w:val="clear" w:color="auto" w:fill="auto"/>
          </w:tcPr>
          <w:p w14:paraId="0D3CD412" w14:textId="77777777" w:rsidR="0092108B" w:rsidRPr="002A410F" w:rsidRDefault="0092108B" w:rsidP="00AF2DAE">
            <w:pPr>
              <w:pStyle w:val="7Tablebodycopy"/>
              <w:spacing w:before="120" w:after="120"/>
              <w:rPr>
                <w:rFonts w:asciiTheme="majorHAnsi" w:hAnsiTheme="majorHAnsi" w:cstheme="majorHAnsi"/>
              </w:rPr>
            </w:pPr>
          </w:p>
        </w:tc>
      </w:tr>
    </w:tbl>
    <w:p w14:paraId="29CA58DA" w14:textId="77777777" w:rsidR="0092108B" w:rsidRPr="002A410F" w:rsidRDefault="0092108B" w:rsidP="00AF2DAE">
      <w:pPr>
        <w:spacing w:before="120" w:after="120"/>
        <w:rPr>
          <w:rFonts w:asciiTheme="majorHAnsi" w:hAnsiTheme="majorHAnsi" w:cstheme="majorHAnsi"/>
          <w:b/>
          <w:bCs/>
          <w:color w:val="000000" w:themeColor="text1"/>
          <w:sz w:val="22"/>
          <w:szCs w:val="22"/>
          <w:lang w:val="en-GB" w:eastAsia="en-GB"/>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01"/>
        <w:gridCol w:w="8019"/>
      </w:tblGrid>
      <w:tr w:rsidR="0092108B" w:rsidRPr="002A410F" w14:paraId="4FFAA601" w14:textId="77777777" w:rsidTr="002121BE">
        <w:trPr>
          <w:cantSplit/>
          <w:tblHeader/>
        </w:trPr>
        <w:tc>
          <w:tcPr>
            <w:tcW w:w="9720" w:type="dxa"/>
            <w:gridSpan w:val="2"/>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46128810" w14:textId="77777777" w:rsidR="0092108B" w:rsidRPr="002A410F" w:rsidRDefault="0092108B" w:rsidP="00AF2DAE">
            <w:pPr>
              <w:pStyle w:val="1bodycopy"/>
              <w:spacing w:before="120"/>
              <w:rPr>
                <w:rFonts w:asciiTheme="majorHAnsi" w:hAnsiTheme="majorHAnsi" w:cstheme="majorHAnsi"/>
                <w:caps/>
                <w:color w:val="F8F8F8"/>
              </w:rPr>
            </w:pPr>
            <w:r w:rsidRPr="002A410F">
              <w:rPr>
                <w:rFonts w:asciiTheme="majorHAnsi" w:hAnsiTheme="majorHAnsi" w:cstheme="majorHAnsi"/>
                <w:caps/>
              </w:rPr>
              <w:t>To be completed by the school</w:t>
            </w:r>
          </w:p>
        </w:tc>
      </w:tr>
      <w:tr w:rsidR="0092108B" w:rsidRPr="002A410F" w14:paraId="23F8DCEC" w14:textId="77777777" w:rsidTr="002121BE">
        <w:tc>
          <w:tcPr>
            <w:tcW w:w="1701" w:type="dxa"/>
            <w:shd w:val="clear" w:color="auto" w:fill="auto"/>
            <w:tcMar>
              <w:top w:w="113" w:type="dxa"/>
              <w:bottom w:w="113" w:type="dxa"/>
            </w:tcMar>
          </w:tcPr>
          <w:p w14:paraId="5DBF462F" w14:textId="77777777" w:rsidR="0092108B" w:rsidRPr="002A410F" w:rsidRDefault="0092108B" w:rsidP="00AF2DAE">
            <w:pPr>
              <w:pStyle w:val="7Tablebodycopy"/>
              <w:spacing w:before="120" w:after="120"/>
              <w:rPr>
                <w:rFonts w:asciiTheme="majorHAnsi" w:hAnsiTheme="majorHAnsi" w:cstheme="majorHAnsi"/>
              </w:rPr>
            </w:pPr>
            <w:r w:rsidRPr="002A410F">
              <w:rPr>
                <w:rFonts w:asciiTheme="majorHAnsi" w:hAnsiTheme="majorHAnsi" w:cstheme="majorHAnsi"/>
              </w:rPr>
              <w:t>Agreed actions from discussion with parents</w:t>
            </w:r>
          </w:p>
        </w:tc>
        <w:tc>
          <w:tcPr>
            <w:tcW w:w="8019" w:type="dxa"/>
            <w:shd w:val="clear" w:color="auto" w:fill="auto"/>
            <w:tcMar>
              <w:top w:w="113" w:type="dxa"/>
              <w:bottom w:w="113" w:type="dxa"/>
            </w:tcMar>
          </w:tcPr>
          <w:p w14:paraId="73231566" w14:textId="79F23A51" w:rsidR="0092108B" w:rsidRPr="002A410F" w:rsidRDefault="0092108B" w:rsidP="00AF2DAE">
            <w:pPr>
              <w:pStyle w:val="7Tablebodycopy"/>
              <w:spacing w:before="120" w:after="120"/>
              <w:rPr>
                <w:rFonts w:asciiTheme="majorHAnsi" w:hAnsiTheme="majorHAnsi" w:cstheme="majorHAnsi"/>
              </w:rPr>
            </w:pPr>
          </w:p>
        </w:tc>
      </w:tr>
      <w:tr w:rsidR="0092108B" w:rsidRPr="002A410F" w14:paraId="50AA04B0" w14:textId="77777777" w:rsidTr="002121BE">
        <w:tc>
          <w:tcPr>
            <w:tcW w:w="1701" w:type="dxa"/>
            <w:shd w:val="clear" w:color="auto" w:fill="auto"/>
            <w:tcMar>
              <w:top w:w="113" w:type="dxa"/>
              <w:bottom w:w="113" w:type="dxa"/>
            </w:tcMar>
          </w:tcPr>
          <w:p w14:paraId="1D400EBF" w14:textId="77777777" w:rsidR="0092108B" w:rsidRPr="002A410F" w:rsidRDefault="0092108B" w:rsidP="00AF2DAE">
            <w:pPr>
              <w:pStyle w:val="7Tablebodycopy"/>
              <w:spacing w:before="120" w:after="120"/>
              <w:rPr>
                <w:rFonts w:asciiTheme="majorHAnsi" w:hAnsiTheme="majorHAnsi" w:cstheme="majorHAnsi"/>
              </w:rPr>
            </w:pPr>
          </w:p>
        </w:tc>
        <w:tc>
          <w:tcPr>
            <w:tcW w:w="8019" w:type="dxa"/>
            <w:shd w:val="clear" w:color="auto" w:fill="auto"/>
            <w:tcMar>
              <w:top w:w="113" w:type="dxa"/>
              <w:bottom w:w="113" w:type="dxa"/>
            </w:tcMar>
          </w:tcPr>
          <w:p w14:paraId="5AEC23FE" w14:textId="77777777" w:rsidR="0092108B" w:rsidRPr="002A410F" w:rsidRDefault="0092108B" w:rsidP="00AF2DAE">
            <w:pPr>
              <w:pStyle w:val="7Tablebodycopy"/>
              <w:spacing w:before="120" w:after="120"/>
              <w:rPr>
                <w:rFonts w:asciiTheme="majorHAnsi" w:hAnsiTheme="majorHAnsi" w:cstheme="majorHAnsi"/>
              </w:rPr>
            </w:pPr>
          </w:p>
          <w:p w14:paraId="3D827407" w14:textId="786BCEDE" w:rsidR="00A64AB0" w:rsidRPr="002A410F" w:rsidRDefault="00A64AB0" w:rsidP="00AF2DAE">
            <w:pPr>
              <w:pStyle w:val="7Tablebodycopy"/>
              <w:spacing w:before="120" w:after="120"/>
              <w:rPr>
                <w:rFonts w:asciiTheme="majorHAnsi" w:hAnsiTheme="majorHAnsi" w:cstheme="majorHAnsi"/>
              </w:rPr>
            </w:pPr>
          </w:p>
        </w:tc>
      </w:tr>
    </w:tbl>
    <w:p w14:paraId="6BEBA5A8" w14:textId="77777777" w:rsidR="0092108B" w:rsidRPr="002A410F" w:rsidRDefault="0092108B" w:rsidP="00AF2DAE">
      <w:pPr>
        <w:spacing w:before="120" w:after="120"/>
        <w:rPr>
          <w:rFonts w:asciiTheme="majorHAnsi" w:hAnsiTheme="majorHAnsi" w:cstheme="majorHAnsi"/>
          <w:b/>
          <w:bCs/>
          <w:color w:val="000000" w:themeColor="text1"/>
          <w:sz w:val="22"/>
          <w:szCs w:val="22"/>
          <w:lang w:val="en-GB" w:eastAsia="en-GB"/>
        </w:rPr>
      </w:pPr>
    </w:p>
    <w:sectPr w:rsidR="0092108B" w:rsidRPr="002A410F" w:rsidSect="00D139DC">
      <w:headerReference w:type="default" r:id="rId11"/>
      <w:footerReference w:type="even" r:id="rId12"/>
      <w:footerReference w:type="default" r:id="rId13"/>
      <w:pgSz w:w="11901" w:h="16840"/>
      <w:pgMar w:top="1418" w:right="851" w:bottom="1134" w:left="85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1A954" w14:textId="77777777" w:rsidR="0074799E" w:rsidRDefault="0074799E" w:rsidP="00D2256A">
      <w:r>
        <w:separator/>
      </w:r>
    </w:p>
  </w:endnote>
  <w:endnote w:type="continuationSeparator" w:id="0">
    <w:p w14:paraId="4CC0701D" w14:textId="77777777" w:rsidR="0074799E" w:rsidRDefault="0074799E" w:rsidP="00D22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Lucida Grande">
    <w:altName w:val="Arial"/>
    <w:charset w:val="00"/>
    <w:family w:val="auto"/>
    <w:pitch w:val="variable"/>
    <w:sig w:usb0="00000000" w:usb1="5000A1FF" w:usb2="00000000" w:usb3="00000000" w:csb0="000001BF" w:csb1="00000000"/>
  </w:font>
  <w:font w:name="Segoe">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5F1D8" w14:textId="293CFB79" w:rsidR="002121BE" w:rsidRPr="008E2FC7" w:rsidRDefault="00D139DC" w:rsidP="00D139DC">
    <w:pPr>
      <w:pStyle w:val="Footer"/>
      <w:rPr>
        <w:rFonts w:ascii="Arial" w:hAnsi="Arial" w:cs="Arial"/>
        <w:iCs/>
        <w:sz w:val="18"/>
        <w:szCs w:val="18"/>
      </w:rPr>
    </w:pPr>
    <w:r>
      <w:rPr>
        <w:rStyle w:val="PageNumber"/>
        <w:rFonts w:ascii="Arial" w:hAnsi="Arial" w:cs="Arial"/>
        <w:iCs/>
        <w:sz w:val="18"/>
        <w:szCs w:val="18"/>
      </w:rPr>
      <w:t xml:space="preserve">Health Education Partnership             </w:t>
    </w:r>
    <w:r w:rsidR="008E2FC7" w:rsidRPr="00AC5253">
      <w:rPr>
        <w:rStyle w:val="PageNumber"/>
        <w:rFonts w:ascii="Arial" w:hAnsi="Arial" w:cs="Arial"/>
        <w:iCs/>
        <w:sz w:val="18"/>
        <w:szCs w:val="18"/>
      </w:rPr>
      <w:t xml:space="preserve"> </w:t>
    </w:r>
    <w:r>
      <w:rPr>
        <w:rStyle w:val="PageNumber"/>
        <w:rFonts w:ascii="Arial" w:hAnsi="Arial" w:cs="Arial"/>
        <w:iCs/>
        <w:sz w:val="18"/>
        <w:szCs w:val="18"/>
      </w:rPr>
      <w:t xml:space="preserve">                                                                                                                        </w:t>
    </w:r>
    <w:r w:rsidR="008E2FC7" w:rsidRPr="00AC5253">
      <w:rPr>
        <w:rStyle w:val="PageNumber"/>
        <w:rFonts w:ascii="Arial" w:hAnsi="Arial" w:cs="Arial"/>
        <w:iCs/>
        <w:sz w:val="18"/>
        <w:szCs w:val="18"/>
      </w:rPr>
      <w:t xml:space="preserve">Page </w:t>
    </w:r>
    <w:r w:rsidR="008E2FC7" w:rsidRPr="00AC5253">
      <w:rPr>
        <w:rStyle w:val="PageNumber"/>
        <w:rFonts w:ascii="Arial" w:hAnsi="Arial" w:cs="Arial"/>
        <w:iCs/>
        <w:sz w:val="18"/>
        <w:szCs w:val="18"/>
      </w:rPr>
      <w:fldChar w:fldCharType="begin"/>
    </w:r>
    <w:r w:rsidR="008E2FC7" w:rsidRPr="00AC5253">
      <w:rPr>
        <w:rStyle w:val="PageNumber"/>
        <w:rFonts w:ascii="Arial" w:hAnsi="Arial" w:cs="Arial"/>
        <w:iCs/>
        <w:sz w:val="18"/>
        <w:szCs w:val="18"/>
      </w:rPr>
      <w:instrText xml:space="preserve">PAGE  </w:instrText>
    </w:r>
    <w:r w:rsidR="008E2FC7" w:rsidRPr="00AC5253">
      <w:rPr>
        <w:rStyle w:val="PageNumber"/>
        <w:rFonts w:ascii="Arial" w:hAnsi="Arial" w:cs="Arial"/>
        <w:iCs/>
        <w:sz w:val="18"/>
        <w:szCs w:val="18"/>
      </w:rPr>
      <w:fldChar w:fldCharType="separate"/>
    </w:r>
    <w:r w:rsidR="00DA0694">
      <w:rPr>
        <w:rStyle w:val="PageNumber"/>
        <w:rFonts w:ascii="Arial" w:hAnsi="Arial" w:cs="Arial"/>
        <w:iCs/>
        <w:noProof/>
        <w:sz w:val="18"/>
        <w:szCs w:val="18"/>
      </w:rPr>
      <w:t>12</w:t>
    </w:r>
    <w:r w:rsidR="008E2FC7" w:rsidRPr="00AC5253">
      <w:rPr>
        <w:rStyle w:val="PageNumber"/>
        <w:rFonts w:ascii="Arial" w:hAnsi="Arial" w:cs="Arial"/>
        <w:i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88918" w14:textId="01451323" w:rsidR="002121BE" w:rsidRPr="00DA0694" w:rsidRDefault="00DA0694" w:rsidP="004D3547">
    <w:pPr>
      <w:pStyle w:val="Footer"/>
      <w:jc w:val="center"/>
      <w:rPr>
        <w:rFonts w:ascii="Arial" w:hAnsi="Arial" w:cs="Arial"/>
        <w:iCs/>
        <w:sz w:val="18"/>
        <w:szCs w:val="18"/>
        <w:lang w:val="en-GB"/>
      </w:rPr>
    </w:pPr>
    <w:r>
      <w:rPr>
        <w:rStyle w:val="PageNumber"/>
        <w:rFonts w:ascii="Arial" w:hAnsi="Arial" w:cs="Arial"/>
        <w:iCs/>
        <w:sz w:val="18"/>
        <w:szCs w:val="18"/>
        <w:lang w:val="en-GB"/>
      </w:rPr>
      <w:t>CHBP PSHE Policy March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4AA4E" w14:textId="77777777" w:rsidR="0074799E" w:rsidRDefault="0074799E" w:rsidP="00D2256A">
      <w:r>
        <w:separator/>
      </w:r>
    </w:p>
  </w:footnote>
  <w:footnote w:type="continuationSeparator" w:id="0">
    <w:p w14:paraId="3D474F32" w14:textId="77777777" w:rsidR="0074799E" w:rsidRDefault="0074799E" w:rsidP="00D22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95E56" w14:textId="1B20E5C5" w:rsidR="00DF02D4" w:rsidRPr="00AF2DAE" w:rsidRDefault="00DF02D4" w:rsidP="00DF02D4">
    <w:pPr>
      <w:pStyle w:val="Header"/>
      <w:spacing w:after="120"/>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5E29"/>
    <w:multiLevelType w:val="hybridMultilevel"/>
    <w:tmpl w:val="3E1413D2"/>
    <w:lvl w:ilvl="0" w:tplc="5DCA6EAE">
      <w:numFmt w:val="bullet"/>
      <w:lvlText w:val="•"/>
      <w:lvlJc w:val="left"/>
      <w:pPr>
        <w:ind w:left="1080" w:hanging="360"/>
      </w:pPr>
      <w:rPr>
        <w:rFonts w:ascii="Calibri" w:hAnsi="Calibri" w:cs="Calibri" w:hint="default"/>
        <w:color w:val="000000" w:themeColor="text1"/>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AED4504"/>
    <w:multiLevelType w:val="hybridMultilevel"/>
    <w:tmpl w:val="003C6CB2"/>
    <w:lvl w:ilvl="0" w:tplc="5DCA6EAE">
      <w:numFmt w:val="bullet"/>
      <w:lvlText w:val="•"/>
      <w:lvlJc w:val="left"/>
      <w:pPr>
        <w:ind w:left="1080" w:hanging="360"/>
      </w:pPr>
      <w:rPr>
        <w:rFonts w:ascii="Calibri" w:hAnsi="Calibri" w:cs="Calibri" w:hint="default"/>
        <w:b w:val="0"/>
        <w:bCs w:val="0"/>
        <w:i w:val="0"/>
        <w:iCs w:val="0"/>
        <w:color w:val="000000" w:themeColor="text1"/>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C5709"/>
    <w:multiLevelType w:val="hybridMultilevel"/>
    <w:tmpl w:val="612C495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BD0527D"/>
    <w:multiLevelType w:val="hybridMultilevel"/>
    <w:tmpl w:val="93383B70"/>
    <w:lvl w:ilvl="0" w:tplc="5DCA6EAE">
      <w:numFmt w:val="bullet"/>
      <w:lvlText w:val="•"/>
      <w:lvlJc w:val="left"/>
      <w:pPr>
        <w:ind w:left="1080" w:hanging="360"/>
      </w:pPr>
      <w:rPr>
        <w:rFonts w:ascii="Calibri" w:hAnsi="Calibri" w:cs="Calibri" w:hint="default"/>
        <w:color w:val="000000" w:themeColor="text1"/>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26429E1"/>
    <w:multiLevelType w:val="hybridMultilevel"/>
    <w:tmpl w:val="22B621F2"/>
    <w:lvl w:ilvl="0" w:tplc="BCDA8D10">
      <w:start w:val="1"/>
      <w:numFmt w:val="bullet"/>
      <w:pStyle w:val="HSPEHWBbullet"/>
      <w:lvlText w:val=""/>
      <w:lvlJc w:val="left"/>
      <w:pPr>
        <w:ind w:left="927" w:hanging="360"/>
      </w:pPr>
      <w:rPr>
        <w:rFonts w:ascii="Wingdings" w:hAnsi="Wingdings" w:hint="default"/>
        <w:b w:val="0"/>
        <w:bCs w:val="0"/>
        <w:i w:val="0"/>
        <w:iCs w:val="0"/>
        <w:color w:val="548DD4" w:themeColor="text2" w:themeTint="99"/>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90750"/>
    <w:multiLevelType w:val="hybridMultilevel"/>
    <w:tmpl w:val="6F383E30"/>
    <w:lvl w:ilvl="0" w:tplc="BC64DA5E">
      <w:start w:val="10"/>
      <w:numFmt w:val="bullet"/>
      <w:lvlText w:val="-"/>
      <w:lvlJc w:val="left"/>
      <w:pPr>
        <w:ind w:left="1170" w:hanging="360"/>
      </w:pPr>
      <w:rPr>
        <w:rFonts w:ascii="Calibri" w:hAnsi="Calibri" w:hint="default"/>
        <w:color w:val="000000" w:themeColor="text1"/>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6" w15:restartNumberingAfterBreak="0">
    <w:nsid w:val="15673D01"/>
    <w:multiLevelType w:val="hybridMultilevel"/>
    <w:tmpl w:val="211477C2"/>
    <w:lvl w:ilvl="0" w:tplc="67525206">
      <w:start w:val="1"/>
      <w:numFmt w:val="bullet"/>
      <w:pStyle w:val="HSP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06083D"/>
    <w:multiLevelType w:val="hybridMultilevel"/>
    <w:tmpl w:val="84E02466"/>
    <w:lvl w:ilvl="0" w:tplc="63E0F45A">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1953" w:hanging="360"/>
      </w:pPr>
      <w:rPr>
        <w:rFonts w:ascii="Courier New" w:hAnsi="Courier New" w:cs="Courier New" w:hint="default"/>
      </w:rPr>
    </w:lvl>
    <w:lvl w:ilvl="2" w:tplc="08090005" w:tentative="1">
      <w:start w:val="1"/>
      <w:numFmt w:val="bullet"/>
      <w:lvlText w:val=""/>
      <w:lvlJc w:val="left"/>
      <w:pPr>
        <w:ind w:left="2673" w:hanging="360"/>
      </w:pPr>
      <w:rPr>
        <w:rFonts w:ascii="Wingdings" w:hAnsi="Wingdings" w:hint="default"/>
      </w:rPr>
    </w:lvl>
    <w:lvl w:ilvl="3" w:tplc="08090001" w:tentative="1">
      <w:start w:val="1"/>
      <w:numFmt w:val="bullet"/>
      <w:lvlText w:val=""/>
      <w:lvlJc w:val="left"/>
      <w:pPr>
        <w:ind w:left="3393" w:hanging="360"/>
      </w:pPr>
      <w:rPr>
        <w:rFonts w:ascii="Symbol" w:hAnsi="Symbol" w:hint="default"/>
      </w:rPr>
    </w:lvl>
    <w:lvl w:ilvl="4" w:tplc="08090003" w:tentative="1">
      <w:start w:val="1"/>
      <w:numFmt w:val="bullet"/>
      <w:lvlText w:val="o"/>
      <w:lvlJc w:val="left"/>
      <w:pPr>
        <w:ind w:left="4113" w:hanging="360"/>
      </w:pPr>
      <w:rPr>
        <w:rFonts w:ascii="Courier New" w:hAnsi="Courier New" w:cs="Courier New" w:hint="default"/>
      </w:rPr>
    </w:lvl>
    <w:lvl w:ilvl="5" w:tplc="08090005" w:tentative="1">
      <w:start w:val="1"/>
      <w:numFmt w:val="bullet"/>
      <w:lvlText w:val=""/>
      <w:lvlJc w:val="left"/>
      <w:pPr>
        <w:ind w:left="4833" w:hanging="360"/>
      </w:pPr>
      <w:rPr>
        <w:rFonts w:ascii="Wingdings" w:hAnsi="Wingdings" w:hint="default"/>
      </w:rPr>
    </w:lvl>
    <w:lvl w:ilvl="6" w:tplc="08090001" w:tentative="1">
      <w:start w:val="1"/>
      <w:numFmt w:val="bullet"/>
      <w:lvlText w:val=""/>
      <w:lvlJc w:val="left"/>
      <w:pPr>
        <w:ind w:left="5553" w:hanging="360"/>
      </w:pPr>
      <w:rPr>
        <w:rFonts w:ascii="Symbol" w:hAnsi="Symbol" w:hint="default"/>
      </w:rPr>
    </w:lvl>
    <w:lvl w:ilvl="7" w:tplc="08090003" w:tentative="1">
      <w:start w:val="1"/>
      <w:numFmt w:val="bullet"/>
      <w:lvlText w:val="o"/>
      <w:lvlJc w:val="left"/>
      <w:pPr>
        <w:ind w:left="6273" w:hanging="360"/>
      </w:pPr>
      <w:rPr>
        <w:rFonts w:ascii="Courier New" w:hAnsi="Courier New" w:cs="Courier New" w:hint="default"/>
      </w:rPr>
    </w:lvl>
    <w:lvl w:ilvl="8" w:tplc="08090005" w:tentative="1">
      <w:start w:val="1"/>
      <w:numFmt w:val="bullet"/>
      <w:lvlText w:val=""/>
      <w:lvlJc w:val="left"/>
      <w:pPr>
        <w:ind w:left="6993" w:hanging="360"/>
      </w:pPr>
      <w:rPr>
        <w:rFonts w:ascii="Wingdings" w:hAnsi="Wingdings" w:hint="default"/>
      </w:rPr>
    </w:lvl>
  </w:abstractNum>
  <w:abstractNum w:abstractNumId="8" w15:restartNumberingAfterBreak="0">
    <w:nsid w:val="228757A4"/>
    <w:multiLevelType w:val="multilevel"/>
    <w:tmpl w:val="D67AAF6C"/>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92E797A"/>
    <w:multiLevelType w:val="hybridMultilevel"/>
    <w:tmpl w:val="8DE6235C"/>
    <w:lvl w:ilvl="0" w:tplc="EF669B6C">
      <w:start w:val="1"/>
      <w:numFmt w:val="decimal"/>
      <w:pStyle w:val="HSPStyle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C103B3"/>
    <w:multiLevelType w:val="hybridMultilevel"/>
    <w:tmpl w:val="1A9AF546"/>
    <w:lvl w:ilvl="0" w:tplc="ADC6354E">
      <w:start w:val="1"/>
      <w:numFmt w:val="bullet"/>
      <w:lvlText w:val=""/>
      <w:lvlJc w:val="left"/>
      <w:pPr>
        <w:ind w:left="927" w:hanging="360"/>
      </w:pPr>
      <w:rPr>
        <w:rFonts w:ascii="Symbol" w:hAnsi="Symbol" w:hint="default"/>
        <w:color w:val="FF000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2D4A26EB"/>
    <w:multiLevelType w:val="hybridMultilevel"/>
    <w:tmpl w:val="6D023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57165A"/>
    <w:multiLevelType w:val="hybridMultilevel"/>
    <w:tmpl w:val="82B03C20"/>
    <w:lvl w:ilvl="0" w:tplc="63E0F45A">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1953" w:hanging="360"/>
      </w:pPr>
      <w:rPr>
        <w:rFonts w:ascii="Courier New" w:hAnsi="Courier New" w:cs="Courier New" w:hint="default"/>
      </w:rPr>
    </w:lvl>
    <w:lvl w:ilvl="2" w:tplc="08090005" w:tentative="1">
      <w:start w:val="1"/>
      <w:numFmt w:val="bullet"/>
      <w:lvlText w:val=""/>
      <w:lvlJc w:val="left"/>
      <w:pPr>
        <w:ind w:left="2673" w:hanging="360"/>
      </w:pPr>
      <w:rPr>
        <w:rFonts w:ascii="Wingdings" w:hAnsi="Wingdings" w:hint="default"/>
      </w:rPr>
    </w:lvl>
    <w:lvl w:ilvl="3" w:tplc="08090001" w:tentative="1">
      <w:start w:val="1"/>
      <w:numFmt w:val="bullet"/>
      <w:lvlText w:val=""/>
      <w:lvlJc w:val="left"/>
      <w:pPr>
        <w:ind w:left="3393" w:hanging="360"/>
      </w:pPr>
      <w:rPr>
        <w:rFonts w:ascii="Symbol" w:hAnsi="Symbol" w:hint="default"/>
      </w:rPr>
    </w:lvl>
    <w:lvl w:ilvl="4" w:tplc="08090003" w:tentative="1">
      <w:start w:val="1"/>
      <w:numFmt w:val="bullet"/>
      <w:lvlText w:val="o"/>
      <w:lvlJc w:val="left"/>
      <w:pPr>
        <w:ind w:left="4113" w:hanging="360"/>
      </w:pPr>
      <w:rPr>
        <w:rFonts w:ascii="Courier New" w:hAnsi="Courier New" w:cs="Courier New" w:hint="default"/>
      </w:rPr>
    </w:lvl>
    <w:lvl w:ilvl="5" w:tplc="08090005" w:tentative="1">
      <w:start w:val="1"/>
      <w:numFmt w:val="bullet"/>
      <w:lvlText w:val=""/>
      <w:lvlJc w:val="left"/>
      <w:pPr>
        <w:ind w:left="4833" w:hanging="360"/>
      </w:pPr>
      <w:rPr>
        <w:rFonts w:ascii="Wingdings" w:hAnsi="Wingdings" w:hint="default"/>
      </w:rPr>
    </w:lvl>
    <w:lvl w:ilvl="6" w:tplc="08090001" w:tentative="1">
      <w:start w:val="1"/>
      <w:numFmt w:val="bullet"/>
      <w:lvlText w:val=""/>
      <w:lvlJc w:val="left"/>
      <w:pPr>
        <w:ind w:left="5553" w:hanging="360"/>
      </w:pPr>
      <w:rPr>
        <w:rFonts w:ascii="Symbol" w:hAnsi="Symbol" w:hint="default"/>
      </w:rPr>
    </w:lvl>
    <w:lvl w:ilvl="7" w:tplc="08090003" w:tentative="1">
      <w:start w:val="1"/>
      <w:numFmt w:val="bullet"/>
      <w:lvlText w:val="o"/>
      <w:lvlJc w:val="left"/>
      <w:pPr>
        <w:ind w:left="6273" w:hanging="360"/>
      </w:pPr>
      <w:rPr>
        <w:rFonts w:ascii="Courier New" w:hAnsi="Courier New" w:cs="Courier New" w:hint="default"/>
      </w:rPr>
    </w:lvl>
    <w:lvl w:ilvl="8" w:tplc="08090005" w:tentative="1">
      <w:start w:val="1"/>
      <w:numFmt w:val="bullet"/>
      <w:lvlText w:val=""/>
      <w:lvlJc w:val="left"/>
      <w:pPr>
        <w:ind w:left="6993" w:hanging="360"/>
      </w:pPr>
      <w:rPr>
        <w:rFonts w:ascii="Wingdings" w:hAnsi="Wingdings" w:hint="default"/>
      </w:rPr>
    </w:lvl>
  </w:abstractNum>
  <w:abstractNum w:abstractNumId="13" w15:restartNumberingAfterBreak="0">
    <w:nsid w:val="3B462827"/>
    <w:multiLevelType w:val="hybridMultilevel"/>
    <w:tmpl w:val="73A05A9A"/>
    <w:lvl w:ilvl="0" w:tplc="66D21882">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9D1231"/>
    <w:multiLevelType w:val="hybridMultilevel"/>
    <w:tmpl w:val="4406FB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ED82600"/>
    <w:multiLevelType w:val="hybridMultilevel"/>
    <w:tmpl w:val="8DD0CA48"/>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6" w15:restartNumberingAfterBreak="0">
    <w:nsid w:val="4F007D34"/>
    <w:multiLevelType w:val="hybridMultilevel"/>
    <w:tmpl w:val="79FAFFEA"/>
    <w:lvl w:ilvl="0" w:tplc="08090001">
      <w:start w:val="1"/>
      <w:numFmt w:val="bullet"/>
      <w:lvlText w:val=""/>
      <w:lvlJc w:val="left"/>
      <w:pPr>
        <w:ind w:left="927" w:hanging="360"/>
      </w:pPr>
      <w:rPr>
        <w:rFonts w:ascii="Symbol" w:hAnsi="Symbol" w:hint="default"/>
        <w:color w:val="FF0000"/>
      </w:rPr>
    </w:lvl>
    <w:lvl w:ilvl="1" w:tplc="FFFFFFFF" w:tentative="1">
      <w:start w:val="1"/>
      <w:numFmt w:val="bullet"/>
      <w:lvlText w:val="o"/>
      <w:lvlJc w:val="left"/>
      <w:pPr>
        <w:ind w:left="2070" w:hanging="360"/>
      </w:pPr>
      <w:rPr>
        <w:rFonts w:ascii="Courier New" w:hAnsi="Courier New" w:cs="Courier New" w:hint="default"/>
      </w:rPr>
    </w:lvl>
    <w:lvl w:ilvl="2" w:tplc="FFFFFFFF" w:tentative="1">
      <w:start w:val="1"/>
      <w:numFmt w:val="bullet"/>
      <w:lvlText w:val=""/>
      <w:lvlJc w:val="left"/>
      <w:pPr>
        <w:ind w:left="2790" w:hanging="360"/>
      </w:pPr>
      <w:rPr>
        <w:rFonts w:ascii="Wingdings" w:hAnsi="Wingdings" w:hint="default"/>
      </w:rPr>
    </w:lvl>
    <w:lvl w:ilvl="3" w:tplc="FFFFFFFF" w:tentative="1">
      <w:start w:val="1"/>
      <w:numFmt w:val="bullet"/>
      <w:lvlText w:val=""/>
      <w:lvlJc w:val="left"/>
      <w:pPr>
        <w:ind w:left="3510" w:hanging="360"/>
      </w:pPr>
      <w:rPr>
        <w:rFonts w:ascii="Symbol" w:hAnsi="Symbol" w:hint="default"/>
      </w:rPr>
    </w:lvl>
    <w:lvl w:ilvl="4" w:tplc="FFFFFFFF" w:tentative="1">
      <w:start w:val="1"/>
      <w:numFmt w:val="bullet"/>
      <w:lvlText w:val="o"/>
      <w:lvlJc w:val="left"/>
      <w:pPr>
        <w:ind w:left="4230" w:hanging="360"/>
      </w:pPr>
      <w:rPr>
        <w:rFonts w:ascii="Courier New" w:hAnsi="Courier New" w:cs="Courier New" w:hint="default"/>
      </w:rPr>
    </w:lvl>
    <w:lvl w:ilvl="5" w:tplc="FFFFFFFF" w:tentative="1">
      <w:start w:val="1"/>
      <w:numFmt w:val="bullet"/>
      <w:lvlText w:val=""/>
      <w:lvlJc w:val="left"/>
      <w:pPr>
        <w:ind w:left="4950" w:hanging="360"/>
      </w:pPr>
      <w:rPr>
        <w:rFonts w:ascii="Wingdings" w:hAnsi="Wingdings" w:hint="default"/>
      </w:rPr>
    </w:lvl>
    <w:lvl w:ilvl="6" w:tplc="FFFFFFFF" w:tentative="1">
      <w:start w:val="1"/>
      <w:numFmt w:val="bullet"/>
      <w:lvlText w:val=""/>
      <w:lvlJc w:val="left"/>
      <w:pPr>
        <w:ind w:left="5670" w:hanging="360"/>
      </w:pPr>
      <w:rPr>
        <w:rFonts w:ascii="Symbol" w:hAnsi="Symbol" w:hint="default"/>
      </w:rPr>
    </w:lvl>
    <w:lvl w:ilvl="7" w:tplc="FFFFFFFF" w:tentative="1">
      <w:start w:val="1"/>
      <w:numFmt w:val="bullet"/>
      <w:lvlText w:val="o"/>
      <w:lvlJc w:val="left"/>
      <w:pPr>
        <w:ind w:left="6390" w:hanging="360"/>
      </w:pPr>
      <w:rPr>
        <w:rFonts w:ascii="Courier New" w:hAnsi="Courier New" w:cs="Courier New" w:hint="default"/>
      </w:rPr>
    </w:lvl>
    <w:lvl w:ilvl="8" w:tplc="FFFFFFFF" w:tentative="1">
      <w:start w:val="1"/>
      <w:numFmt w:val="bullet"/>
      <w:lvlText w:val=""/>
      <w:lvlJc w:val="left"/>
      <w:pPr>
        <w:ind w:left="7110" w:hanging="360"/>
      </w:pPr>
      <w:rPr>
        <w:rFonts w:ascii="Wingdings" w:hAnsi="Wingdings" w:hint="default"/>
      </w:rPr>
    </w:lvl>
  </w:abstractNum>
  <w:abstractNum w:abstractNumId="17"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D01B32"/>
    <w:multiLevelType w:val="multilevel"/>
    <w:tmpl w:val="1BEEC62E"/>
    <w:lvl w:ilvl="0">
      <w:start w:val="1"/>
      <w:numFmt w:val="decimal"/>
      <w:lvlText w:val="%1."/>
      <w:lvlJc w:val="left"/>
      <w:pPr>
        <w:ind w:left="720" w:hanging="360"/>
      </w:pPr>
      <w:rPr>
        <w:rFonts w:ascii="Arial" w:hAnsi="Arial" w:hint="default"/>
      </w:rPr>
    </w:lvl>
    <w:lvl w:ilvl="1">
      <w:start w:val="8"/>
      <w:numFmt w:val="decimal"/>
      <w:isLgl/>
      <w:lvlText w:val="%1.%2"/>
      <w:lvlJc w:val="left"/>
      <w:pPr>
        <w:ind w:left="1287" w:hanging="720"/>
      </w:pPr>
      <w:rPr>
        <w:rFonts w:hint="default"/>
      </w:rPr>
    </w:lvl>
    <w:lvl w:ilvl="2">
      <w:start w:val="1"/>
      <w:numFmt w:val="decimal"/>
      <w:isLgl/>
      <w:lvlText w:val="%1.%2.%3"/>
      <w:lvlJc w:val="left"/>
      <w:pPr>
        <w:ind w:left="1854" w:hanging="1080"/>
      </w:pPr>
      <w:rPr>
        <w:rFonts w:hint="default"/>
      </w:rPr>
    </w:lvl>
    <w:lvl w:ilvl="3">
      <w:start w:val="1"/>
      <w:numFmt w:val="decimal"/>
      <w:isLgl/>
      <w:lvlText w:val="%1.%2.%3.%4"/>
      <w:lvlJc w:val="left"/>
      <w:pPr>
        <w:ind w:left="2421" w:hanging="144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3195" w:hanging="1800"/>
      </w:pPr>
      <w:rPr>
        <w:rFonts w:hint="default"/>
      </w:rPr>
    </w:lvl>
    <w:lvl w:ilvl="6">
      <w:start w:val="1"/>
      <w:numFmt w:val="decimal"/>
      <w:isLgl/>
      <w:lvlText w:val="%1.%2.%3.%4.%5.%6.%7"/>
      <w:lvlJc w:val="left"/>
      <w:pPr>
        <w:ind w:left="3762" w:hanging="2160"/>
      </w:pPr>
      <w:rPr>
        <w:rFonts w:hint="default"/>
      </w:rPr>
    </w:lvl>
    <w:lvl w:ilvl="7">
      <w:start w:val="1"/>
      <w:numFmt w:val="decimal"/>
      <w:isLgl/>
      <w:lvlText w:val="%1.%2.%3.%4.%5.%6.%7.%8"/>
      <w:lvlJc w:val="left"/>
      <w:pPr>
        <w:ind w:left="4329" w:hanging="2520"/>
      </w:pPr>
      <w:rPr>
        <w:rFonts w:hint="default"/>
      </w:rPr>
    </w:lvl>
    <w:lvl w:ilvl="8">
      <w:start w:val="1"/>
      <w:numFmt w:val="decimal"/>
      <w:isLgl/>
      <w:lvlText w:val="%1.%2.%3.%4.%5.%6.%7.%8.%9"/>
      <w:lvlJc w:val="left"/>
      <w:pPr>
        <w:ind w:left="4896" w:hanging="2880"/>
      </w:pPr>
      <w:rPr>
        <w:rFonts w:hint="default"/>
      </w:rPr>
    </w:lvl>
  </w:abstractNum>
  <w:abstractNum w:abstractNumId="19" w15:restartNumberingAfterBreak="0">
    <w:nsid w:val="5A135153"/>
    <w:multiLevelType w:val="hybridMultilevel"/>
    <w:tmpl w:val="66869A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BC71A82"/>
    <w:multiLevelType w:val="hybridMultilevel"/>
    <w:tmpl w:val="3800CE82"/>
    <w:lvl w:ilvl="0" w:tplc="5DCA6EAE">
      <w:numFmt w:val="bullet"/>
      <w:lvlText w:val="•"/>
      <w:lvlJc w:val="left"/>
      <w:pPr>
        <w:ind w:left="1080" w:hanging="360"/>
      </w:pPr>
      <w:rPr>
        <w:rFonts w:ascii="Calibri" w:hAnsi="Calibri" w:cs="Calibri" w:hint="default"/>
        <w:b w:val="0"/>
        <w:bCs w:val="0"/>
        <w:i w:val="0"/>
        <w:iCs w:val="0"/>
        <w:color w:val="000000" w:themeColor="text1"/>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4A0130"/>
    <w:multiLevelType w:val="hybridMultilevel"/>
    <w:tmpl w:val="5B94C402"/>
    <w:lvl w:ilvl="0" w:tplc="5DCA6EAE">
      <w:numFmt w:val="bullet"/>
      <w:lvlText w:val="•"/>
      <w:lvlJc w:val="left"/>
      <w:pPr>
        <w:ind w:left="1080" w:hanging="360"/>
      </w:pPr>
      <w:rPr>
        <w:rFonts w:ascii="Calibri" w:hAnsi="Calibri" w:cs="Calibri"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5E147A0"/>
    <w:multiLevelType w:val="multilevel"/>
    <w:tmpl w:val="1D9686C0"/>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15:restartNumberingAfterBreak="0">
    <w:nsid w:val="6EE10611"/>
    <w:multiLevelType w:val="hybridMultilevel"/>
    <w:tmpl w:val="6BD2D042"/>
    <w:lvl w:ilvl="0" w:tplc="63E0F45A">
      <w:numFmt w:val="bullet"/>
      <w:lvlText w:val="•"/>
      <w:lvlJc w:val="left"/>
      <w:pPr>
        <w:ind w:left="927" w:hanging="360"/>
      </w:pPr>
      <w:rPr>
        <w:rFonts w:ascii="Calibri" w:eastAsia="Times New Roman"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78397601"/>
    <w:multiLevelType w:val="multilevel"/>
    <w:tmpl w:val="B252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DF87789"/>
    <w:multiLevelType w:val="hybridMultilevel"/>
    <w:tmpl w:val="3A24FB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7E666EB6"/>
    <w:multiLevelType w:val="hybridMultilevel"/>
    <w:tmpl w:val="75E07C88"/>
    <w:lvl w:ilvl="0" w:tplc="70A020D2">
      <w:start w:val="1"/>
      <w:numFmt w:val="decimal"/>
      <w:pStyle w:val="HSPnumberbullet"/>
      <w:lvlText w:val="%1."/>
      <w:lvlJc w:val="left"/>
      <w:pPr>
        <w:ind w:left="927" w:hanging="360"/>
      </w:pPr>
      <w:rPr>
        <w:rFonts w:ascii="Calibri" w:hAnsi="Calibri" w:hint="default"/>
        <w:b w:val="0"/>
        <w:bCs w:val="0"/>
        <w:i w:val="0"/>
        <w:iCs w:val="0"/>
        <w:color w:val="000000"/>
        <w:sz w:val="22"/>
        <w:szCs w:val="2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15:restartNumberingAfterBreak="0">
    <w:nsid w:val="7EE1445A"/>
    <w:multiLevelType w:val="hybridMultilevel"/>
    <w:tmpl w:val="089816B6"/>
    <w:lvl w:ilvl="0" w:tplc="5DCA6EAE">
      <w:numFmt w:val="bullet"/>
      <w:lvlText w:val="•"/>
      <w:lvlJc w:val="left"/>
      <w:pPr>
        <w:ind w:left="1080" w:hanging="360"/>
      </w:pPr>
      <w:rPr>
        <w:rFonts w:ascii="Calibri" w:hAnsi="Calibri" w:cs="Calibri" w:hint="default"/>
        <w:b w:val="0"/>
        <w:bCs w:val="0"/>
        <w:i w:val="0"/>
        <w:iCs w:val="0"/>
        <w:color w:val="000000" w:themeColor="text1"/>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26"/>
  </w:num>
  <w:num w:numId="5">
    <w:abstractNumId w:val="24"/>
  </w:num>
  <w:num w:numId="6">
    <w:abstractNumId w:val="23"/>
  </w:num>
  <w:num w:numId="7">
    <w:abstractNumId w:val="12"/>
  </w:num>
  <w:num w:numId="8">
    <w:abstractNumId w:val="7"/>
  </w:num>
  <w:num w:numId="9">
    <w:abstractNumId w:val="17"/>
  </w:num>
  <w:num w:numId="10">
    <w:abstractNumId w:val="10"/>
  </w:num>
  <w:num w:numId="11">
    <w:abstractNumId w:val="22"/>
  </w:num>
  <w:num w:numId="12">
    <w:abstractNumId w:val="5"/>
  </w:num>
  <w:num w:numId="13">
    <w:abstractNumId w:val="21"/>
  </w:num>
  <w:num w:numId="14">
    <w:abstractNumId w:val="0"/>
  </w:num>
  <w:num w:numId="15">
    <w:abstractNumId w:val="3"/>
  </w:num>
  <w:num w:numId="16">
    <w:abstractNumId w:val="27"/>
  </w:num>
  <w:num w:numId="17">
    <w:abstractNumId w:val="1"/>
  </w:num>
  <w:num w:numId="18">
    <w:abstractNumId w:val="20"/>
  </w:num>
  <w:num w:numId="19">
    <w:abstractNumId w:val="25"/>
  </w:num>
  <w:num w:numId="20">
    <w:abstractNumId w:val="14"/>
  </w:num>
  <w:num w:numId="21">
    <w:abstractNumId w:val="11"/>
  </w:num>
  <w:num w:numId="22">
    <w:abstractNumId w:val="8"/>
  </w:num>
  <w:num w:numId="23">
    <w:abstractNumId w:val="19"/>
  </w:num>
  <w:num w:numId="24">
    <w:abstractNumId w:val="16"/>
  </w:num>
  <w:num w:numId="25">
    <w:abstractNumId w:val="2"/>
  </w:num>
  <w:num w:numId="26">
    <w:abstractNumId w:val="15"/>
  </w:num>
  <w:num w:numId="27">
    <w:abstractNumId w:val="18"/>
  </w:num>
  <w:num w:numId="2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567"/>
    <w:rsid w:val="00000189"/>
    <w:rsid w:val="00001C6C"/>
    <w:rsid w:val="00005787"/>
    <w:rsid w:val="00006A09"/>
    <w:rsid w:val="0001027C"/>
    <w:rsid w:val="000118E1"/>
    <w:rsid w:val="00011C7A"/>
    <w:rsid w:val="00011F82"/>
    <w:rsid w:val="000142CE"/>
    <w:rsid w:val="000225D4"/>
    <w:rsid w:val="000312F5"/>
    <w:rsid w:val="00035402"/>
    <w:rsid w:val="00036F65"/>
    <w:rsid w:val="0004145E"/>
    <w:rsid w:val="00041745"/>
    <w:rsid w:val="000421F9"/>
    <w:rsid w:val="000507F3"/>
    <w:rsid w:val="00053020"/>
    <w:rsid w:val="000564C2"/>
    <w:rsid w:val="000640B3"/>
    <w:rsid w:val="00064F1C"/>
    <w:rsid w:val="00066ED2"/>
    <w:rsid w:val="000720D3"/>
    <w:rsid w:val="00073B53"/>
    <w:rsid w:val="00074AB3"/>
    <w:rsid w:val="0008102C"/>
    <w:rsid w:val="000819E4"/>
    <w:rsid w:val="00084536"/>
    <w:rsid w:val="000867AC"/>
    <w:rsid w:val="00086850"/>
    <w:rsid w:val="000907C0"/>
    <w:rsid w:val="000942F7"/>
    <w:rsid w:val="00095A07"/>
    <w:rsid w:val="00097594"/>
    <w:rsid w:val="000A4D58"/>
    <w:rsid w:val="000A60BF"/>
    <w:rsid w:val="000A7006"/>
    <w:rsid w:val="000B039A"/>
    <w:rsid w:val="000B04D8"/>
    <w:rsid w:val="000B2729"/>
    <w:rsid w:val="000B47EB"/>
    <w:rsid w:val="000B5550"/>
    <w:rsid w:val="000B71C9"/>
    <w:rsid w:val="000C3371"/>
    <w:rsid w:val="000C3F57"/>
    <w:rsid w:val="000C627D"/>
    <w:rsid w:val="000D01A4"/>
    <w:rsid w:val="000D0219"/>
    <w:rsid w:val="000D1679"/>
    <w:rsid w:val="000D666A"/>
    <w:rsid w:val="000E0DB5"/>
    <w:rsid w:val="000E25CB"/>
    <w:rsid w:val="000F1731"/>
    <w:rsid w:val="000F20F8"/>
    <w:rsid w:val="000F2A3A"/>
    <w:rsid w:val="000F3CE2"/>
    <w:rsid w:val="000F5E92"/>
    <w:rsid w:val="00105F99"/>
    <w:rsid w:val="00106D19"/>
    <w:rsid w:val="00107C71"/>
    <w:rsid w:val="00111E1B"/>
    <w:rsid w:val="0011411F"/>
    <w:rsid w:val="00114B7C"/>
    <w:rsid w:val="00115384"/>
    <w:rsid w:val="00115CE6"/>
    <w:rsid w:val="001204C6"/>
    <w:rsid w:val="0012539F"/>
    <w:rsid w:val="00126CCC"/>
    <w:rsid w:val="001270E9"/>
    <w:rsid w:val="001277B2"/>
    <w:rsid w:val="00130457"/>
    <w:rsid w:val="00130BF2"/>
    <w:rsid w:val="00134E9B"/>
    <w:rsid w:val="00141237"/>
    <w:rsid w:val="00143413"/>
    <w:rsid w:val="001438FF"/>
    <w:rsid w:val="00144C86"/>
    <w:rsid w:val="00154BF4"/>
    <w:rsid w:val="00154ECD"/>
    <w:rsid w:val="001620B8"/>
    <w:rsid w:val="0016258A"/>
    <w:rsid w:val="001628AE"/>
    <w:rsid w:val="00162C08"/>
    <w:rsid w:val="001635B8"/>
    <w:rsid w:val="001663D9"/>
    <w:rsid w:val="00170D95"/>
    <w:rsid w:val="00171097"/>
    <w:rsid w:val="00173735"/>
    <w:rsid w:val="001742B5"/>
    <w:rsid w:val="00181459"/>
    <w:rsid w:val="00186385"/>
    <w:rsid w:val="00186900"/>
    <w:rsid w:val="00186D93"/>
    <w:rsid w:val="00186F50"/>
    <w:rsid w:val="00191266"/>
    <w:rsid w:val="00192704"/>
    <w:rsid w:val="0019487C"/>
    <w:rsid w:val="00196937"/>
    <w:rsid w:val="001A018C"/>
    <w:rsid w:val="001A15DD"/>
    <w:rsid w:val="001A3D1D"/>
    <w:rsid w:val="001A6FE0"/>
    <w:rsid w:val="001A7DDF"/>
    <w:rsid w:val="001B1214"/>
    <w:rsid w:val="001B4901"/>
    <w:rsid w:val="001B7811"/>
    <w:rsid w:val="001C3E8D"/>
    <w:rsid w:val="001C63E4"/>
    <w:rsid w:val="001C6D4A"/>
    <w:rsid w:val="001C7B35"/>
    <w:rsid w:val="001D0BF7"/>
    <w:rsid w:val="001D0C0D"/>
    <w:rsid w:val="001D13C0"/>
    <w:rsid w:val="001D1F77"/>
    <w:rsid w:val="001D57EC"/>
    <w:rsid w:val="001E5086"/>
    <w:rsid w:val="001E59E7"/>
    <w:rsid w:val="001F092B"/>
    <w:rsid w:val="001F0F9B"/>
    <w:rsid w:val="001F1867"/>
    <w:rsid w:val="001F3912"/>
    <w:rsid w:val="001F3C9B"/>
    <w:rsid w:val="001F4689"/>
    <w:rsid w:val="001F629E"/>
    <w:rsid w:val="001F632C"/>
    <w:rsid w:val="00203BEA"/>
    <w:rsid w:val="00204237"/>
    <w:rsid w:val="002060D2"/>
    <w:rsid w:val="002121BE"/>
    <w:rsid w:val="00212719"/>
    <w:rsid w:val="0021307B"/>
    <w:rsid w:val="00217FCD"/>
    <w:rsid w:val="00223E76"/>
    <w:rsid w:val="00226493"/>
    <w:rsid w:val="002309F0"/>
    <w:rsid w:val="00231D06"/>
    <w:rsid w:val="002326B1"/>
    <w:rsid w:val="0024071B"/>
    <w:rsid w:val="00242E5B"/>
    <w:rsid w:val="002437DE"/>
    <w:rsid w:val="00244059"/>
    <w:rsid w:val="00244EBE"/>
    <w:rsid w:val="002476F8"/>
    <w:rsid w:val="00247B74"/>
    <w:rsid w:val="002503CF"/>
    <w:rsid w:val="0025336E"/>
    <w:rsid w:val="00253754"/>
    <w:rsid w:val="00254189"/>
    <w:rsid w:val="00254F17"/>
    <w:rsid w:val="002555D3"/>
    <w:rsid w:val="00260AA8"/>
    <w:rsid w:val="00260C10"/>
    <w:rsid w:val="0026255F"/>
    <w:rsid w:val="00265788"/>
    <w:rsid w:val="00265D7E"/>
    <w:rsid w:val="00265ED1"/>
    <w:rsid w:val="00270C2B"/>
    <w:rsid w:val="00277537"/>
    <w:rsid w:val="00277B3E"/>
    <w:rsid w:val="002800BF"/>
    <w:rsid w:val="00282765"/>
    <w:rsid w:val="00282A79"/>
    <w:rsid w:val="00284100"/>
    <w:rsid w:val="0028625B"/>
    <w:rsid w:val="00292A34"/>
    <w:rsid w:val="002937F4"/>
    <w:rsid w:val="002A26CF"/>
    <w:rsid w:val="002A3591"/>
    <w:rsid w:val="002A410F"/>
    <w:rsid w:val="002A67D8"/>
    <w:rsid w:val="002A7A1D"/>
    <w:rsid w:val="002B04D6"/>
    <w:rsid w:val="002B058D"/>
    <w:rsid w:val="002C20AE"/>
    <w:rsid w:val="002C53A4"/>
    <w:rsid w:val="002C72A0"/>
    <w:rsid w:val="002C7D12"/>
    <w:rsid w:val="002D0F67"/>
    <w:rsid w:val="002E0D5C"/>
    <w:rsid w:val="002E61DF"/>
    <w:rsid w:val="002F2252"/>
    <w:rsid w:val="002F313A"/>
    <w:rsid w:val="002F36B2"/>
    <w:rsid w:val="002F485B"/>
    <w:rsid w:val="002F6E11"/>
    <w:rsid w:val="0030500D"/>
    <w:rsid w:val="003070B5"/>
    <w:rsid w:val="0030759A"/>
    <w:rsid w:val="0031011C"/>
    <w:rsid w:val="003113F6"/>
    <w:rsid w:val="003130C1"/>
    <w:rsid w:val="00317E43"/>
    <w:rsid w:val="0032076C"/>
    <w:rsid w:val="00320A90"/>
    <w:rsid w:val="0032253F"/>
    <w:rsid w:val="00322EFC"/>
    <w:rsid w:val="003230CC"/>
    <w:rsid w:val="0033117B"/>
    <w:rsid w:val="0033341C"/>
    <w:rsid w:val="00335173"/>
    <w:rsid w:val="00335A3C"/>
    <w:rsid w:val="00336339"/>
    <w:rsid w:val="00347352"/>
    <w:rsid w:val="00351AF1"/>
    <w:rsid w:val="00353EA0"/>
    <w:rsid w:val="00354504"/>
    <w:rsid w:val="00363223"/>
    <w:rsid w:val="00373385"/>
    <w:rsid w:val="00374C2D"/>
    <w:rsid w:val="00374C7C"/>
    <w:rsid w:val="003846C6"/>
    <w:rsid w:val="00384D51"/>
    <w:rsid w:val="00385C4B"/>
    <w:rsid w:val="00386C6A"/>
    <w:rsid w:val="00390079"/>
    <w:rsid w:val="00390644"/>
    <w:rsid w:val="00394229"/>
    <w:rsid w:val="003970E2"/>
    <w:rsid w:val="003A020E"/>
    <w:rsid w:val="003A32D4"/>
    <w:rsid w:val="003A3F8D"/>
    <w:rsid w:val="003A6B3E"/>
    <w:rsid w:val="003B3784"/>
    <w:rsid w:val="003B5DDC"/>
    <w:rsid w:val="003C5C2B"/>
    <w:rsid w:val="003D093D"/>
    <w:rsid w:val="003D21FD"/>
    <w:rsid w:val="003D4C6F"/>
    <w:rsid w:val="003D6FB7"/>
    <w:rsid w:val="003E00AD"/>
    <w:rsid w:val="003E133A"/>
    <w:rsid w:val="003E7E30"/>
    <w:rsid w:val="003F609D"/>
    <w:rsid w:val="003F60D9"/>
    <w:rsid w:val="00400B76"/>
    <w:rsid w:val="00400EC8"/>
    <w:rsid w:val="004028EE"/>
    <w:rsid w:val="00402EFC"/>
    <w:rsid w:val="004051C3"/>
    <w:rsid w:val="00416F0A"/>
    <w:rsid w:val="0041747D"/>
    <w:rsid w:val="00421257"/>
    <w:rsid w:val="00421941"/>
    <w:rsid w:val="00422644"/>
    <w:rsid w:val="004249A0"/>
    <w:rsid w:val="0042602C"/>
    <w:rsid w:val="0043128F"/>
    <w:rsid w:val="00435426"/>
    <w:rsid w:val="00436030"/>
    <w:rsid w:val="00440E9E"/>
    <w:rsid w:val="00443286"/>
    <w:rsid w:val="00443400"/>
    <w:rsid w:val="004437C0"/>
    <w:rsid w:val="00443871"/>
    <w:rsid w:val="00447B2E"/>
    <w:rsid w:val="00450944"/>
    <w:rsid w:val="0045219C"/>
    <w:rsid w:val="00452708"/>
    <w:rsid w:val="00455181"/>
    <w:rsid w:val="004554FF"/>
    <w:rsid w:val="004555C6"/>
    <w:rsid w:val="0045705E"/>
    <w:rsid w:val="00457167"/>
    <w:rsid w:val="00464C6D"/>
    <w:rsid w:val="0046666D"/>
    <w:rsid w:val="00473714"/>
    <w:rsid w:val="004756F6"/>
    <w:rsid w:val="00477C14"/>
    <w:rsid w:val="00480294"/>
    <w:rsid w:val="0048031D"/>
    <w:rsid w:val="0048466F"/>
    <w:rsid w:val="00490A47"/>
    <w:rsid w:val="00491604"/>
    <w:rsid w:val="00492EDC"/>
    <w:rsid w:val="00496F75"/>
    <w:rsid w:val="004A1359"/>
    <w:rsid w:val="004A170D"/>
    <w:rsid w:val="004A6E16"/>
    <w:rsid w:val="004B3ED5"/>
    <w:rsid w:val="004B664A"/>
    <w:rsid w:val="004C17E2"/>
    <w:rsid w:val="004C3A5C"/>
    <w:rsid w:val="004C50A9"/>
    <w:rsid w:val="004C7531"/>
    <w:rsid w:val="004D0038"/>
    <w:rsid w:val="004D093A"/>
    <w:rsid w:val="004D32FB"/>
    <w:rsid w:val="004D3547"/>
    <w:rsid w:val="004D47FF"/>
    <w:rsid w:val="004D5B8C"/>
    <w:rsid w:val="004D6292"/>
    <w:rsid w:val="004E247C"/>
    <w:rsid w:val="004E27B3"/>
    <w:rsid w:val="004E6294"/>
    <w:rsid w:val="004E7208"/>
    <w:rsid w:val="004F20EA"/>
    <w:rsid w:val="004F281E"/>
    <w:rsid w:val="004F44F3"/>
    <w:rsid w:val="004F5B18"/>
    <w:rsid w:val="004F64B8"/>
    <w:rsid w:val="00503AB4"/>
    <w:rsid w:val="005075C0"/>
    <w:rsid w:val="00510054"/>
    <w:rsid w:val="0051151C"/>
    <w:rsid w:val="00512C9A"/>
    <w:rsid w:val="0051309C"/>
    <w:rsid w:val="005131CF"/>
    <w:rsid w:val="005147CA"/>
    <w:rsid w:val="00522333"/>
    <w:rsid w:val="00522B68"/>
    <w:rsid w:val="005241ED"/>
    <w:rsid w:val="005243CE"/>
    <w:rsid w:val="00526587"/>
    <w:rsid w:val="0052719C"/>
    <w:rsid w:val="00527216"/>
    <w:rsid w:val="005331EE"/>
    <w:rsid w:val="00533CED"/>
    <w:rsid w:val="00540581"/>
    <w:rsid w:val="005419D0"/>
    <w:rsid w:val="00547B10"/>
    <w:rsid w:val="00547BFA"/>
    <w:rsid w:val="005502D5"/>
    <w:rsid w:val="0055393C"/>
    <w:rsid w:val="00554B0F"/>
    <w:rsid w:val="00555165"/>
    <w:rsid w:val="005566E9"/>
    <w:rsid w:val="0055694F"/>
    <w:rsid w:val="00557593"/>
    <w:rsid w:val="005607CD"/>
    <w:rsid w:val="00565A25"/>
    <w:rsid w:val="005703F0"/>
    <w:rsid w:val="00573D6E"/>
    <w:rsid w:val="00581392"/>
    <w:rsid w:val="00584162"/>
    <w:rsid w:val="005864A1"/>
    <w:rsid w:val="00586A32"/>
    <w:rsid w:val="005906E1"/>
    <w:rsid w:val="005A164F"/>
    <w:rsid w:val="005A2D92"/>
    <w:rsid w:val="005A49F4"/>
    <w:rsid w:val="005A704A"/>
    <w:rsid w:val="005B45F1"/>
    <w:rsid w:val="005C0878"/>
    <w:rsid w:val="005C4598"/>
    <w:rsid w:val="005C4761"/>
    <w:rsid w:val="005D02E9"/>
    <w:rsid w:val="005D09FA"/>
    <w:rsid w:val="005D0CCF"/>
    <w:rsid w:val="005D1C73"/>
    <w:rsid w:val="005D342D"/>
    <w:rsid w:val="005D66EA"/>
    <w:rsid w:val="005D7474"/>
    <w:rsid w:val="005E00AE"/>
    <w:rsid w:val="005E083D"/>
    <w:rsid w:val="005E16A1"/>
    <w:rsid w:val="005E39F2"/>
    <w:rsid w:val="005E65FA"/>
    <w:rsid w:val="005F025B"/>
    <w:rsid w:val="005F2FDF"/>
    <w:rsid w:val="005F6D46"/>
    <w:rsid w:val="005F7409"/>
    <w:rsid w:val="005F7D96"/>
    <w:rsid w:val="006013B3"/>
    <w:rsid w:val="00602769"/>
    <w:rsid w:val="006031B8"/>
    <w:rsid w:val="00614C33"/>
    <w:rsid w:val="006171B7"/>
    <w:rsid w:val="00620045"/>
    <w:rsid w:val="00623F21"/>
    <w:rsid w:val="00624290"/>
    <w:rsid w:val="00624CF8"/>
    <w:rsid w:val="0062672E"/>
    <w:rsid w:val="0063154F"/>
    <w:rsid w:val="00633EDF"/>
    <w:rsid w:val="00634D57"/>
    <w:rsid w:val="00635EC0"/>
    <w:rsid w:val="006375B0"/>
    <w:rsid w:val="00637624"/>
    <w:rsid w:val="006406C7"/>
    <w:rsid w:val="00643525"/>
    <w:rsid w:val="0064521D"/>
    <w:rsid w:val="0065226E"/>
    <w:rsid w:val="006532F3"/>
    <w:rsid w:val="00654132"/>
    <w:rsid w:val="00655376"/>
    <w:rsid w:val="00656E78"/>
    <w:rsid w:val="00656F14"/>
    <w:rsid w:val="00657A6A"/>
    <w:rsid w:val="006600D7"/>
    <w:rsid w:val="00662DAC"/>
    <w:rsid w:val="00664726"/>
    <w:rsid w:val="0066478B"/>
    <w:rsid w:val="00664E6C"/>
    <w:rsid w:val="00666C5F"/>
    <w:rsid w:val="00676ECB"/>
    <w:rsid w:val="006779E2"/>
    <w:rsid w:val="00684FC6"/>
    <w:rsid w:val="00691593"/>
    <w:rsid w:val="006921CA"/>
    <w:rsid w:val="0069480D"/>
    <w:rsid w:val="00694BB0"/>
    <w:rsid w:val="00694BBB"/>
    <w:rsid w:val="0069734C"/>
    <w:rsid w:val="006A7D49"/>
    <w:rsid w:val="006B26C5"/>
    <w:rsid w:val="006B2728"/>
    <w:rsid w:val="006B4591"/>
    <w:rsid w:val="006B715F"/>
    <w:rsid w:val="006B740E"/>
    <w:rsid w:val="006B7EA3"/>
    <w:rsid w:val="006C0BE8"/>
    <w:rsid w:val="006C3486"/>
    <w:rsid w:val="006C38DD"/>
    <w:rsid w:val="006C41C4"/>
    <w:rsid w:val="006C45B6"/>
    <w:rsid w:val="006C686F"/>
    <w:rsid w:val="006D48DA"/>
    <w:rsid w:val="006D5560"/>
    <w:rsid w:val="006D5DD2"/>
    <w:rsid w:val="006D662D"/>
    <w:rsid w:val="006D70DB"/>
    <w:rsid w:val="006E0006"/>
    <w:rsid w:val="006E7715"/>
    <w:rsid w:val="006F06D6"/>
    <w:rsid w:val="006F1CB2"/>
    <w:rsid w:val="006F21F1"/>
    <w:rsid w:val="006F511D"/>
    <w:rsid w:val="006F5875"/>
    <w:rsid w:val="006F7285"/>
    <w:rsid w:val="00703A85"/>
    <w:rsid w:val="00703D99"/>
    <w:rsid w:val="00705606"/>
    <w:rsid w:val="007068DA"/>
    <w:rsid w:val="007075B9"/>
    <w:rsid w:val="00711731"/>
    <w:rsid w:val="00712EDE"/>
    <w:rsid w:val="007171AA"/>
    <w:rsid w:val="00721E1B"/>
    <w:rsid w:val="007262CB"/>
    <w:rsid w:val="007269AB"/>
    <w:rsid w:val="00730F1C"/>
    <w:rsid w:val="007411BA"/>
    <w:rsid w:val="0074799E"/>
    <w:rsid w:val="00747D33"/>
    <w:rsid w:val="00750167"/>
    <w:rsid w:val="00757F5B"/>
    <w:rsid w:val="00760920"/>
    <w:rsid w:val="00763944"/>
    <w:rsid w:val="00765C9F"/>
    <w:rsid w:val="0076740D"/>
    <w:rsid w:val="007733F5"/>
    <w:rsid w:val="00776073"/>
    <w:rsid w:val="007806BC"/>
    <w:rsid w:val="00781FFD"/>
    <w:rsid w:val="0078513D"/>
    <w:rsid w:val="0078539B"/>
    <w:rsid w:val="00787D16"/>
    <w:rsid w:val="00792DB4"/>
    <w:rsid w:val="00793087"/>
    <w:rsid w:val="0079315A"/>
    <w:rsid w:val="0079499A"/>
    <w:rsid w:val="007A0B1A"/>
    <w:rsid w:val="007A24BA"/>
    <w:rsid w:val="007A5645"/>
    <w:rsid w:val="007A6973"/>
    <w:rsid w:val="007A72BB"/>
    <w:rsid w:val="007A7C6D"/>
    <w:rsid w:val="007B1194"/>
    <w:rsid w:val="007B1C2B"/>
    <w:rsid w:val="007B32B4"/>
    <w:rsid w:val="007B32B6"/>
    <w:rsid w:val="007B46DC"/>
    <w:rsid w:val="007C53B4"/>
    <w:rsid w:val="007C555A"/>
    <w:rsid w:val="007D4BFB"/>
    <w:rsid w:val="007E1693"/>
    <w:rsid w:val="007E28BA"/>
    <w:rsid w:val="007E4935"/>
    <w:rsid w:val="007E6A60"/>
    <w:rsid w:val="007F3522"/>
    <w:rsid w:val="007F4897"/>
    <w:rsid w:val="007F6116"/>
    <w:rsid w:val="00800383"/>
    <w:rsid w:val="0080255B"/>
    <w:rsid w:val="008040E3"/>
    <w:rsid w:val="00805B6E"/>
    <w:rsid w:val="008075BD"/>
    <w:rsid w:val="00810483"/>
    <w:rsid w:val="00810A7C"/>
    <w:rsid w:val="00811FDA"/>
    <w:rsid w:val="0081259B"/>
    <w:rsid w:val="00812C6D"/>
    <w:rsid w:val="00813029"/>
    <w:rsid w:val="0081695D"/>
    <w:rsid w:val="00822081"/>
    <w:rsid w:val="00822C87"/>
    <w:rsid w:val="0082594E"/>
    <w:rsid w:val="00827F69"/>
    <w:rsid w:val="00832967"/>
    <w:rsid w:val="00834D3C"/>
    <w:rsid w:val="0083518A"/>
    <w:rsid w:val="0084584F"/>
    <w:rsid w:val="008463FB"/>
    <w:rsid w:val="008465D8"/>
    <w:rsid w:val="00850D71"/>
    <w:rsid w:val="0085295D"/>
    <w:rsid w:val="00853319"/>
    <w:rsid w:val="00856D13"/>
    <w:rsid w:val="00856D9B"/>
    <w:rsid w:val="00862049"/>
    <w:rsid w:val="00862C5F"/>
    <w:rsid w:val="00862DE9"/>
    <w:rsid w:val="008637D0"/>
    <w:rsid w:val="00864532"/>
    <w:rsid w:val="00870223"/>
    <w:rsid w:val="00873CEA"/>
    <w:rsid w:val="008757E6"/>
    <w:rsid w:val="00882C09"/>
    <w:rsid w:val="00883470"/>
    <w:rsid w:val="00885132"/>
    <w:rsid w:val="00886F37"/>
    <w:rsid w:val="008922F1"/>
    <w:rsid w:val="00893A3C"/>
    <w:rsid w:val="008A55C3"/>
    <w:rsid w:val="008A73AB"/>
    <w:rsid w:val="008B3AD3"/>
    <w:rsid w:val="008B5369"/>
    <w:rsid w:val="008B59EB"/>
    <w:rsid w:val="008C1326"/>
    <w:rsid w:val="008C33F6"/>
    <w:rsid w:val="008C3C45"/>
    <w:rsid w:val="008C4D8B"/>
    <w:rsid w:val="008C7658"/>
    <w:rsid w:val="008D3715"/>
    <w:rsid w:val="008D43F3"/>
    <w:rsid w:val="008E0B94"/>
    <w:rsid w:val="008E20AD"/>
    <w:rsid w:val="008E2FC7"/>
    <w:rsid w:val="008F0BD8"/>
    <w:rsid w:val="008F1207"/>
    <w:rsid w:val="008F73B8"/>
    <w:rsid w:val="0090096A"/>
    <w:rsid w:val="00900EF9"/>
    <w:rsid w:val="00901011"/>
    <w:rsid w:val="00903040"/>
    <w:rsid w:val="009056B7"/>
    <w:rsid w:val="009072F3"/>
    <w:rsid w:val="00913D9D"/>
    <w:rsid w:val="00914687"/>
    <w:rsid w:val="00914B68"/>
    <w:rsid w:val="00914B84"/>
    <w:rsid w:val="00914C9E"/>
    <w:rsid w:val="00915870"/>
    <w:rsid w:val="009160D7"/>
    <w:rsid w:val="009176B3"/>
    <w:rsid w:val="0092108B"/>
    <w:rsid w:val="009220CB"/>
    <w:rsid w:val="00925D60"/>
    <w:rsid w:val="0092693B"/>
    <w:rsid w:val="00926AD3"/>
    <w:rsid w:val="00930734"/>
    <w:rsid w:val="00932400"/>
    <w:rsid w:val="00935D91"/>
    <w:rsid w:val="0094448E"/>
    <w:rsid w:val="009519C4"/>
    <w:rsid w:val="00954BDE"/>
    <w:rsid w:val="00954E14"/>
    <w:rsid w:val="00955D73"/>
    <w:rsid w:val="009575E3"/>
    <w:rsid w:val="00960AB5"/>
    <w:rsid w:val="00964C3E"/>
    <w:rsid w:val="00967C4D"/>
    <w:rsid w:val="00967DDE"/>
    <w:rsid w:val="00972319"/>
    <w:rsid w:val="009761CC"/>
    <w:rsid w:val="00976E08"/>
    <w:rsid w:val="00980FCD"/>
    <w:rsid w:val="009821BC"/>
    <w:rsid w:val="00982F00"/>
    <w:rsid w:val="009852E1"/>
    <w:rsid w:val="00986F2A"/>
    <w:rsid w:val="00990C5F"/>
    <w:rsid w:val="00990E85"/>
    <w:rsid w:val="00992159"/>
    <w:rsid w:val="0099269C"/>
    <w:rsid w:val="00992B16"/>
    <w:rsid w:val="009951A1"/>
    <w:rsid w:val="009A11E3"/>
    <w:rsid w:val="009A1D7B"/>
    <w:rsid w:val="009A32AB"/>
    <w:rsid w:val="009A38D7"/>
    <w:rsid w:val="009A45C5"/>
    <w:rsid w:val="009A5B8D"/>
    <w:rsid w:val="009B2184"/>
    <w:rsid w:val="009B21E0"/>
    <w:rsid w:val="009B5A18"/>
    <w:rsid w:val="009C50FB"/>
    <w:rsid w:val="009C7190"/>
    <w:rsid w:val="009D01B2"/>
    <w:rsid w:val="009D0AC6"/>
    <w:rsid w:val="009D10D9"/>
    <w:rsid w:val="009D196C"/>
    <w:rsid w:val="009D33D6"/>
    <w:rsid w:val="009D47E8"/>
    <w:rsid w:val="009D4CB6"/>
    <w:rsid w:val="009D6888"/>
    <w:rsid w:val="009E205A"/>
    <w:rsid w:val="009E24F2"/>
    <w:rsid w:val="009E3511"/>
    <w:rsid w:val="009E594E"/>
    <w:rsid w:val="009E6C4F"/>
    <w:rsid w:val="009E6D71"/>
    <w:rsid w:val="009E7A85"/>
    <w:rsid w:val="009F1D49"/>
    <w:rsid w:val="009F2D6A"/>
    <w:rsid w:val="009F5F13"/>
    <w:rsid w:val="009F5FB6"/>
    <w:rsid w:val="009F681D"/>
    <w:rsid w:val="00A02E4A"/>
    <w:rsid w:val="00A0417A"/>
    <w:rsid w:val="00A046D9"/>
    <w:rsid w:val="00A051DF"/>
    <w:rsid w:val="00A06CF8"/>
    <w:rsid w:val="00A0728E"/>
    <w:rsid w:val="00A103CD"/>
    <w:rsid w:val="00A104F9"/>
    <w:rsid w:val="00A14624"/>
    <w:rsid w:val="00A14E7F"/>
    <w:rsid w:val="00A2039A"/>
    <w:rsid w:val="00A23692"/>
    <w:rsid w:val="00A23C96"/>
    <w:rsid w:val="00A23F08"/>
    <w:rsid w:val="00A32E22"/>
    <w:rsid w:val="00A344E3"/>
    <w:rsid w:val="00A3540A"/>
    <w:rsid w:val="00A35ADF"/>
    <w:rsid w:val="00A409B9"/>
    <w:rsid w:val="00A422B7"/>
    <w:rsid w:val="00A462C0"/>
    <w:rsid w:val="00A513FF"/>
    <w:rsid w:val="00A5270C"/>
    <w:rsid w:val="00A5400F"/>
    <w:rsid w:val="00A63B13"/>
    <w:rsid w:val="00A64AB0"/>
    <w:rsid w:val="00A6512F"/>
    <w:rsid w:val="00A66B8B"/>
    <w:rsid w:val="00A80E72"/>
    <w:rsid w:val="00A82250"/>
    <w:rsid w:val="00A82ECA"/>
    <w:rsid w:val="00A851D2"/>
    <w:rsid w:val="00A87481"/>
    <w:rsid w:val="00A92761"/>
    <w:rsid w:val="00A95B3B"/>
    <w:rsid w:val="00AA2076"/>
    <w:rsid w:val="00AA37DF"/>
    <w:rsid w:val="00AA3AB5"/>
    <w:rsid w:val="00AA441F"/>
    <w:rsid w:val="00AA736B"/>
    <w:rsid w:val="00AB16A9"/>
    <w:rsid w:val="00AB6ACD"/>
    <w:rsid w:val="00AC13B0"/>
    <w:rsid w:val="00AC2C93"/>
    <w:rsid w:val="00AC4043"/>
    <w:rsid w:val="00AC4567"/>
    <w:rsid w:val="00AC467E"/>
    <w:rsid w:val="00AC50B6"/>
    <w:rsid w:val="00AC7BE2"/>
    <w:rsid w:val="00AD01FF"/>
    <w:rsid w:val="00AD13B0"/>
    <w:rsid w:val="00AD2BE6"/>
    <w:rsid w:val="00AD636B"/>
    <w:rsid w:val="00AE00F9"/>
    <w:rsid w:val="00AE1EB2"/>
    <w:rsid w:val="00AE236E"/>
    <w:rsid w:val="00AE4DB7"/>
    <w:rsid w:val="00AF2DAE"/>
    <w:rsid w:val="00AF39CF"/>
    <w:rsid w:val="00AF5BE5"/>
    <w:rsid w:val="00B00FFB"/>
    <w:rsid w:val="00B10F1C"/>
    <w:rsid w:val="00B1364B"/>
    <w:rsid w:val="00B21DE0"/>
    <w:rsid w:val="00B23210"/>
    <w:rsid w:val="00B23986"/>
    <w:rsid w:val="00B25337"/>
    <w:rsid w:val="00B314B4"/>
    <w:rsid w:val="00B34296"/>
    <w:rsid w:val="00B40450"/>
    <w:rsid w:val="00B4089E"/>
    <w:rsid w:val="00B42AE6"/>
    <w:rsid w:val="00B44A3B"/>
    <w:rsid w:val="00B55F3D"/>
    <w:rsid w:val="00B56D25"/>
    <w:rsid w:val="00B57A15"/>
    <w:rsid w:val="00B60034"/>
    <w:rsid w:val="00B62040"/>
    <w:rsid w:val="00B634E4"/>
    <w:rsid w:val="00B647DF"/>
    <w:rsid w:val="00B67014"/>
    <w:rsid w:val="00B717F1"/>
    <w:rsid w:val="00B73350"/>
    <w:rsid w:val="00B773D6"/>
    <w:rsid w:val="00B77E82"/>
    <w:rsid w:val="00B828D0"/>
    <w:rsid w:val="00B84536"/>
    <w:rsid w:val="00B92B9B"/>
    <w:rsid w:val="00B95376"/>
    <w:rsid w:val="00B96993"/>
    <w:rsid w:val="00BA04B1"/>
    <w:rsid w:val="00BA1628"/>
    <w:rsid w:val="00BA5F1E"/>
    <w:rsid w:val="00BB038B"/>
    <w:rsid w:val="00BB2AAE"/>
    <w:rsid w:val="00BB44B0"/>
    <w:rsid w:val="00BB4BAB"/>
    <w:rsid w:val="00BC5220"/>
    <w:rsid w:val="00BD03CF"/>
    <w:rsid w:val="00BD163B"/>
    <w:rsid w:val="00BD3E20"/>
    <w:rsid w:val="00BD6689"/>
    <w:rsid w:val="00BD6A33"/>
    <w:rsid w:val="00BE3598"/>
    <w:rsid w:val="00BE3A78"/>
    <w:rsid w:val="00BE499C"/>
    <w:rsid w:val="00BE7F5C"/>
    <w:rsid w:val="00BF0815"/>
    <w:rsid w:val="00BF2249"/>
    <w:rsid w:val="00BF49D9"/>
    <w:rsid w:val="00BF5064"/>
    <w:rsid w:val="00BF6F11"/>
    <w:rsid w:val="00BF6F96"/>
    <w:rsid w:val="00C02DDC"/>
    <w:rsid w:val="00C0402F"/>
    <w:rsid w:val="00C065E3"/>
    <w:rsid w:val="00C0769E"/>
    <w:rsid w:val="00C128BB"/>
    <w:rsid w:val="00C161A1"/>
    <w:rsid w:val="00C164B1"/>
    <w:rsid w:val="00C17A5B"/>
    <w:rsid w:val="00C23799"/>
    <w:rsid w:val="00C23D7A"/>
    <w:rsid w:val="00C245EC"/>
    <w:rsid w:val="00C2594B"/>
    <w:rsid w:val="00C2676E"/>
    <w:rsid w:val="00C27936"/>
    <w:rsid w:val="00C37881"/>
    <w:rsid w:val="00C40253"/>
    <w:rsid w:val="00C41D5B"/>
    <w:rsid w:val="00C44104"/>
    <w:rsid w:val="00C50D0E"/>
    <w:rsid w:val="00C57E75"/>
    <w:rsid w:val="00C57EB9"/>
    <w:rsid w:val="00C6447F"/>
    <w:rsid w:val="00C6462F"/>
    <w:rsid w:val="00C65B6F"/>
    <w:rsid w:val="00C66700"/>
    <w:rsid w:val="00C75F2C"/>
    <w:rsid w:val="00C770B5"/>
    <w:rsid w:val="00C776AD"/>
    <w:rsid w:val="00C843AE"/>
    <w:rsid w:val="00C87796"/>
    <w:rsid w:val="00C902D3"/>
    <w:rsid w:val="00C91618"/>
    <w:rsid w:val="00C935F3"/>
    <w:rsid w:val="00C93C50"/>
    <w:rsid w:val="00C96D71"/>
    <w:rsid w:val="00C96FDA"/>
    <w:rsid w:val="00CA186F"/>
    <w:rsid w:val="00CA6745"/>
    <w:rsid w:val="00CA7244"/>
    <w:rsid w:val="00CB37E0"/>
    <w:rsid w:val="00CC3E8D"/>
    <w:rsid w:val="00CD0668"/>
    <w:rsid w:val="00CD428A"/>
    <w:rsid w:val="00CD456E"/>
    <w:rsid w:val="00CD4612"/>
    <w:rsid w:val="00CD6DDC"/>
    <w:rsid w:val="00CD6E25"/>
    <w:rsid w:val="00CE2094"/>
    <w:rsid w:val="00CE424E"/>
    <w:rsid w:val="00CE79C5"/>
    <w:rsid w:val="00CE7F7A"/>
    <w:rsid w:val="00CF4079"/>
    <w:rsid w:val="00D000C3"/>
    <w:rsid w:val="00D00B22"/>
    <w:rsid w:val="00D0244D"/>
    <w:rsid w:val="00D04307"/>
    <w:rsid w:val="00D05505"/>
    <w:rsid w:val="00D071A3"/>
    <w:rsid w:val="00D10186"/>
    <w:rsid w:val="00D12E7C"/>
    <w:rsid w:val="00D139DC"/>
    <w:rsid w:val="00D1441E"/>
    <w:rsid w:val="00D15019"/>
    <w:rsid w:val="00D20F2C"/>
    <w:rsid w:val="00D2256A"/>
    <w:rsid w:val="00D227EB"/>
    <w:rsid w:val="00D23D2D"/>
    <w:rsid w:val="00D254BA"/>
    <w:rsid w:val="00D31446"/>
    <w:rsid w:val="00D32941"/>
    <w:rsid w:val="00D33CB6"/>
    <w:rsid w:val="00D3443D"/>
    <w:rsid w:val="00D41CDA"/>
    <w:rsid w:val="00D420EC"/>
    <w:rsid w:val="00D44A28"/>
    <w:rsid w:val="00D44DE1"/>
    <w:rsid w:val="00D456FD"/>
    <w:rsid w:val="00D506F9"/>
    <w:rsid w:val="00D51C21"/>
    <w:rsid w:val="00D54234"/>
    <w:rsid w:val="00D5730B"/>
    <w:rsid w:val="00D576F2"/>
    <w:rsid w:val="00D63349"/>
    <w:rsid w:val="00D70495"/>
    <w:rsid w:val="00D72C9B"/>
    <w:rsid w:val="00D72F4D"/>
    <w:rsid w:val="00D73466"/>
    <w:rsid w:val="00D73CA0"/>
    <w:rsid w:val="00D74B0B"/>
    <w:rsid w:val="00D77766"/>
    <w:rsid w:val="00D8005E"/>
    <w:rsid w:val="00D8149C"/>
    <w:rsid w:val="00D82071"/>
    <w:rsid w:val="00D82711"/>
    <w:rsid w:val="00D83EEE"/>
    <w:rsid w:val="00D84932"/>
    <w:rsid w:val="00D86459"/>
    <w:rsid w:val="00D9132D"/>
    <w:rsid w:val="00D935AB"/>
    <w:rsid w:val="00D96062"/>
    <w:rsid w:val="00D96216"/>
    <w:rsid w:val="00D96D1E"/>
    <w:rsid w:val="00DA0149"/>
    <w:rsid w:val="00DA0694"/>
    <w:rsid w:val="00DA3BC0"/>
    <w:rsid w:val="00DA5AB7"/>
    <w:rsid w:val="00DA6ED6"/>
    <w:rsid w:val="00DB3BC2"/>
    <w:rsid w:val="00DB57A4"/>
    <w:rsid w:val="00DC3287"/>
    <w:rsid w:val="00DC3A85"/>
    <w:rsid w:val="00DC6E5C"/>
    <w:rsid w:val="00DC706D"/>
    <w:rsid w:val="00DC7FC7"/>
    <w:rsid w:val="00DD276F"/>
    <w:rsid w:val="00DD486C"/>
    <w:rsid w:val="00DD4EE6"/>
    <w:rsid w:val="00DD5135"/>
    <w:rsid w:val="00DD6CA5"/>
    <w:rsid w:val="00DD7DC3"/>
    <w:rsid w:val="00DE21BF"/>
    <w:rsid w:val="00DE7270"/>
    <w:rsid w:val="00DE7285"/>
    <w:rsid w:val="00DE7F3F"/>
    <w:rsid w:val="00DF02D4"/>
    <w:rsid w:val="00DF0A3D"/>
    <w:rsid w:val="00DF43A4"/>
    <w:rsid w:val="00DF57B2"/>
    <w:rsid w:val="00DF590F"/>
    <w:rsid w:val="00DF6951"/>
    <w:rsid w:val="00DF6DBF"/>
    <w:rsid w:val="00E0286F"/>
    <w:rsid w:val="00E02C96"/>
    <w:rsid w:val="00E07EC0"/>
    <w:rsid w:val="00E118AE"/>
    <w:rsid w:val="00E149B2"/>
    <w:rsid w:val="00E20E80"/>
    <w:rsid w:val="00E221EC"/>
    <w:rsid w:val="00E22EC2"/>
    <w:rsid w:val="00E23D4A"/>
    <w:rsid w:val="00E26332"/>
    <w:rsid w:val="00E30FD9"/>
    <w:rsid w:val="00E31C02"/>
    <w:rsid w:val="00E335C4"/>
    <w:rsid w:val="00E337BD"/>
    <w:rsid w:val="00E36156"/>
    <w:rsid w:val="00E442F9"/>
    <w:rsid w:val="00E46B60"/>
    <w:rsid w:val="00E612C1"/>
    <w:rsid w:val="00E62EA0"/>
    <w:rsid w:val="00E655F8"/>
    <w:rsid w:val="00E669B0"/>
    <w:rsid w:val="00E703C5"/>
    <w:rsid w:val="00E75A0C"/>
    <w:rsid w:val="00E75EC3"/>
    <w:rsid w:val="00E76032"/>
    <w:rsid w:val="00E76297"/>
    <w:rsid w:val="00E764E5"/>
    <w:rsid w:val="00E806EF"/>
    <w:rsid w:val="00E80ADC"/>
    <w:rsid w:val="00E83EDE"/>
    <w:rsid w:val="00E84056"/>
    <w:rsid w:val="00E878C8"/>
    <w:rsid w:val="00E95096"/>
    <w:rsid w:val="00E97E68"/>
    <w:rsid w:val="00EA12FA"/>
    <w:rsid w:val="00EB030A"/>
    <w:rsid w:val="00EB1A74"/>
    <w:rsid w:val="00EB467B"/>
    <w:rsid w:val="00EB7314"/>
    <w:rsid w:val="00EC04BA"/>
    <w:rsid w:val="00EC0BBF"/>
    <w:rsid w:val="00EC0C39"/>
    <w:rsid w:val="00EC34A8"/>
    <w:rsid w:val="00EC39EE"/>
    <w:rsid w:val="00EC531D"/>
    <w:rsid w:val="00EC582F"/>
    <w:rsid w:val="00EC6B44"/>
    <w:rsid w:val="00EC6D84"/>
    <w:rsid w:val="00ED0CE2"/>
    <w:rsid w:val="00ED5E4B"/>
    <w:rsid w:val="00EE0E8B"/>
    <w:rsid w:val="00EE137A"/>
    <w:rsid w:val="00EE2EFB"/>
    <w:rsid w:val="00EE4F85"/>
    <w:rsid w:val="00EF10F1"/>
    <w:rsid w:val="00EF3016"/>
    <w:rsid w:val="00EF415A"/>
    <w:rsid w:val="00EF5EA5"/>
    <w:rsid w:val="00EF6457"/>
    <w:rsid w:val="00EF765D"/>
    <w:rsid w:val="00F01868"/>
    <w:rsid w:val="00F039CB"/>
    <w:rsid w:val="00F045E5"/>
    <w:rsid w:val="00F11B18"/>
    <w:rsid w:val="00F12438"/>
    <w:rsid w:val="00F13CD0"/>
    <w:rsid w:val="00F21F66"/>
    <w:rsid w:val="00F243FB"/>
    <w:rsid w:val="00F31265"/>
    <w:rsid w:val="00F34869"/>
    <w:rsid w:val="00F34C9F"/>
    <w:rsid w:val="00F42431"/>
    <w:rsid w:val="00F50D00"/>
    <w:rsid w:val="00F516B2"/>
    <w:rsid w:val="00F51F7C"/>
    <w:rsid w:val="00F541DF"/>
    <w:rsid w:val="00F560F4"/>
    <w:rsid w:val="00F56EA0"/>
    <w:rsid w:val="00F576A3"/>
    <w:rsid w:val="00F60199"/>
    <w:rsid w:val="00F66BDD"/>
    <w:rsid w:val="00F70307"/>
    <w:rsid w:val="00F70956"/>
    <w:rsid w:val="00F7104D"/>
    <w:rsid w:val="00F7696D"/>
    <w:rsid w:val="00F87274"/>
    <w:rsid w:val="00F91FAB"/>
    <w:rsid w:val="00F920A5"/>
    <w:rsid w:val="00F92F40"/>
    <w:rsid w:val="00F93838"/>
    <w:rsid w:val="00F9412E"/>
    <w:rsid w:val="00FA12AB"/>
    <w:rsid w:val="00FA1D22"/>
    <w:rsid w:val="00FA748C"/>
    <w:rsid w:val="00FB06D9"/>
    <w:rsid w:val="00FB24FB"/>
    <w:rsid w:val="00FB4AA7"/>
    <w:rsid w:val="00FC4328"/>
    <w:rsid w:val="00FC4CF8"/>
    <w:rsid w:val="00FC55C2"/>
    <w:rsid w:val="00FD5E9F"/>
    <w:rsid w:val="00FD7B25"/>
    <w:rsid w:val="00FD7EB4"/>
    <w:rsid w:val="00FE4689"/>
    <w:rsid w:val="00FE793D"/>
    <w:rsid w:val="00FE7F38"/>
    <w:rsid w:val="00FF2A0B"/>
    <w:rsid w:val="00FF6E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6B2F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DA0149"/>
    <w:pPr>
      <w:keepNext/>
      <w:outlineLvl w:val="1"/>
    </w:pPr>
    <w:rPr>
      <w:rFonts w:ascii="Comic Sans MS" w:eastAsia="Times New Roman" w:hAnsi="Comic Sans MS"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PStylebody">
    <w:name w:val="HSP Style body"/>
    <w:qFormat/>
    <w:rsid w:val="008040E3"/>
    <w:pPr>
      <w:spacing w:after="120" w:line="264" w:lineRule="auto"/>
      <w:ind w:left="284"/>
    </w:pPr>
    <w:rPr>
      <w:rFonts w:ascii="Calibri" w:eastAsia="MS Mincho" w:hAnsi="Calibri" w:cs="Times New Roman"/>
      <w:sz w:val="22"/>
    </w:rPr>
  </w:style>
  <w:style w:type="paragraph" w:customStyle="1" w:styleId="HSPEHWBbullet">
    <w:name w:val="HSP EHWB bullet"/>
    <w:basedOn w:val="Normal"/>
    <w:qFormat/>
    <w:rsid w:val="00C128BB"/>
    <w:pPr>
      <w:numPr>
        <w:numId w:val="1"/>
      </w:numPr>
      <w:spacing w:after="120" w:line="264" w:lineRule="auto"/>
    </w:pPr>
    <w:rPr>
      <w:rFonts w:ascii="Calibri" w:eastAsia="MS Mincho" w:hAnsi="Calibri" w:cs="Times New Roman"/>
      <w:sz w:val="22"/>
      <w:szCs w:val="22"/>
    </w:rPr>
  </w:style>
  <w:style w:type="paragraph" w:customStyle="1" w:styleId="HSPEHWBcaption">
    <w:name w:val="HSP EHWB caption"/>
    <w:basedOn w:val="Normal"/>
    <w:next w:val="HSPStylebody"/>
    <w:qFormat/>
    <w:rsid w:val="008C33F6"/>
    <w:pPr>
      <w:spacing w:before="120" w:after="120"/>
    </w:pPr>
    <w:rPr>
      <w:rFonts w:ascii="Calibri" w:eastAsia="MS Mincho" w:hAnsi="Calibri" w:cs="Times New Roman"/>
      <w:b/>
      <w:bCs/>
      <w:color w:val="548DD4" w:themeColor="text2" w:themeTint="99"/>
    </w:rPr>
  </w:style>
  <w:style w:type="paragraph" w:customStyle="1" w:styleId="HSPEHWBsubcap">
    <w:name w:val="HSP EHWB sub cap"/>
    <w:basedOn w:val="Normal"/>
    <w:next w:val="HSPStylebody"/>
    <w:qFormat/>
    <w:rsid w:val="00C128BB"/>
    <w:pPr>
      <w:spacing w:before="120" w:after="120"/>
      <w:ind w:left="284"/>
    </w:pPr>
    <w:rPr>
      <w:rFonts w:ascii="Calibri" w:eastAsia="MS Mincho" w:hAnsi="Calibri" w:cs="Times New Roman"/>
      <w:b/>
      <w:color w:val="548DD4" w:themeColor="text2" w:themeTint="99"/>
      <w:sz w:val="22"/>
      <w:szCs w:val="22"/>
    </w:rPr>
  </w:style>
  <w:style w:type="paragraph" w:customStyle="1" w:styleId="HSPEHWBsection">
    <w:name w:val="HSP EHWB section"/>
    <w:basedOn w:val="Normal"/>
    <w:next w:val="HSPEHWBcaption"/>
    <w:qFormat/>
    <w:rsid w:val="00C128BB"/>
    <w:pPr>
      <w:pageBreakBefore/>
      <w:spacing w:after="120"/>
    </w:pPr>
    <w:rPr>
      <w:rFonts w:ascii="Calibri" w:eastAsia="MS Mincho" w:hAnsi="Calibri" w:cs="Times New Roman"/>
      <w:b/>
      <w:color w:val="548DD4" w:themeColor="text2" w:themeTint="99"/>
      <w:sz w:val="36"/>
      <w:szCs w:val="36"/>
    </w:rPr>
  </w:style>
  <w:style w:type="paragraph" w:customStyle="1" w:styleId="HSPStylebodyitalic">
    <w:name w:val="HSP Style body italic"/>
    <w:basedOn w:val="HSPStylebody"/>
    <w:qFormat/>
    <w:rsid w:val="008040E3"/>
    <w:rPr>
      <w:i/>
    </w:rPr>
  </w:style>
  <w:style w:type="paragraph" w:customStyle="1" w:styleId="HSPStylecaption">
    <w:name w:val="HSP Style caption"/>
    <w:next w:val="HSPStylebody"/>
    <w:qFormat/>
    <w:rsid w:val="008040E3"/>
    <w:pPr>
      <w:spacing w:before="120" w:after="120"/>
    </w:pPr>
    <w:rPr>
      <w:rFonts w:ascii="Calibri" w:eastAsia="MS Mincho" w:hAnsi="Calibri" w:cs="Times New Roman"/>
      <w:b/>
      <w:bCs/>
    </w:rPr>
  </w:style>
  <w:style w:type="paragraph" w:customStyle="1" w:styleId="HSPStylesubcap">
    <w:name w:val="HSP Style sub cap"/>
    <w:qFormat/>
    <w:rsid w:val="008040E3"/>
    <w:pPr>
      <w:spacing w:before="120" w:after="120"/>
      <w:ind w:left="284"/>
    </w:pPr>
    <w:rPr>
      <w:rFonts w:ascii="Calibri" w:eastAsia="MS Mincho" w:hAnsi="Calibri" w:cs="Times New Roman"/>
      <w:b/>
      <w:bCs/>
      <w:sz w:val="22"/>
      <w:szCs w:val="22"/>
    </w:rPr>
  </w:style>
  <w:style w:type="paragraph" w:customStyle="1" w:styleId="HSPStylebullet">
    <w:name w:val="HSP Style bullet"/>
    <w:qFormat/>
    <w:rsid w:val="008040E3"/>
    <w:pPr>
      <w:spacing w:after="120" w:line="264" w:lineRule="auto"/>
    </w:pPr>
    <w:rPr>
      <w:rFonts w:ascii="Calibri" w:eastAsia="MS Mincho" w:hAnsi="Calibri" w:cs="Times New Roman"/>
      <w:sz w:val="22"/>
      <w:szCs w:val="22"/>
    </w:rPr>
  </w:style>
  <w:style w:type="paragraph" w:customStyle="1" w:styleId="HSPStyleheader">
    <w:name w:val="HSP Style header"/>
    <w:link w:val="HSPStyleheaderChar"/>
    <w:qFormat/>
    <w:rsid w:val="008040E3"/>
    <w:pPr>
      <w:jc w:val="center"/>
    </w:pPr>
    <w:rPr>
      <w:rFonts w:ascii="Calibri" w:eastAsia="MS Mincho" w:hAnsi="Calibri" w:cs="Times New Roman"/>
      <w:i/>
      <w:sz w:val="18"/>
      <w:szCs w:val="18"/>
    </w:rPr>
  </w:style>
  <w:style w:type="character" w:customStyle="1" w:styleId="HSPStyleheaderChar">
    <w:name w:val="HSP Style header Char"/>
    <w:link w:val="HSPStyleheader"/>
    <w:rsid w:val="008040E3"/>
    <w:rPr>
      <w:rFonts w:ascii="Calibri" w:eastAsia="MS Mincho" w:hAnsi="Calibri" w:cs="Times New Roman"/>
      <w:i/>
      <w:sz w:val="18"/>
      <w:szCs w:val="18"/>
    </w:rPr>
  </w:style>
  <w:style w:type="paragraph" w:customStyle="1" w:styleId="HSPnumberbullet">
    <w:name w:val="HSP number bullet"/>
    <w:basedOn w:val="HSPEHWBbullet"/>
    <w:qFormat/>
    <w:rsid w:val="008040E3"/>
    <w:pPr>
      <w:numPr>
        <w:numId w:val="4"/>
      </w:numPr>
    </w:pPr>
  </w:style>
  <w:style w:type="paragraph" w:customStyle="1" w:styleId="HSPtablecaptionsmall">
    <w:name w:val="HSP table caption small"/>
    <w:qFormat/>
    <w:rsid w:val="008040E3"/>
    <w:pPr>
      <w:spacing w:before="40"/>
    </w:pPr>
    <w:rPr>
      <w:rFonts w:ascii="Calibri" w:eastAsia="MS Mincho" w:hAnsi="Calibri" w:cs="Times New Roman"/>
      <w:b/>
      <w:bCs/>
      <w:sz w:val="20"/>
      <w:szCs w:val="20"/>
    </w:rPr>
  </w:style>
  <w:style w:type="paragraph" w:customStyle="1" w:styleId="HSPtablebody">
    <w:name w:val="HSP table body"/>
    <w:qFormat/>
    <w:rsid w:val="00E806EF"/>
    <w:pPr>
      <w:spacing w:before="40" w:after="40"/>
    </w:pPr>
    <w:rPr>
      <w:rFonts w:ascii="Calibri" w:eastAsia="MS Mincho" w:hAnsi="Calibri" w:cs="Times New Roman"/>
      <w:sz w:val="20"/>
      <w:szCs w:val="20"/>
    </w:rPr>
  </w:style>
  <w:style w:type="paragraph" w:customStyle="1" w:styleId="HSPStylenumber">
    <w:name w:val="HSP Style number"/>
    <w:basedOn w:val="HSPStylebullet"/>
    <w:qFormat/>
    <w:rsid w:val="00A87481"/>
    <w:pPr>
      <w:numPr>
        <w:numId w:val="2"/>
      </w:numPr>
      <w:tabs>
        <w:tab w:val="left" w:pos="284"/>
      </w:tabs>
    </w:pPr>
  </w:style>
  <w:style w:type="paragraph" w:customStyle="1" w:styleId="HSPsource">
    <w:name w:val="HSP source"/>
    <w:qFormat/>
    <w:rsid w:val="008040E3"/>
    <w:pPr>
      <w:jc w:val="right"/>
    </w:pPr>
    <w:rPr>
      <w:rFonts w:ascii="Calibri" w:eastAsia="MS Mincho" w:hAnsi="Calibri" w:cs="Times New Roman"/>
      <w:sz w:val="18"/>
    </w:rPr>
  </w:style>
  <w:style w:type="paragraph" w:customStyle="1" w:styleId="HSPfootnotetext">
    <w:name w:val="HSP footnote text"/>
    <w:basedOn w:val="FootnoteText"/>
    <w:link w:val="HSPfootnotetextChar"/>
    <w:qFormat/>
    <w:rsid w:val="008040E3"/>
    <w:pPr>
      <w:spacing w:before="120" w:line="264" w:lineRule="auto"/>
      <w:ind w:left="284"/>
    </w:pPr>
    <w:rPr>
      <w:rFonts w:ascii="Calibri" w:eastAsia="MS Mincho" w:hAnsi="Calibri" w:cs="Times New Roman"/>
      <w:sz w:val="18"/>
    </w:rPr>
  </w:style>
  <w:style w:type="paragraph" w:styleId="FootnoteText">
    <w:name w:val="footnote text"/>
    <w:basedOn w:val="Normal"/>
    <w:link w:val="FootnoteTextChar"/>
    <w:unhideWhenUsed/>
    <w:rsid w:val="008040E3"/>
  </w:style>
  <w:style w:type="character" w:customStyle="1" w:styleId="FootnoteTextChar">
    <w:name w:val="Footnote Text Char"/>
    <w:basedOn w:val="DefaultParagraphFont"/>
    <w:link w:val="FootnoteText"/>
    <w:rsid w:val="008040E3"/>
  </w:style>
  <w:style w:type="character" w:customStyle="1" w:styleId="HSPfootnotetextChar">
    <w:name w:val="HSP footnote text Char"/>
    <w:link w:val="HSPfootnotetext"/>
    <w:rsid w:val="008040E3"/>
    <w:rPr>
      <w:rFonts w:ascii="Calibri" w:eastAsia="MS Mincho" w:hAnsi="Calibri" w:cs="Times New Roman"/>
      <w:sz w:val="18"/>
    </w:rPr>
  </w:style>
  <w:style w:type="character" w:customStyle="1" w:styleId="HSPhyperlink">
    <w:name w:val="HSP hyperlink"/>
    <w:uiPriority w:val="1"/>
    <w:qFormat/>
    <w:rsid w:val="00E806EF"/>
    <w:rPr>
      <w:rFonts w:ascii="Calibri" w:hAnsi="Calibri"/>
      <w:b w:val="0"/>
      <w:bCs w:val="0"/>
      <w:i w:val="0"/>
      <w:iCs w:val="0"/>
      <w:color w:val="365F91"/>
      <w:u w:val="single" w:color="365F91"/>
    </w:rPr>
  </w:style>
  <w:style w:type="table" w:styleId="TableGrid">
    <w:name w:val="Table Grid"/>
    <w:basedOn w:val="TableNormal"/>
    <w:uiPriority w:val="59"/>
    <w:rsid w:val="000C3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E00AD"/>
    <w:pPr>
      <w:tabs>
        <w:tab w:val="center" w:pos="4320"/>
        <w:tab w:val="right" w:pos="8640"/>
      </w:tabs>
      <w:spacing w:before="120" w:line="264" w:lineRule="auto"/>
      <w:ind w:left="284"/>
    </w:pPr>
    <w:rPr>
      <w:rFonts w:ascii="Calibri" w:eastAsia="MS Mincho" w:hAnsi="Calibri" w:cs="Times New Roman"/>
      <w:sz w:val="22"/>
    </w:rPr>
  </w:style>
  <w:style w:type="character" w:customStyle="1" w:styleId="FooterChar">
    <w:name w:val="Footer Char"/>
    <w:basedOn w:val="DefaultParagraphFont"/>
    <w:link w:val="Footer"/>
    <w:uiPriority w:val="99"/>
    <w:rsid w:val="003E00AD"/>
    <w:rPr>
      <w:rFonts w:ascii="Calibri" w:eastAsia="MS Mincho" w:hAnsi="Calibri" w:cs="Times New Roman"/>
      <w:sz w:val="22"/>
    </w:rPr>
  </w:style>
  <w:style w:type="paragraph" w:customStyle="1" w:styleId="HSPtablecaption">
    <w:name w:val="HSP table caption"/>
    <w:basedOn w:val="HSPStylecaption"/>
    <w:qFormat/>
    <w:rsid w:val="003E00AD"/>
    <w:pPr>
      <w:spacing w:after="0"/>
    </w:pPr>
  </w:style>
  <w:style w:type="character" w:styleId="Hyperlink">
    <w:name w:val="Hyperlink"/>
    <w:uiPriority w:val="99"/>
    <w:unhideWhenUsed/>
    <w:rsid w:val="00E806EF"/>
    <w:rPr>
      <w:color w:val="0000FF"/>
      <w:u w:val="single"/>
    </w:rPr>
  </w:style>
  <w:style w:type="paragraph" w:styleId="Header">
    <w:name w:val="header"/>
    <w:basedOn w:val="Normal"/>
    <w:link w:val="HeaderChar"/>
    <w:uiPriority w:val="99"/>
    <w:unhideWhenUsed/>
    <w:qFormat/>
    <w:rsid w:val="00D2256A"/>
    <w:pPr>
      <w:tabs>
        <w:tab w:val="center" w:pos="4320"/>
        <w:tab w:val="right" w:pos="8640"/>
      </w:tabs>
    </w:pPr>
  </w:style>
  <w:style w:type="character" w:customStyle="1" w:styleId="HeaderChar">
    <w:name w:val="Header Char"/>
    <w:basedOn w:val="DefaultParagraphFont"/>
    <w:link w:val="Header"/>
    <w:uiPriority w:val="99"/>
    <w:rsid w:val="00D2256A"/>
  </w:style>
  <w:style w:type="character" w:styleId="PageNumber">
    <w:name w:val="page number"/>
    <w:uiPriority w:val="99"/>
    <w:semiHidden/>
    <w:unhideWhenUsed/>
    <w:rsid w:val="00D2256A"/>
  </w:style>
  <w:style w:type="character" w:styleId="FollowedHyperlink">
    <w:name w:val="FollowedHyperlink"/>
    <w:basedOn w:val="DefaultParagraphFont"/>
    <w:uiPriority w:val="99"/>
    <w:semiHidden/>
    <w:unhideWhenUsed/>
    <w:rsid w:val="00EC39EE"/>
    <w:rPr>
      <w:color w:val="800080" w:themeColor="followedHyperlink"/>
      <w:u w:val="single"/>
    </w:rPr>
  </w:style>
  <w:style w:type="paragraph" w:styleId="ListParagraph">
    <w:name w:val="List Paragraph"/>
    <w:basedOn w:val="Normal"/>
    <w:uiPriority w:val="34"/>
    <w:qFormat/>
    <w:rsid w:val="00265ED1"/>
    <w:pPr>
      <w:spacing w:after="200"/>
      <w:ind w:left="720"/>
      <w:contextualSpacing/>
    </w:pPr>
    <w:rPr>
      <w:rFonts w:ascii="Cambria" w:eastAsia="Cambria" w:hAnsi="Cambria" w:cs="Times New Roman"/>
      <w:lang w:val="en-GB"/>
    </w:rPr>
  </w:style>
  <w:style w:type="paragraph" w:customStyle="1" w:styleId="HSPStyleresourcecap">
    <w:name w:val="HSP Style resource cap"/>
    <w:basedOn w:val="HSPStylesubcap"/>
    <w:qFormat/>
    <w:rsid w:val="00EC34A8"/>
    <w:pPr>
      <w:spacing w:before="240" w:after="0"/>
    </w:pPr>
  </w:style>
  <w:style w:type="paragraph" w:styleId="BalloonText">
    <w:name w:val="Balloon Text"/>
    <w:basedOn w:val="Normal"/>
    <w:link w:val="BalloonTextChar"/>
    <w:uiPriority w:val="99"/>
    <w:semiHidden/>
    <w:unhideWhenUsed/>
    <w:rsid w:val="005864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64A1"/>
    <w:rPr>
      <w:rFonts w:ascii="Lucida Grande" w:hAnsi="Lucida Grande" w:cs="Lucida Grande"/>
      <w:sz w:val="18"/>
      <w:szCs w:val="18"/>
    </w:rPr>
  </w:style>
  <w:style w:type="paragraph" w:customStyle="1" w:styleId="HSPEHWBresourcecaption">
    <w:name w:val="HSP EHWB resource caption"/>
    <w:basedOn w:val="HSPEHWBcaption"/>
    <w:qFormat/>
    <w:rsid w:val="00EC34A8"/>
    <w:pPr>
      <w:spacing w:before="0" w:after="0"/>
    </w:pPr>
  </w:style>
  <w:style w:type="paragraph" w:customStyle="1" w:styleId="HSPStylecontents">
    <w:name w:val="HSP Style contents"/>
    <w:qFormat/>
    <w:rsid w:val="001F632C"/>
    <w:pPr>
      <w:tabs>
        <w:tab w:val="right" w:leader="dot" w:pos="6237"/>
      </w:tabs>
      <w:spacing w:after="160"/>
    </w:pPr>
    <w:rPr>
      <w:rFonts w:ascii="Calibri" w:eastAsia="MS Mincho" w:hAnsi="Calibri" w:cs="Times New Roman"/>
      <w:sz w:val="22"/>
    </w:rPr>
  </w:style>
  <w:style w:type="paragraph" w:customStyle="1" w:styleId="HSPStylecontents2">
    <w:name w:val="HSP Style contents 2"/>
    <w:basedOn w:val="HSPStylecontents"/>
    <w:qFormat/>
    <w:rsid w:val="00EF3016"/>
    <w:pPr>
      <w:spacing w:after="120"/>
      <w:ind w:left="284"/>
    </w:pPr>
  </w:style>
  <w:style w:type="paragraph" w:customStyle="1" w:styleId="HSPEHWPbullet2">
    <w:name w:val="HSP EHWP bullet2"/>
    <w:basedOn w:val="HSPEHWBbullet"/>
    <w:qFormat/>
    <w:rsid w:val="00ED5E4B"/>
    <w:pPr>
      <w:ind w:left="1474" w:hanging="340"/>
    </w:pPr>
  </w:style>
  <w:style w:type="character" w:customStyle="1" w:styleId="HSPEHWBboldbody">
    <w:name w:val="HSP EHWB bold body"/>
    <w:basedOn w:val="DefaultParagraphFont"/>
    <w:uiPriority w:val="1"/>
    <w:qFormat/>
    <w:rsid w:val="00C128BB"/>
    <w:rPr>
      <w:b/>
      <w:color w:val="548DD4" w:themeColor="text2" w:themeTint="99"/>
    </w:rPr>
  </w:style>
  <w:style w:type="character" w:styleId="FootnoteReference">
    <w:name w:val="footnote reference"/>
    <w:basedOn w:val="DefaultParagraphFont"/>
    <w:unhideWhenUsed/>
    <w:rsid w:val="00EC34A8"/>
    <w:rPr>
      <w:vertAlign w:val="superscript"/>
    </w:rPr>
  </w:style>
  <w:style w:type="character" w:customStyle="1" w:styleId="Heading2Char">
    <w:name w:val="Heading 2 Char"/>
    <w:basedOn w:val="DefaultParagraphFont"/>
    <w:link w:val="Heading2"/>
    <w:rsid w:val="00DA0149"/>
    <w:rPr>
      <w:rFonts w:ascii="Comic Sans MS" w:eastAsia="Times New Roman" w:hAnsi="Comic Sans MS" w:cs="Times New Roman"/>
      <w:b/>
      <w:szCs w:val="20"/>
      <w:lang w:val="en-GB"/>
    </w:rPr>
  </w:style>
  <w:style w:type="paragraph" w:styleId="BodyText3">
    <w:name w:val="Body Text 3"/>
    <w:basedOn w:val="Normal"/>
    <w:link w:val="BodyText3Char"/>
    <w:rsid w:val="00DA0149"/>
    <w:rPr>
      <w:rFonts w:ascii="Comic Sans MS" w:eastAsia="Times New Roman" w:hAnsi="Comic Sans MS" w:cs="Times New Roman"/>
      <w:sz w:val="22"/>
      <w:szCs w:val="20"/>
      <w:lang w:val="en-GB"/>
    </w:rPr>
  </w:style>
  <w:style w:type="character" w:customStyle="1" w:styleId="BodyText3Char">
    <w:name w:val="Body Text 3 Char"/>
    <w:basedOn w:val="DefaultParagraphFont"/>
    <w:link w:val="BodyText3"/>
    <w:rsid w:val="00DA0149"/>
    <w:rPr>
      <w:rFonts w:ascii="Comic Sans MS" w:eastAsia="Times New Roman" w:hAnsi="Comic Sans MS" w:cs="Times New Roman"/>
      <w:sz w:val="22"/>
      <w:szCs w:val="20"/>
      <w:lang w:val="en-GB"/>
    </w:rPr>
  </w:style>
  <w:style w:type="paragraph" w:customStyle="1" w:styleId="Default">
    <w:name w:val="Default"/>
    <w:rsid w:val="00DA0149"/>
    <w:pPr>
      <w:autoSpaceDE w:val="0"/>
      <w:autoSpaceDN w:val="0"/>
      <w:adjustRightInd w:val="0"/>
    </w:pPr>
    <w:rPr>
      <w:rFonts w:ascii="Segoe" w:eastAsia="Times New Roman" w:hAnsi="Segoe" w:cs="Segoe"/>
      <w:color w:val="000000"/>
      <w:lang w:val="en-GB" w:eastAsia="en-GB"/>
    </w:rPr>
  </w:style>
  <w:style w:type="paragraph" w:customStyle="1" w:styleId="HSPtablecaptionsmallreverse">
    <w:name w:val="HSP table caption small reverse"/>
    <w:basedOn w:val="HSPtablecaptionsmall"/>
    <w:qFormat/>
    <w:rsid w:val="00D576F2"/>
    <w:pPr>
      <w:jc w:val="center"/>
    </w:pPr>
    <w:rPr>
      <w:rFonts w:ascii="Arial" w:hAnsi="Arial" w:cs="Arial"/>
      <w:b w:val="0"/>
      <w:color w:val="FFFFFF" w:themeColor="background1"/>
    </w:rPr>
  </w:style>
  <w:style w:type="paragraph" w:customStyle="1" w:styleId="HSPNC">
    <w:name w:val="HSP NC"/>
    <w:qFormat/>
    <w:rsid w:val="00C96FDA"/>
    <w:pPr>
      <w:spacing w:before="40"/>
    </w:pPr>
    <w:rPr>
      <w:rFonts w:asciiTheme="majorHAnsi" w:eastAsia="MS Mincho" w:hAnsiTheme="majorHAnsi" w:cs="Times New Roman"/>
      <w:b/>
      <w:bCs/>
      <w:sz w:val="18"/>
      <w:szCs w:val="18"/>
    </w:rPr>
  </w:style>
  <w:style w:type="character" w:customStyle="1" w:styleId="HSPNCHS">
    <w:name w:val="HSP NC HS"/>
    <w:basedOn w:val="DefaultParagraphFont"/>
    <w:uiPriority w:val="1"/>
    <w:qFormat/>
    <w:rsid w:val="00492EDC"/>
    <w:rPr>
      <w:color w:val="943634" w:themeColor="accent2" w:themeShade="BF"/>
    </w:rPr>
  </w:style>
  <w:style w:type="paragraph" w:customStyle="1" w:styleId="HSPNCEH">
    <w:name w:val="HSP NC EH"/>
    <w:basedOn w:val="HSPNC"/>
    <w:qFormat/>
    <w:rsid w:val="00492EDC"/>
    <w:pPr>
      <w:tabs>
        <w:tab w:val="left" w:pos="3402"/>
        <w:tab w:val="left" w:pos="5670"/>
      </w:tabs>
    </w:pPr>
    <w:rPr>
      <w:color w:val="FF0000"/>
    </w:rPr>
  </w:style>
  <w:style w:type="paragraph" w:customStyle="1" w:styleId="HSPtablebullet">
    <w:name w:val="HSP table bullet"/>
    <w:basedOn w:val="HSPtablebody"/>
    <w:qFormat/>
    <w:rsid w:val="00492EDC"/>
    <w:pPr>
      <w:numPr>
        <w:numId w:val="3"/>
      </w:numPr>
      <w:ind w:left="454" w:hanging="227"/>
    </w:pPr>
  </w:style>
  <w:style w:type="paragraph" w:customStyle="1" w:styleId="HSPNCH-S">
    <w:name w:val="HSP NC H-S"/>
    <w:basedOn w:val="HSPNC"/>
    <w:qFormat/>
    <w:rsid w:val="00492EDC"/>
    <w:rPr>
      <w:color w:val="943634" w:themeColor="accent2" w:themeShade="BF"/>
    </w:rPr>
  </w:style>
  <w:style w:type="paragraph" w:customStyle="1" w:styleId="HSPNCAB">
    <w:name w:val="HSP NC AB"/>
    <w:basedOn w:val="HSPNC"/>
    <w:qFormat/>
    <w:rsid w:val="00492EDC"/>
    <w:rPr>
      <w:color w:val="0000FF"/>
    </w:rPr>
  </w:style>
  <w:style w:type="paragraph" w:customStyle="1" w:styleId="HSPNCCit">
    <w:name w:val="HSP NC Cit"/>
    <w:basedOn w:val="HSPNC"/>
    <w:qFormat/>
    <w:rsid w:val="00492EDC"/>
    <w:rPr>
      <w:color w:val="008000"/>
    </w:rPr>
  </w:style>
  <w:style w:type="paragraph" w:customStyle="1" w:styleId="HSPNCVal">
    <w:name w:val="HSP NC Val"/>
    <w:basedOn w:val="HSPNC"/>
    <w:qFormat/>
    <w:rsid w:val="00492EDC"/>
    <w:rPr>
      <w:color w:val="FF6600"/>
    </w:rPr>
  </w:style>
  <w:style w:type="paragraph" w:customStyle="1" w:styleId="HSPtablecapspace">
    <w:name w:val="HSP table cap space"/>
    <w:basedOn w:val="HSPtablecaptionsmall"/>
    <w:qFormat/>
    <w:rsid w:val="007E6A60"/>
    <w:pPr>
      <w:spacing w:before="120"/>
    </w:pPr>
  </w:style>
  <w:style w:type="character" w:styleId="HTMLCite">
    <w:name w:val="HTML Cite"/>
    <w:uiPriority w:val="99"/>
    <w:semiHidden/>
    <w:unhideWhenUsed/>
    <w:rsid w:val="00363223"/>
    <w:rPr>
      <w:i/>
      <w:iCs/>
    </w:rPr>
  </w:style>
  <w:style w:type="paragraph" w:customStyle="1" w:styleId="HSPEHWBsubcapspace">
    <w:name w:val="HSP EHWB sub cap space"/>
    <w:basedOn w:val="HSPEHWBsubcap"/>
    <w:qFormat/>
    <w:rsid w:val="0099269C"/>
    <w:pPr>
      <w:spacing w:before="360"/>
    </w:pPr>
  </w:style>
  <w:style w:type="paragraph" w:customStyle="1" w:styleId="HSPEHWBsectioncentre">
    <w:name w:val="HSP EHWB section centre"/>
    <w:basedOn w:val="HSPEHWBsection"/>
    <w:qFormat/>
    <w:rsid w:val="00903040"/>
    <w:pPr>
      <w:jc w:val="center"/>
    </w:pPr>
  </w:style>
  <w:style w:type="character" w:customStyle="1" w:styleId="HSPEHWBpolicytext">
    <w:name w:val="HSP EHWB policy text"/>
    <w:uiPriority w:val="1"/>
    <w:qFormat/>
    <w:rsid w:val="00903040"/>
    <w:rPr>
      <w:color w:val="FF0000"/>
    </w:rPr>
  </w:style>
  <w:style w:type="paragraph" w:customStyle="1" w:styleId="HSPPolicydetail">
    <w:name w:val="HSP Policy detail"/>
    <w:basedOn w:val="HSPStylebody"/>
    <w:qFormat/>
    <w:rsid w:val="008E20AD"/>
    <w:pPr>
      <w:tabs>
        <w:tab w:val="left" w:pos="1134"/>
        <w:tab w:val="left" w:pos="5103"/>
        <w:tab w:val="right" w:leader="dot" w:pos="8789"/>
      </w:tabs>
      <w:spacing w:before="240" w:after="360" w:line="240" w:lineRule="auto"/>
      <w:ind w:left="567"/>
    </w:pPr>
  </w:style>
  <w:style w:type="character" w:customStyle="1" w:styleId="A2">
    <w:name w:val="A2"/>
    <w:rsid w:val="008F0BD8"/>
    <w:rPr>
      <w:rFonts w:cs="Century Gothic"/>
      <w:b/>
      <w:bCs/>
      <w:color w:val="000000"/>
      <w:sz w:val="34"/>
      <w:szCs w:val="34"/>
    </w:rPr>
  </w:style>
  <w:style w:type="paragraph" w:customStyle="1" w:styleId="HAREHWBsubcapspace">
    <w:name w:val="HAR EHWB sub cap space"/>
    <w:basedOn w:val="Normal"/>
    <w:qFormat/>
    <w:rsid w:val="00914B68"/>
    <w:pPr>
      <w:spacing w:before="360" w:after="120"/>
      <w:ind w:left="284"/>
    </w:pPr>
    <w:rPr>
      <w:rFonts w:ascii="Calibri" w:eastAsia="MS Mincho" w:hAnsi="Calibri" w:cs="Times New Roman"/>
      <w:b/>
      <w:bCs/>
      <w:color w:val="5F497A" w:themeColor="accent4" w:themeShade="BF"/>
      <w:sz w:val="22"/>
      <w:szCs w:val="22"/>
    </w:rPr>
  </w:style>
  <w:style w:type="paragraph" w:customStyle="1" w:styleId="HAREHWBbullet">
    <w:name w:val="HAR EHWB bullet"/>
    <w:basedOn w:val="Normal"/>
    <w:qFormat/>
    <w:rsid w:val="00573D6E"/>
    <w:pPr>
      <w:spacing w:after="120" w:line="264" w:lineRule="auto"/>
      <w:ind w:left="927" w:hanging="360"/>
    </w:pPr>
    <w:rPr>
      <w:rFonts w:ascii="Calibri" w:eastAsia="MS Mincho" w:hAnsi="Calibri" w:cs="Times New Roman"/>
      <w:sz w:val="22"/>
      <w:szCs w:val="22"/>
    </w:rPr>
  </w:style>
  <w:style w:type="paragraph" w:customStyle="1" w:styleId="HSPappendixref">
    <w:name w:val="HSP appendix ref"/>
    <w:basedOn w:val="HSPStylebodyitalic"/>
    <w:next w:val="HSPStylebody"/>
    <w:qFormat/>
    <w:rsid w:val="007075B9"/>
    <w:pPr>
      <w:jc w:val="right"/>
    </w:pPr>
  </w:style>
  <w:style w:type="paragraph" w:styleId="NormalWeb">
    <w:name w:val="Normal (Web)"/>
    <w:basedOn w:val="Normal"/>
    <w:uiPriority w:val="99"/>
    <w:unhideWhenUsed/>
    <w:rsid w:val="00BE499C"/>
    <w:pPr>
      <w:spacing w:before="100" w:beforeAutospacing="1" w:after="100" w:afterAutospacing="1"/>
    </w:pPr>
    <w:rPr>
      <w:rFonts w:ascii="Times New Roman" w:eastAsia="Times New Roman" w:hAnsi="Times New Roman" w:cs="Times New Roman"/>
      <w:lang w:val="en-GB" w:eastAsia="en-GB"/>
    </w:rPr>
  </w:style>
  <w:style w:type="paragraph" w:styleId="Title">
    <w:name w:val="Title"/>
    <w:basedOn w:val="Normal"/>
    <w:link w:val="TitleChar"/>
    <w:qFormat/>
    <w:rsid w:val="007E28BA"/>
    <w:pPr>
      <w:jc w:val="center"/>
    </w:pPr>
    <w:rPr>
      <w:rFonts w:ascii="Arial" w:eastAsia="Times New Roman" w:hAnsi="Arial" w:cs="Times New Roman"/>
      <w:b/>
      <w:szCs w:val="20"/>
      <w:lang w:val="en-GB"/>
    </w:rPr>
  </w:style>
  <w:style w:type="character" w:customStyle="1" w:styleId="TitleChar">
    <w:name w:val="Title Char"/>
    <w:basedOn w:val="DefaultParagraphFont"/>
    <w:link w:val="Title"/>
    <w:rsid w:val="007E28BA"/>
    <w:rPr>
      <w:rFonts w:ascii="Arial" w:eastAsia="Times New Roman" w:hAnsi="Arial" w:cs="Times New Roman"/>
      <w:b/>
      <w:szCs w:val="20"/>
      <w:lang w:val="en-GB"/>
    </w:rPr>
  </w:style>
  <w:style w:type="paragraph" w:styleId="DocumentMap">
    <w:name w:val="Document Map"/>
    <w:basedOn w:val="Normal"/>
    <w:link w:val="DocumentMapChar"/>
    <w:uiPriority w:val="99"/>
    <w:semiHidden/>
    <w:unhideWhenUsed/>
    <w:rsid w:val="00A92761"/>
    <w:rPr>
      <w:rFonts w:ascii="Times New Roman" w:hAnsi="Times New Roman" w:cs="Times New Roman"/>
    </w:rPr>
  </w:style>
  <w:style w:type="character" w:customStyle="1" w:styleId="DocumentMapChar">
    <w:name w:val="Document Map Char"/>
    <w:basedOn w:val="DefaultParagraphFont"/>
    <w:link w:val="DocumentMap"/>
    <w:uiPriority w:val="99"/>
    <w:semiHidden/>
    <w:rsid w:val="00A92761"/>
    <w:rPr>
      <w:rFonts w:ascii="Times New Roman" w:hAnsi="Times New Roman" w:cs="Times New Roman"/>
    </w:rPr>
  </w:style>
  <w:style w:type="paragraph" w:customStyle="1" w:styleId="1bodycopy10pt">
    <w:name w:val="1 body copy 10pt"/>
    <w:basedOn w:val="Normal"/>
    <w:link w:val="1bodycopy10ptChar"/>
    <w:qFormat/>
    <w:rsid w:val="00FB4AA7"/>
    <w:pPr>
      <w:spacing w:after="120"/>
    </w:pPr>
    <w:rPr>
      <w:rFonts w:ascii="Arial" w:eastAsia="MS Mincho" w:hAnsi="Arial" w:cs="Times New Roman"/>
      <w:sz w:val="20"/>
    </w:rPr>
  </w:style>
  <w:style w:type="character" w:customStyle="1" w:styleId="1bodycopy10ptChar">
    <w:name w:val="1 body copy 10pt Char"/>
    <w:link w:val="1bodycopy10pt"/>
    <w:rsid w:val="00FB4AA7"/>
    <w:rPr>
      <w:rFonts w:ascii="Arial" w:eastAsia="MS Mincho" w:hAnsi="Arial" w:cs="Times New Roman"/>
      <w:sz w:val="20"/>
    </w:rPr>
  </w:style>
  <w:style w:type="paragraph" w:customStyle="1" w:styleId="1bodycopy">
    <w:name w:val="1 body copy"/>
    <w:basedOn w:val="Normal"/>
    <w:link w:val="1bodycopyChar"/>
    <w:qFormat/>
    <w:rsid w:val="0092108B"/>
    <w:pPr>
      <w:spacing w:after="120"/>
    </w:pPr>
    <w:rPr>
      <w:rFonts w:ascii="Arial" w:eastAsia="MS Mincho" w:hAnsi="Arial" w:cs="Times New Roman"/>
      <w:sz w:val="20"/>
    </w:rPr>
  </w:style>
  <w:style w:type="character" w:customStyle="1" w:styleId="1bodycopyChar">
    <w:name w:val="1 body copy Char"/>
    <w:link w:val="1bodycopy"/>
    <w:rsid w:val="0092108B"/>
    <w:rPr>
      <w:rFonts w:ascii="Arial" w:eastAsia="MS Mincho" w:hAnsi="Arial" w:cs="Times New Roman"/>
      <w:sz w:val="20"/>
    </w:rPr>
  </w:style>
  <w:style w:type="paragraph" w:customStyle="1" w:styleId="7Tablebodycopy">
    <w:name w:val="7 Table body copy"/>
    <w:basedOn w:val="1bodycopy"/>
    <w:qFormat/>
    <w:rsid w:val="0092108B"/>
    <w:pPr>
      <w:spacing w:after="60"/>
    </w:pPr>
  </w:style>
  <w:style w:type="paragraph" w:customStyle="1" w:styleId="7Tablebodybulleted">
    <w:name w:val="7 Table body bulleted"/>
    <w:basedOn w:val="1bodycopy"/>
    <w:qFormat/>
    <w:rsid w:val="0092108B"/>
    <w:pPr>
      <w:numPr>
        <w:numId w:val="9"/>
      </w:numPr>
      <w:ind w:left="1004" w:right="284" w:hanging="360"/>
    </w:pPr>
  </w:style>
  <w:style w:type="character" w:styleId="CommentReference">
    <w:name w:val="annotation reference"/>
    <w:basedOn w:val="DefaultParagraphFont"/>
    <w:uiPriority w:val="99"/>
    <w:semiHidden/>
    <w:unhideWhenUsed/>
    <w:rsid w:val="0045219C"/>
    <w:rPr>
      <w:sz w:val="16"/>
      <w:szCs w:val="16"/>
    </w:rPr>
  </w:style>
  <w:style w:type="paragraph" w:styleId="CommentText">
    <w:name w:val="annotation text"/>
    <w:basedOn w:val="Normal"/>
    <w:link w:val="CommentTextChar"/>
    <w:uiPriority w:val="99"/>
    <w:semiHidden/>
    <w:unhideWhenUsed/>
    <w:rsid w:val="0045219C"/>
    <w:rPr>
      <w:sz w:val="20"/>
      <w:szCs w:val="20"/>
    </w:rPr>
  </w:style>
  <w:style w:type="character" w:customStyle="1" w:styleId="CommentTextChar">
    <w:name w:val="Comment Text Char"/>
    <w:basedOn w:val="DefaultParagraphFont"/>
    <w:link w:val="CommentText"/>
    <w:uiPriority w:val="99"/>
    <w:semiHidden/>
    <w:rsid w:val="0045219C"/>
    <w:rPr>
      <w:sz w:val="20"/>
      <w:szCs w:val="20"/>
    </w:rPr>
  </w:style>
  <w:style w:type="paragraph" w:styleId="CommentSubject">
    <w:name w:val="annotation subject"/>
    <w:basedOn w:val="CommentText"/>
    <w:next w:val="CommentText"/>
    <w:link w:val="CommentSubjectChar"/>
    <w:uiPriority w:val="99"/>
    <w:semiHidden/>
    <w:unhideWhenUsed/>
    <w:rsid w:val="0045219C"/>
    <w:rPr>
      <w:b/>
      <w:bCs/>
    </w:rPr>
  </w:style>
  <w:style w:type="character" w:customStyle="1" w:styleId="CommentSubjectChar">
    <w:name w:val="Comment Subject Char"/>
    <w:basedOn w:val="CommentTextChar"/>
    <w:link w:val="CommentSubject"/>
    <w:uiPriority w:val="99"/>
    <w:semiHidden/>
    <w:rsid w:val="0045219C"/>
    <w:rPr>
      <w:b/>
      <w:bCs/>
      <w:sz w:val="20"/>
      <w:szCs w:val="20"/>
    </w:rPr>
  </w:style>
  <w:style w:type="paragraph" w:styleId="NoSpacing">
    <w:name w:val="No Spacing"/>
    <w:uiPriority w:val="1"/>
    <w:qFormat/>
    <w:rsid w:val="00781FFD"/>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49709">
      <w:bodyDiv w:val="1"/>
      <w:marLeft w:val="0"/>
      <w:marRight w:val="0"/>
      <w:marTop w:val="0"/>
      <w:marBottom w:val="0"/>
      <w:divBdr>
        <w:top w:val="none" w:sz="0" w:space="0" w:color="auto"/>
        <w:left w:val="none" w:sz="0" w:space="0" w:color="auto"/>
        <w:bottom w:val="none" w:sz="0" w:space="0" w:color="auto"/>
        <w:right w:val="none" w:sz="0" w:space="0" w:color="auto"/>
      </w:divBdr>
    </w:div>
    <w:div w:id="104888919">
      <w:bodyDiv w:val="1"/>
      <w:marLeft w:val="0"/>
      <w:marRight w:val="0"/>
      <w:marTop w:val="0"/>
      <w:marBottom w:val="0"/>
      <w:divBdr>
        <w:top w:val="none" w:sz="0" w:space="0" w:color="auto"/>
        <w:left w:val="none" w:sz="0" w:space="0" w:color="auto"/>
        <w:bottom w:val="none" w:sz="0" w:space="0" w:color="auto"/>
        <w:right w:val="none" w:sz="0" w:space="0" w:color="auto"/>
      </w:divBdr>
    </w:div>
    <w:div w:id="182673289">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532616858">
      <w:bodyDiv w:val="1"/>
      <w:marLeft w:val="0"/>
      <w:marRight w:val="0"/>
      <w:marTop w:val="0"/>
      <w:marBottom w:val="0"/>
      <w:divBdr>
        <w:top w:val="none" w:sz="0" w:space="0" w:color="auto"/>
        <w:left w:val="none" w:sz="0" w:space="0" w:color="auto"/>
        <w:bottom w:val="none" w:sz="0" w:space="0" w:color="auto"/>
        <w:right w:val="none" w:sz="0" w:space="0" w:color="auto"/>
      </w:divBdr>
      <w:divsChild>
        <w:div w:id="1856574666">
          <w:marLeft w:val="0"/>
          <w:marRight w:val="0"/>
          <w:marTop w:val="0"/>
          <w:marBottom w:val="0"/>
          <w:divBdr>
            <w:top w:val="none" w:sz="0" w:space="0" w:color="auto"/>
            <w:left w:val="none" w:sz="0" w:space="0" w:color="auto"/>
            <w:bottom w:val="none" w:sz="0" w:space="0" w:color="auto"/>
            <w:right w:val="none" w:sz="0" w:space="0" w:color="auto"/>
          </w:divBdr>
          <w:divsChild>
            <w:div w:id="766314512">
              <w:marLeft w:val="0"/>
              <w:marRight w:val="0"/>
              <w:marTop w:val="0"/>
              <w:marBottom w:val="0"/>
              <w:divBdr>
                <w:top w:val="none" w:sz="0" w:space="0" w:color="auto"/>
                <w:left w:val="none" w:sz="0" w:space="0" w:color="auto"/>
                <w:bottom w:val="none" w:sz="0" w:space="0" w:color="auto"/>
                <w:right w:val="none" w:sz="0" w:space="0" w:color="auto"/>
              </w:divBdr>
              <w:divsChild>
                <w:div w:id="1250502770">
                  <w:marLeft w:val="0"/>
                  <w:marRight w:val="0"/>
                  <w:marTop w:val="0"/>
                  <w:marBottom w:val="0"/>
                  <w:divBdr>
                    <w:top w:val="none" w:sz="0" w:space="0" w:color="auto"/>
                    <w:left w:val="none" w:sz="0" w:space="0" w:color="auto"/>
                    <w:bottom w:val="none" w:sz="0" w:space="0" w:color="auto"/>
                    <w:right w:val="none" w:sz="0" w:space="0" w:color="auto"/>
                  </w:divBdr>
                </w:div>
              </w:divsChild>
            </w:div>
            <w:div w:id="455492846">
              <w:marLeft w:val="0"/>
              <w:marRight w:val="0"/>
              <w:marTop w:val="0"/>
              <w:marBottom w:val="0"/>
              <w:divBdr>
                <w:top w:val="none" w:sz="0" w:space="0" w:color="auto"/>
                <w:left w:val="none" w:sz="0" w:space="0" w:color="auto"/>
                <w:bottom w:val="none" w:sz="0" w:space="0" w:color="auto"/>
                <w:right w:val="none" w:sz="0" w:space="0" w:color="auto"/>
              </w:divBdr>
              <w:divsChild>
                <w:div w:id="1550069089">
                  <w:marLeft w:val="0"/>
                  <w:marRight w:val="0"/>
                  <w:marTop w:val="0"/>
                  <w:marBottom w:val="0"/>
                  <w:divBdr>
                    <w:top w:val="none" w:sz="0" w:space="0" w:color="auto"/>
                    <w:left w:val="none" w:sz="0" w:space="0" w:color="auto"/>
                    <w:bottom w:val="none" w:sz="0" w:space="0" w:color="auto"/>
                    <w:right w:val="none" w:sz="0" w:space="0" w:color="auto"/>
                  </w:divBdr>
                </w:div>
                <w:div w:id="8404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736726">
      <w:bodyDiv w:val="1"/>
      <w:marLeft w:val="0"/>
      <w:marRight w:val="0"/>
      <w:marTop w:val="0"/>
      <w:marBottom w:val="0"/>
      <w:divBdr>
        <w:top w:val="none" w:sz="0" w:space="0" w:color="auto"/>
        <w:left w:val="none" w:sz="0" w:space="0" w:color="auto"/>
        <w:bottom w:val="none" w:sz="0" w:space="0" w:color="auto"/>
        <w:right w:val="none" w:sz="0" w:space="0" w:color="auto"/>
      </w:divBdr>
      <w:divsChild>
        <w:div w:id="1750495949">
          <w:marLeft w:val="0"/>
          <w:marRight w:val="0"/>
          <w:marTop w:val="0"/>
          <w:marBottom w:val="0"/>
          <w:divBdr>
            <w:top w:val="none" w:sz="0" w:space="0" w:color="auto"/>
            <w:left w:val="none" w:sz="0" w:space="0" w:color="auto"/>
            <w:bottom w:val="none" w:sz="0" w:space="0" w:color="auto"/>
            <w:right w:val="none" w:sz="0" w:space="0" w:color="auto"/>
          </w:divBdr>
          <w:divsChild>
            <w:div w:id="1095131829">
              <w:marLeft w:val="0"/>
              <w:marRight w:val="0"/>
              <w:marTop w:val="0"/>
              <w:marBottom w:val="0"/>
              <w:divBdr>
                <w:top w:val="none" w:sz="0" w:space="0" w:color="auto"/>
                <w:left w:val="none" w:sz="0" w:space="0" w:color="auto"/>
                <w:bottom w:val="none" w:sz="0" w:space="0" w:color="auto"/>
                <w:right w:val="none" w:sz="0" w:space="0" w:color="auto"/>
              </w:divBdr>
              <w:divsChild>
                <w:div w:id="155781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489179">
      <w:bodyDiv w:val="1"/>
      <w:marLeft w:val="0"/>
      <w:marRight w:val="0"/>
      <w:marTop w:val="0"/>
      <w:marBottom w:val="0"/>
      <w:divBdr>
        <w:top w:val="none" w:sz="0" w:space="0" w:color="auto"/>
        <w:left w:val="none" w:sz="0" w:space="0" w:color="auto"/>
        <w:bottom w:val="none" w:sz="0" w:space="0" w:color="auto"/>
        <w:right w:val="none" w:sz="0" w:space="0" w:color="auto"/>
      </w:divBdr>
    </w:div>
    <w:div w:id="1257864606">
      <w:bodyDiv w:val="1"/>
      <w:marLeft w:val="0"/>
      <w:marRight w:val="0"/>
      <w:marTop w:val="0"/>
      <w:marBottom w:val="0"/>
      <w:divBdr>
        <w:top w:val="none" w:sz="0" w:space="0" w:color="auto"/>
        <w:left w:val="none" w:sz="0" w:space="0" w:color="auto"/>
        <w:bottom w:val="none" w:sz="0" w:space="0" w:color="auto"/>
        <w:right w:val="none" w:sz="0" w:space="0" w:color="auto"/>
      </w:divBdr>
      <w:divsChild>
        <w:div w:id="156501264">
          <w:marLeft w:val="547"/>
          <w:marRight w:val="0"/>
          <w:marTop w:val="60"/>
          <w:marBottom w:val="60"/>
          <w:divBdr>
            <w:top w:val="none" w:sz="0" w:space="0" w:color="auto"/>
            <w:left w:val="none" w:sz="0" w:space="0" w:color="auto"/>
            <w:bottom w:val="none" w:sz="0" w:space="0" w:color="auto"/>
            <w:right w:val="none" w:sz="0" w:space="0" w:color="auto"/>
          </w:divBdr>
        </w:div>
      </w:divsChild>
    </w:div>
    <w:div w:id="1425416858">
      <w:bodyDiv w:val="1"/>
      <w:marLeft w:val="0"/>
      <w:marRight w:val="0"/>
      <w:marTop w:val="0"/>
      <w:marBottom w:val="0"/>
      <w:divBdr>
        <w:top w:val="none" w:sz="0" w:space="0" w:color="auto"/>
        <w:left w:val="none" w:sz="0" w:space="0" w:color="auto"/>
        <w:bottom w:val="none" w:sz="0" w:space="0" w:color="auto"/>
        <w:right w:val="none" w:sz="0" w:space="0" w:color="auto"/>
      </w:divBdr>
      <w:divsChild>
        <w:div w:id="2133280618">
          <w:marLeft w:val="0"/>
          <w:marRight w:val="0"/>
          <w:marTop w:val="0"/>
          <w:marBottom w:val="0"/>
          <w:divBdr>
            <w:top w:val="none" w:sz="0" w:space="0" w:color="auto"/>
            <w:left w:val="none" w:sz="0" w:space="0" w:color="auto"/>
            <w:bottom w:val="none" w:sz="0" w:space="0" w:color="auto"/>
            <w:right w:val="none" w:sz="0" w:space="0" w:color="auto"/>
          </w:divBdr>
          <w:divsChild>
            <w:div w:id="1103381889">
              <w:marLeft w:val="0"/>
              <w:marRight w:val="0"/>
              <w:marTop w:val="0"/>
              <w:marBottom w:val="0"/>
              <w:divBdr>
                <w:top w:val="none" w:sz="0" w:space="0" w:color="auto"/>
                <w:left w:val="none" w:sz="0" w:space="0" w:color="auto"/>
                <w:bottom w:val="none" w:sz="0" w:space="0" w:color="auto"/>
                <w:right w:val="none" w:sz="0" w:space="0" w:color="auto"/>
              </w:divBdr>
              <w:divsChild>
                <w:div w:id="20643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446589">
      <w:bodyDiv w:val="1"/>
      <w:marLeft w:val="0"/>
      <w:marRight w:val="0"/>
      <w:marTop w:val="0"/>
      <w:marBottom w:val="0"/>
      <w:divBdr>
        <w:top w:val="none" w:sz="0" w:space="0" w:color="auto"/>
        <w:left w:val="none" w:sz="0" w:space="0" w:color="auto"/>
        <w:bottom w:val="none" w:sz="0" w:space="0" w:color="auto"/>
        <w:right w:val="none" w:sz="0" w:space="0" w:color="auto"/>
      </w:divBdr>
      <w:divsChild>
        <w:div w:id="485166071">
          <w:marLeft w:val="0"/>
          <w:marRight w:val="0"/>
          <w:marTop w:val="0"/>
          <w:marBottom w:val="0"/>
          <w:divBdr>
            <w:top w:val="none" w:sz="0" w:space="0" w:color="auto"/>
            <w:left w:val="none" w:sz="0" w:space="0" w:color="auto"/>
            <w:bottom w:val="none" w:sz="0" w:space="0" w:color="auto"/>
            <w:right w:val="none" w:sz="0" w:space="0" w:color="auto"/>
          </w:divBdr>
          <w:divsChild>
            <w:div w:id="1908413173">
              <w:marLeft w:val="0"/>
              <w:marRight w:val="0"/>
              <w:marTop w:val="0"/>
              <w:marBottom w:val="0"/>
              <w:divBdr>
                <w:top w:val="none" w:sz="0" w:space="0" w:color="auto"/>
                <w:left w:val="none" w:sz="0" w:space="0" w:color="auto"/>
                <w:bottom w:val="none" w:sz="0" w:space="0" w:color="auto"/>
                <w:right w:val="none" w:sz="0" w:space="0" w:color="auto"/>
              </w:divBdr>
              <w:divsChild>
                <w:div w:id="570696703">
                  <w:marLeft w:val="0"/>
                  <w:marRight w:val="0"/>
                  <w:marTop w:val="0"/>
                  <w:marBottom w:val="0"/>
                  <w:divBdr>
                    <w:top w:val="none" w:sz="0" w:space="0" w:color="auto"/>
                    <w:left w:val="none" w:sz="0" w:space="0" w:color="auto"/>
                    <w:bottom w:val="none" w:sz="0" w:space="0" w:color="auto"/>
                    <w:right w:val="none" w:sz="0" w:space="0" w:color="auto"/>
                  </w:divBdr>
                </w:div>
              </w:divsChild>
            </w:div>
            <w:div w:id="1020081767">
              <w:marLeft w:val="0"/>
              <w:marRight w:val="0"/>
              <w:marTop w:val="0"/>
              <w:marBottom w:val="0"/>
              <w:divBdr>
                <w:top w:val="none" w:sz="0" w:space="0" w:color="auto"/>
                <w:left w:val="none" w:sz="0" w:space="0" w:color="auto"/>
                <w:bottom w:val="none" w:sz="0" w:space="0" w:color="auto"/>
                <w:right w:val="none" w:sz="0" w:space="0" w:color="auto"/>
              </w:divBdr>
              <w:divsChild>
                <w:div w:id="113301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37015">
          <w:marLeft w:val="0"/>
          <w:marRight w:val="0"/>
          <w:marTop w:val="0"/>
          <w:marBottom w:val="0"/>
          <w:divBdr>
            <w:top w:val="none" w:sz="0" w:space="0" w:color="auto"/>
            <w:left w:val="none" w:sz="0" w:space="0" w:color="auto"/>
            <w:bottom w:val="none" w:sz="0" w:space="0" w:color="auto"/>
            <w:right w:val="none" w:sz="0" w:space="0" w:color="auto"/>
          </w:divBdr>
          <w:divsChild>
            <w:div w:id="1032071502">
              <w:marLeft w:val="0"/>
              <w:marRight w:val="0"/>
              <w:marTop w:val="0"/>
              <w:marBottom w:val="0"/>
              <w:divBdr>
                <w:top w:val="none" w:sz="0" w:space="0" w:color="auto"/>
                <w:left w:val="none" w:sz="0" w:space="0" w:color="auto"/>
                <w:bottom w:val="none" w:sz="0" w:space="0" w:color="auto"/>
                <w:right w:val="none" w:sz="0" w:space="0" w:color="auto"/>
              </w:divBdr>
              <w:divsChild>
                <w:div w:id="309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90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runswickparkbarnet.co.uk/learning/curriculum-subjects/" TargetMode="Externa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4E16E-C4D7-47AF-B24F-A83EDA613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3225</Words>
  <Characters>18387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Health Education Partnership</Company>
  <LinksUpToDate>false</LinksUpToDate>
  <CharactersWithSpaces>21569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Millard</dc:creator>
  <cp:lastModifiedBy>Head</cp:lastModifiedBy>
  <cp:revision>3</cp:revision>
  <cp:lastPrinted>2020-04-23T10:15:00Z</cp:lastPrinted>
  <dcterms:created xsi:type="dcterms:W3CDTF">2023-03-20T12:31:00Z</dcterms:created>
  <dcterms:modified xsi:type="dcterms:W3CDTF">2023-03-20T12:32:00Z</dcterms:modified>
</cp:coreProperties>
</file>